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C" w:rsidRDefault="00E660AC" w:rsidP="00E660A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E961AC"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D3707C" w:rsidRDefault="00E660AC" w:rsidP="00E660A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D3707C" w:rsidRPr="00D37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C" w:rsidRPr="00E961AC" w:rsidRDefault="00D3707C" w:rsidP="00E660A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E660AC" w:rsidRPr="00E961AC" w:rsidRDefault="00E660AC" w:rsidP="00E660A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p w:rsidR="00E660AC" w:rsidRDefault="00E660AC" w:rsidP="00E660A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C" w:rsidRDefault="00E660AC" w:rsidP="00E660AC">
      <w:pPr>
        <w:jc w:val="center"/>
        <w:outlineLvl w:val="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E660AC" w:rsidRPr="00F054A9" w:rsidTr="00BD3487">
        <w:tc>
          <w:tcPr>
            <w:tcW w:w="5495" w:type="dxa"/>
          </w:tcPr>
          <w:p w:rsidR="00E660AC" w:rsidRPr="00F054A9" w:rsidRDefault="00BD3487" w:rsidP="006D0127">
            <w:pPr>
              <w:rPr>
                <w:rFonts w:ascii="Times New Roman" w:hAnsi="Times New Roman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A1243CF" wp14:editId="727A1B4E">
                  <wp:extent cx="5940425" cy="157162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E660AC" w:rsidRPr="00F054A9" w:rsidRDefault="00E660AC" w:rsidP="006D01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072254" w:rsidRDefault="00072254" w:rsidP="00072254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072254" w:rsidRDefault="00072254" w:rsidP="00072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0AC">
        <w:rPr>
          <w:rFonts w:ascii="Times New Roman" w:hAnsi="Times New Roman" w:cs="Times New Roman"/>
          <w:b/>
          <w:sz w:val="28"/>
          <w:szCs w:val="28"/>
          <w:u w:val="single"/>
        </w:rPr>
        <w:t>ОУД. 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«Основы безопасности жизнедеятельности» </w:t>
      </w:r>
    </w:p>
    <w:p w:rsidR="00E660AC" w:rsidRPr="00295956" w:rsidRDefault="00E660AC" w:rsidP="00E660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956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E660AC" w:rsidRDefault="00E660AC" w:rsidP="00E660AC">
      <w:pPr>
        <w:jc w:val="center"/>
        <w:rPr>
          <w:sz w:val="28"/>
          <w:szCs w:val="28"/>
        </w:rPr>
      </w:pPr>
    </w:p>
    <w:p w:rsidR="00E660AC" w:rsidRDefault="00E660AC" w:rsidP="00E660AC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pStyle w:val="2a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Муранов А.Н.</w:t>
      </w:r>
    </w:p>
    <w:p w:rsidR="00072254" w:rsidRDefault="00072254" w:rsidP="00072254">
      <w:pPr>
        <w:pStyle w:val="2a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ОБЖ</w:t>
      </w:r>
    </w:p>
    <w:p w:rsidR="00072254" w:rsidRDefault="00072254" w:rsidP="00072254">
      <w:pPr>
        <w:pStyle w:val="2a"/>
        <w:jc w:val="right"/>
        <w:rPr>
          <w:sz w:val="28"/>
          <w:szCs w:val="28"/>
        </w:rPr>
      </w:pPr>
    </w:p>
    <w:p w:rsidR="00072254" w:rsidRDefault="00072254" w:rsidP="00072254">
      <w:pPr>
        <w:jc w:val="right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072254" w:rsidP="00072254">
      <w:pPr>
        <w:jc w:val="center"/>
        <w:rPr>
          <w:sz w:val="28"/>
          <w:szCs w:val="28"/>
        </w:rPr>
      </w:pPr>
    </w:p>
    <w:p w:rsidR="00072254" w:rsidRDefault="00E660AC" w:rsidP="00072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072254">
        <w:rPr>
          <w:rFonts w:ascii="Times New Roman" w:hAnsi="Times New Roman" w:cs="Times New Roman"/>
          <w:sz w:val="28"/>
          <w:szCs w:val="28"/>
        </w:rPr>
        <w:t>г.</w:t>
      </w:r>
    </w:p>
    <w:p w:rsidR="00072254" w:rsidRDefault="00072254" w:rsidP="00072254">
      <w:pPr>
        <w:pStyle w:val="29"/>
        <w:tabs>
          <w:tab w:val="right" w:leader="dot" w:pos="8887"/>
        </w:tabs>
        <w:spacing w:after="9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C" w:rsidRPr="00E660AC" w:rsidRDefault="00E660AC" w:rsidP="00E660AC"/>
    <w:p w:rsidR="00072254" w:rsidRDefault="00072254" w:rsidP="00BD7B83">
      <w:pPr>
        <w:jc w:val="center"/>
        <w:rPr>
          <w:rFonts w:ascii="Times New Roman" w:hAnsi="Times New Roman" w:cs="Times New Roman"/>
          <w:b/>
        </w:rPr>
      </w:pPr>
    </w:p>
    <w:p w:rsidR="00F22F11" w:rsidRDefault="007F2A04" w:rsidP="000B7D00">
      <w:pPr>
        <w:pStyle w:val="13"/>
        <w:shd w:val="clear" w:color="auto" w:fill="auto"/>
        <w:spacing w:after="0" w:line="360" w:lineRule="exact"/>
        <w:rPr>
          <w:rStyle w:val="14"/>
          <w:rFonts w:ascii="Times New Roman" w:hAnsi="Times New Roman" w:cs="Times New Roman"/>
          <w:b/>
          <w:sz w:val="28"/>
          <w:szCs w:val="28"/>
        </w:rPr>
      </w:pPr>
      <w:bookmarkStart w:id="2" w:name="bookmark2"/>
      <w:bookmarkEnd w:id="0"/>
      <w:r w:rsidRPr="000B7D00">
        <w:rPr>
          <w:rStyle w:val="14"/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2"/>
    </w:p>
    <w:p w:rsidR="00F51E8B" w:rsidRDefault="00F51E8B" w:rsidP="000B7D00">
      <w:pPr>
        <w:pStyle w:val="13"/>
        <w:shd w:val="clear" w:color="auto" w:fill="auto"/>
        <w:spacing w:after="0" w:line="360" w:lineRule="exact"/>
        <w:rPr>
          <w:rStyle w:val="14"/>
          <w:rFonts w:ascii="Times New Roman" w:hAnsi="Times New Roman" w:cs="Times New Roman"/>
          <w:b/>
          <w:sz w:val="28"/>
          <w:szCs w:val="28"/>
        </w:rPr>
      </w:pPr>
    </w:p>
    <w:p w:rsidR="00F51E8B" w:rsidRPr="00DD08F2" w:rsidRDefault="00F51E8B" w:rsidP="00F51E8B">
      <w:pPr>
        <w:pStyle w:val="af7"/>
        <w:jc w:val="both"/>
        <w:rPr>
          <w:rFonts w:ascii="Times New Roman" w:hAnsi="Times New Roman"/>
          <w:i/>
          <w:sz w:val="28"/>
          <w:szCs w:val="28"/>
        </w:rPr>
      </w:pPr>
      <w:r w:rsidRPr="00DD08F2">
        <w:rPr>
          <w:rStyle w:val="11"/>
          <w:rFonts w:ascii="Times New Roman" w:hAnsi="Times New Roman"/>
          <w:sz w:val="28"/>
          <w:szCs w:val="28"/>
        </w:rPr>
        <w:t xml:space="preserve">Программа общеобразовательной </w:t>
      </w:r>
      <w:r>
        <w:rPr>
          <w:rStyle w:val="11"/>
          <w:rFonts w:ascii="Times New Roman" w:hAnsi="Times New Roman"/>
          <w:sz w:val="28"/>
          <w:szCs w:val="28"/>
        </w:rPr>
        <w:t>учебной дисциплины «Основы безопасности жизнедеятельности</w:t>
      </w:r>
      <w:r w:rsidRPr="00DD08F2">
        <w:rPr>
          <w:rStyle w:val="11"/>
          <w:rFonts w:ascii="Times New Roman" w:hAnsi="Times New Roman"/>
          <w:sz w:val="28"/>
          <w:szCs w:val="28"/>
        </w:rPr>
        <w:t>» предназна</w:t>
      </w:r>
      <w:r>
        <w:rPr>
          <w:rStyle w:val="11"/>
          <w:rFonts w:ascii="Times New Roman" w:hAnsi="Times New Roman"/>
          <w:sz w:val="28"/>
          <w:szCs w:val="28"/>
        </w:rPr>
        <w:t>чена для изучения</w:t>
      </w:r>
      <w:r w:rsidRPr="00DD08F2">
        <w:rPr>
          <w:rStyle w:val="11"/>
          <w:rFonts w:ascii="Times New Roman" w:hAnsi="Times New Roman"/>
          <w:sz w:val="28"/>
          <w:szCs w:val="28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Pr="00DD08F2">
        <w:rPr>
          <w:rFonts w:ascii="Times New Roman" w:hAnsi="Times New Roman"/>
          <w:sz w:val="28"/>
          <w:szCs w:val="28"/>
        </w:rPr>
        <w:t>образовательной программы среднего профессионального образования - программы подготовки специалистов среднего звена.</w:t>
      </w:r>
      <w:r w:rsidRPr="00DD08F2">
        <w:rPr>
          <w:rStyle w:val="11"/>
          <w:rFonts w:ascii="Times New Roman" w:hAnsi="Times New Roman"/>
          <w:sz w:val="28"/>
          <w:szCs w:val="28"/>
        </w:rPr>
        <w:t xml:space="preserve"> </w:t>
      </w:r>
    </w:p>
    <w:p w:rsidR="00F51E8B" w:rsidRPr="00F51E8B" w:rsidRDefault="00F51E8B" w:rsidP="00F51E8B">
      <w:pPr>
        <w:ind w:firstLine="708"/>
        <w:rPr>
          <w:rFonts w:ascii="Times New Roman" w:eastAsia="Century Schoolbook" w:hAnsi="Times New Roman" w:cs="Century Schoolbook"/>
          <w:spacing w:val="4"/>
          <w:sz w:val="28"/>
          <w:szCs w:val="28"/>
        </w:rPr>
      </w:pPr>
      <w:r w:rsidRPr="00DD08F2">
        <w:rPr>
          <w:rFonts w:ascii="Times New Roman" w:hAnsi="Times New Roman"/>
          <w:sz w:val="28"/>
          <w:szCs w:val="28"/>
        </w:rPr>
        <w:t xml:space="preserve"> </w:t>
      </w:r>
      <w:r w:rsidRPr="00DD08F2">
        <w:rPr>
          <w:rStyle w:val="11"/>
          <w:rFonts w:ascii="Times New Roman" w:hAnsi="Times New Roman"/>
          <w:sz w:val="28"/>
          <w:szCs w:val="28"/>
        </w:rPr>
        <w:t>С</w:t>
      </w:r>
      <w:r>
        <w:rPr>
          <w:rStyle w:val="11"/>
          <w:rFonts w:ascii="Times New Roman" w:hAnsi="Times New Roman"/>
          <w:sz w:val="28"/>
          <w:szCs w:val="28"/>
        </w:rPr>
        <w:t>одержание программы «Основы безопасности жизнедеятельности</w:t>
      </w:r>
      <w:r w:rsidRPr="00DD08F2">
        <w:rPr>
          <w:rStyle w:val="11"/>
          <w:rFonts w:ascii="Times New Roman" w:hAnsi="Times New Roman"/>
          <w:sz w:val="28"/>
          <w:szCs w:val="28"/>
        </w:rPr>
        <w:t>» направлено на достижение следующих целей:</w:t>
      </w:r>
    </w:p>
    <w:p w:rsidR="00F22F11" w:rsidRPr="00F51E8B" w:rsidRDefault="007F2A04" w:rsidP="00FD108A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F22F11" w:rsidRPr="00F51E8B" w:rsidRDefault="007F2A04" w:rsidP="00FD108A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снижение отрицательного влияния человеческого фактора на безопасность лич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ности, общества и государства;</w:t>
      </w:r>
    </w:p>
    <w:p w:rsidR="00F22F11" w:rsidRPr="00F51E8B" w:rsidRDefault="007F2A04" w:rsidP="00FD108A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F22F11" w:rsidRPr="00F51E8B" w:rsidRDefault="007F2A04" w:rsidP="000B7D00">
      <w:pPr>
        <w:pStyle w:val="32"/>
        <w:numPr>
          <w:ilvl w:val="0"/>
          <w:numId w:val="1"/>
        </w:numPr>
        <w:shd w:val="clear" w:color="auto" w:fill="auto"/>
        <w:spacing w:after="60" w:line="240" w:lineRule="auto"/>
        <w:ind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обеспечение профилактики </w:t>
      </w:r>
      <w:r w:rsidR="000B7D00" w:rsidRPr="00F51E8B">
        <w:rPr>
          <w:rStyle w:val="11"/>
          <w:rFonts w:ascii="Times New Roman" w:hAnsi="Times New Roman" w:cs="Times New Roman"/>
          <w:sz w:val="28"/>
          <w:szCs w:val="28"/>
        </w:rPr>
        <w:t>асоциального поведения учащихся</w:t>
      </w:r>
    </w:p>
    <w:p w:rsidR="000B7D00" w:rsidRDefault="000B7D00" w:rsidP="000B7D00">
      <w:pPr>
        <w:pStyle w:val="32"/>
        <w:shd w:val="clear" w:color="auto" w:fill="auto"/>
        <w:spacing w:after="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2F11" w:rsidRPr="000B7D00" w:rsidRDefault="007F2A04" w:rsidP="000B7D00">
      <w:pPr>
        <w:pStyle w:val="70"/>
        <w:shd w:val="clear" w:color="auto" w:fill="auto"/>
        <w:spacing w:after="0" w:line="240" w:lineRule="auto"/>
        <w:ind w:right="10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0B7D00">
        <w:rPr>
          <w:rStyle w:val="71"/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 «ОСНОВЫ БЕЗОПАСНОСТИ ЖИЗНЕДЕЯТЕЛЬНОСТИ»</w:t>
      </w:r>
      <w:bookmarkEnd w:id="3"/>
    </w:p>
    <w:p w:rsidR="00F22F11" w:rsidRPr="00F51E8B" w:rsidRDefault="007F2A04" w:rsidP="00FD108A">
      <w:pPr>
        <w:pStyle w:val="3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В современных условиях глобализации развития мировой экономики, усложне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ния,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стояния здоровья каждого человека. Здоровье становится приоритетной социальной ценностью. В связи с этим исключительную важность приобретает высокая профес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сиональная подготовка специалистов различного профиля к принятию решений и действиям по предупреждению чрезвычайных ситуаций (ЧС), а при их возникнове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нии — к проведению соответствующих мероприятий по ликвидации их негативных последствий, и прежде всего к оказанию первой помощи пострадавшим.</w:t>
      </w:r>
    </w:p>
    <w:p w:rsidR="00F22F11" w:rsidRPr="00F51E8B" w:rsidRDefault="007F2A04" w:rsidP="00FD108A">
      <w:pPr>
        <w:pStyle w:val="3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Общеобразовательная учебная дисциплина «Основы безопасности жизнедеятель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ности» изучает риски производственной, природной, социальной, 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</w:t>
      </w:r>
    </w:p>
    <w:p w:rsidR="00F22F11" w:rsidRPr="00F51E8B" w:rsidRDefault="007F2A04" w:rsidP="00FD108A">
      <w:pPr>
        <w:pStyle w:val="32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Основными содержательными </w:t>
      </w:r>
      <w:r w:rsidR="007179DF" w:rsidRPr="00F51E8B">
        <w:rPr>
          <w:rStyle w:val="11"/>
          <w:rFonts w:ascii="Times New Roman" w:hAnsi="Times New Roman" w:cs="Times New Roman"/>
          <w:sz w:val="28"/>
          <w:szCs w:val="28"/>
        </w:rPr>
        <w:t>разделами рабочей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программы являются: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>введение в дисци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8A0CEC" w:rsidRPr="00F51E8B" w:rsidRDefault="008A0CEC" w:rsidP="00FD108A">
      <w:pPr>
        <w:pStyle w:val="3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«Основы безопасности  жизнедеятельности» завершается подведением итогов в форме дифференцированного зачет</w:t>
      </w:r>
      <w:r w:rsidR="00A97553" w:rsidRPr="00F51E8B">
        <w:rPr>
          <w:rStyle w:val="11"/>
          <w:rFonts w:ascii="Times New Roman" w:hAnsi="Times New Roman" w:cs="Times New Roman"/>
          <w:sz w:val="28"/>
          <w:szCs w:val="28"/>
        </w:rPr>
        <w:t>а в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рамках промежуточной аттестации студентов в процессе освоени</w:t>
      </w:r>
      <w:r w:rsidR="00A97553" w:rsidRPr="00F51E8B">
        <w:rPr>
          <w:rStyle w:val="11"/>
          <w:rFonts w:ascii="Times New Roman" w:hAnsi="Times New Roman" w:cs="Times New Roman"/>
          <w:sz w:val="28"/>
          <w:szCs w:val="28"/>
        </w:rPr>
        <w:t>я</w:t>
      </w:r>
      <w:r w:rsidR="00F51E8B">
        <w:rPr>
          <w:rStyle w:val="11"/>
          <w:rFonts w:ascii="Times New Roman" w:hAnsi="Times New Roman" w:cs="Times New Roman"/>
          <w:sz w:val="28"/>
          <w:szCs w:val="28"/>
        </w:rPr>
        <w:t xml:space="preserve"> ППССЗ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</w:t>
      </w:r>
      <w:r w:rsidR="00F51E8B">
        <w:rPr>
          <w:rStyle w:val="11"/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B00A6C" w:rsidRDefault="00B00A6C" w:rsidP="002E1CED">
      <w:pPr>
        <w:pStyle w:val="70"/>
        <w:shd w:val="clear" w:color="auto" w:fill="auto"/>
        <w:spacing w:after="153" w:line="260" w:lineRule="exact"/>
        <w:rPr>
          <w:rStyle w:val="71"/>
        </w:rPr>
      </w:pPr>
      <w:bookmarkStart w:id="4" w:name="bookmark4"/>
    </w:p>
    <w:p w:rsidR="002E1CED" w:rsidRPr="000B7D00" w:rsidRDefault="007F2A04" w:rsidP="000B7D00">
      <w:pPr>
        <w:pStyle w:val="70"/>
        <w:shd w:val="clear" w:color="auto" w:fill="auto"/>
        <w:spacing w:after="153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7D00">
        <w:rPr>
          <w:rStyle w:val="71"/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bookmarkEnd w:id="4"/>
    </w:p>
    <w:p w:rsidR="00F22F11" w:rsidRPr="00F51E8B" w:rsidRDefault="007F2A04" w:rsidP="00FD108A">
      <w:pPr>
        <w:pStyle w:val="3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Учебная дисциплина «Основы безопасности жизнедеятельности» является учеб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F22F11" w:rsidRPr="00F51E8B" w:rsidRDefault="007F2A04" w:rsidP="00FD108A">
      <w:pPr>
        <w:pStyle w:val="3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В</w:t>
      </w:r>
      <w:r w:rsidR="0079446D"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ГБПОУ «Варнавинский технолого-экономический техникум»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, реализующ</w:t>
      </w:r>
      <w:r w:rsidR="0079446D" w:rsidRPr="00F51E8B">
        <w:rPr>
          <w:rStyle w:val="11"/>
          <w:rFonts w:ascii="Times New Roman" w:hAnsi="Times New Roman" w:cs="Times New Roman"/>
          <w:sz w:val="28"/>
          <w:szCs w:val="28"/>
        </w:rPr>
        <w:t>ем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образова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тельную программу среднего общего обра</w:t>
      </w:r>
      <w:r w:rsidR="00F51E8B">
        <w:rPr>
          <w:rStyle w:val="11"/>
          <w:rFonts w:ascii="Times New Roman" w:hAnsi="Times New Roman" w:cs="Times New Roman"/>
          <w:sz w:val="28"/>
          <w:szCs w:val="28"/>
        </w:rPr>
        <w:t>зования в пределах освоения ППССЗ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учебная дисциплина «Основы безопасности жизнедеятельности» изучается в общеобразовательн</w:t>
      </w:r>
      <w:r w:rsidR="00F51E8B">
        <w:rPr>
          <w:rStyle w:val="11"/>
          <w:rFonts w:ascii="Times New Roman" w:hAnsi="Times New Roman" w:cs="Times New Roman"/>
          <w:sz w:val="28"/>
          <w:szCs w:val="28"/>
        </w:rPr>
        <w:t>ом цикле учебного плана ППССЗ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</w:t>
      </w:r>
      <w:r w:rsidR="00F51E8B">
        <w:rPr>
          <w:rStyle w:val="11"/>
          <w:rFonts w:ascii="Times New Roman" w:hAnsi="Times New Roman" w:cs="Times New Roman"/>
          <w:sz w:val="28"/>
          <w:szCs w:val="28"/>
        </w:rPr>
        <w:t>него общего образова</w:t>
      </w:r>
      <w:r w:rsidR="00F51E8B">
        <w:rPr>
          <w:rStyle w:val="11"/>
          <w:rFonts w:ascii="Times New Roman" w:hAnsi="Times New Roman" w:cs="Times New Roman"/>
          <w:sz w:val="28"/>
          <w:szCs w:val="28"/>
        </w:rPr>
        <w:softHyphen/>
        <w:t>ния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F22F11" w:rsidRPr="00F51E8B" w:rsidRDefault="007F2A04" w:rsidP="000B7D00">
      <w:pPr>
        <w:pStyle w:val="32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В учебных планах ППССЗ место учебной дисциплины «Основы безопас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 жизнедеятельности» — в составе общих общеобразовательных учебных дис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</w:r>
      <w:r w:rsidR="00B00A6C" w:rsidRPr="00F51E8B">
        <w:rPr>
          <w:rStyle w:val="11"/>
          <w:rFonts w:ascii="Times New Roman" w:hAnsi="Times New Roman" w:cs="Times New Roman"/>
          <w:sz w:val="28"/>
          <w:szCs w:val="28"/>
        </w:rPr>
        <w:t>циплин, формируемых из обязательных предметных областей ФГОС среднего общего образования для специальностей СПО соответствующего профил</w:t>
      </w:r>
      <w:r w:rsidR="000B7D00" w:rsidRPr="00F51E8B">
        <w:rPr>
          <w:rStyle w:val="11"/>
          <w:rFonts w:ascii="Times New Roman" w:hAnsi="Times New Roman" w:cs="Times New Roman"/>
          <w:sz w:val="28"/>
          <w:szCs w:val="28"/>
        </w:rPr>
        <w:t>я профессионального образования.</w:t>
      </w:r>
    </w:p>
    <w:p w:rsidR="000B7D00" w:rsidRDefault="000B7D00" w:rsidP="000B7D00">
      <w:pPr>
        <w:pStyle w:val="32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0B7D00" w:rsidRDefault="000B7D00" w:rsidP="000B7D00">
      <w:pPr>
        <w:pStyle w:val="32"/>
        <w:shd w:val="clear" w:color="auto" w:fill="auto"/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F22F11" w:rsidRPr="000B7D00" w:rsidRDefault="007F2A04" w:rsidP="000B7D00">
      <w:pPr>
        <w:pStyle w:val="70"/>
        <w:shd w:val="clear" w:color="auto" w:fill="auto"/>
        <w:spacing w:after="213" w:line="2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0B7D00">
        <w:rPr>
          <w:rStyle w:val="71"/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bookmarkEnd w:id="5"/>
    </w:p>
    <w:p w:rsidR="00F22F11" w:rsidRPr="00F51E8B" w:rsidRDefault="007F2A04" w:rsidP="006B60A2">
      <w:pPr>
        <w:pStyle w:val="32"/>
        <w:shd w:val="clear" w:color="auto" w:fill="auto"/>
        <w:spacing w:after="6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Освоение содержания учебной дисциплины «Основы безопасности жизнедеятель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ности» обеспечивает достижение следующих результатов:</w:t>
      </w:r>
    </w:p>
    <w:p w:rsidR="00F22F11" w:rsidRPr="00F51E8B" w:rsidRDefault="007F2A04" w:rsidP="006B60A2">
      <w:pPr>
        <w:pStyle w:val="8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81"/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развитие личностных, в том числе духовных и физических, качеств, обеспе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чивающих защищенность жизненно важных интересов личности от внешних и внутренних угроз;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готовность к служению Отечеству, его защите;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потребности соблюдать нормы здорового образа жизни, осо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знанно выполнять правила безопасности жизнедеятельности;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исключение из своей жизни вредных привычек (курения, пьянства и т. д.);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к сохранению окружающей природ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ной среды, личному здоровью, как к индивидуальной и общественной цен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6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 xml:space="preserve"> освоение приемов действий в опасных и чрезвычайных ситуациях природ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ного, техногенного и социального характера;</w:t>
      </w:r>
    </w:p>
    <w:p w:rsidR="00F22F11" w:rsidRPr="00F51E8B" w:rsidRDefault="007F2A04" w:rsidP="006B60A2">
      <w:pPr>
        <w:pStyle w:val="8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81"/>
          <w:rFonts w:ascii="Times New Roman" w:hAnsi="Times New Roman" w:cs="Times New Roman"/>
          <w:b/>
          <w:bCs/>
          <w:i/>
          <w:iCs/>
          <w:sz w:val="28"/>
          <w:szCs w:val="28"/>
        </w:rPr>
        <w:t>ме</w:t>
      </w:r>
      <w:r w:rsidR="00D03592" w:rsidRPr="00F51E8B">
        <w:rPr>
          <w:rStyle w:val="81"/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r w:rsidRPr="00F51E8B">
        <w:rPr>
          <w:rStyle w:val="81"/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предметных: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овладение умениями формулировать личные понятия о безопасности; ана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овладение навыками самостоятельно определять цели и задачи по безопасно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умения воспринимать и перерабатывать информацию, генери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точников и новых информационных технологий;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развитие умения выражать свои мысли и способности слушать собеседни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ка, понимать его точку зрения, признавать право другого человека на иное мнение;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умений взаимодействовать с окружающими, выполнять раз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личные социальные роли во время и при ликвидации последствий чрезвы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чайных ситуаций;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умения предвидеть возникновение опасных ситуаций по ха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умения анализировать явления и события природного, тех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ведения;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развитие умения информировать о результатах своих наблюдений, участво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освоение знания устройства и принципов действия бытовых приборов и дру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гих технических средств, используемых в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>повседневной жизни;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установки на здоровый образ жизни;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6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F22F11" w:rsidRPr="00F51E8B" w:rsidRDefault="007F2A04" w:rsidP="006B60A2">
      <w:pPr>
        <w:pStyle w:val="80"/>
        <w:shd w:val="clear" w:color="auto" w:fill="auto"/>
        <w:spacing w:before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80pt"/>
          <w:rFonts w:ascii="Times New Roman" w:hAnsi="Times New Roman" w:cs="Times New Roman"/>
          <w:sz w:val="28"/>
          <w:szCs w:val="28"/>
        </w:rPr>
        <w:t xml:space="preserve">• </w:t>
      </w:r>
      <w:r w:rsidRPr="00F51E8B">
        <w:rPr>
          <w:rStyle w:val="81"/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предметных: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сформированность представлений о культуре безопасности жизнедеятель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получение знания основ государственной системы, российского законодатель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ства, направленного на защиту населения от внешних и внутренних угроз;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ного поведения;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сформированность представлений о здоровом образе жизни как о средстве обе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спечения духовного, физического и социального благополучия личности;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освоение знания распространенных опасных и чрезвычайных ситуаций при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родного, техногенного и социального характера;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освоение знания факторов, пагубно влияющих на здоровье человека;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развитие знания основных мер защиты (в том числе в области гражданской обо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роны) и правил поведения в условиях опасных и чрезвычайных ситуаций;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личные информационные источники;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дневной жизни и в различных опасных и чрезвычайных ситуациях;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енной службы, уставных отношений, быта военнослужащих, порядка несения службы и воинских ритуалов, строевой, огневой и тактической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>подготовки;</w:t>
      </w:r>
    </w:p>
    <w:p w:rsidR="00F22F11" w:rsidRPr="00F51E8B" w:rsidRDefault="007F2A04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нения с военной службы и пребывания в запасе</w:t>
      </w:r>
      <w:r w:rsidR="007410BC" w:rsidRPr="00F51E8B"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:rsidR="007410BC" w:rsidRPr="00F51E8B" w:rsidRDefault="007410BC" w:rsidP="006B60A2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овладение основами медицинских знаний и оказание первой помощи пострадавшим при неотложных состояниях (травмах, отравлениях, различных видах поражения), включая знания об инфекционных заболеваниях и их профилактике.</w:t>
      </w:r>
    </w:p>
    <w:p w:rsidR="006B60A2" w:rsidRPr="00F51E8B" w:rsidRDefault="006B60A2" w:rsidP="000B7D00">
      <w:pPr>
        <w:pStyle w:val="34"/>
        <w:shd w:val="clear" w:color="auto" w:fill="auto"/>
        <w:spacing w:before="0"/>
        <w:jc w:val="lef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  <w:bookmarkStart w:id="6" w:name="bookmark6"/>
    </w:p>
    <w:p w:rsidR="00FD108A" w:rsidRPr="000B7D00" w:rsidRDefault="007F2A04" w:rsidP="006B60A2">
      <w:pPr>
        <w:pStyle w:val="34"/>
        <w:shd w:val="clear" w:color="auto" w:fill="auto"/>
        <w:spacing w:before="0"/>
        <w:outlineLvl w:val="0"/>
        <w:rPr>
          <w:rStyle w:val="35"/>
          <w:rFonts w:ascii="Times New Roman" w:hAnsi="Times New Roman" w:cs="Times New Roman"/>
          <w:sz w:val="28"/>
          <w:szCs w:val="28"/>
        </w:rPr>
      </w:pPr>
      <w:r w:rsidRPr="000B7D00">
        <w:rPr>
          <w:rStyle w:val="35"/>
          <w:rFonts w:ascii="Times New Roman" w:hAnsi="Times New Roman" w:cs="Times New Roman"/>
          <w:sz w:val="28"/>
          <w:szCs w:val="28"/>
        </w:rPr>
        <w:t xml:space="preserve">СОДЕРЖАНИЕ УЧЕБНОЙ ДИСЦИПЛИНЫ </w:t>
      </w:r>
    </w:p>
    <w:p w:rsidR="00F22F11" w:rsidRPr="00F51E8B" w:rsidRDefault="007F2A04" w:rsidP="006B60A2">
      <w:pPr>
        <w:pStyle w:val="34"/>
        <w:shd w:val="clear" w:color="auto" w:fill="auto"/>
        <w:spacing w:before="0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F51E8B">
        <w:rPr>
          <w:rStyle w:val="35"/>
          <w:rFonts w:ascii="Times New Roman" w:hAnsi="Times New Roman" w:cs="Times New Roman"/>
          <w:b/>
          <w:sz w:val="28"/>
          <w:szCs w:val="28"/>
        </w:rPr>
        <w:t>Введение</w:t>
      </w:r>
      <w:bookmarkEnd w:id="6"/>
    </w:p>
    <w:p w:rsidR="00F22F11" w:rsidRPr="00F51E8B" w:rsidRDefault="007F2A04" w:rsidP="006B60A2">
      <w:pPr>
        <w:pStyle w:val="32"/>
        <w:shd w:val="clear" w:color="auto" w:fill="auto"/>
        <w:spacing w:after="336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Актуальность изучения дисциплины «Основы безопасности жизнедеятельности», цели и задачи дисциплины. Основные теоретические положения дисциплины, опреде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 специальностей СПО.</w:t>
      </w:r>
    </w:p>
    <w:p w:rsidR="00F22F11" w:rsidRPr="00F51E8B" w:rsidRDefault="007F2A04" w:rsidP="006B60A2">
      <w:pPr>
        <w:pStyle w:val="34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93" w:line="240" w:lineRule="auto"/>
        <w:ind w:firstLine="300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F51E8B">
        <w:rPr>
          <w:rStyle w:val="35"/>
          <w:rFonts w:ascii="Times New Roman" w:hAnsi="Times New Roman" w:cs="Times New Roman"/>
          <w:b/>
          <w:sz w:val="28"/>
          <w:szCs w:val="28"/>
        </w:rPr>
        <w:t>Обеспечение личной безопасности и сохранение здоровья</w:t>
      </w:r>
      <w:bookmarkEnd w:id="7"/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tabs>
          <w:tab w:val="left" w:pos="793"/>
        </w:tabs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Здоровье и здоровый образ жизни. Общие понятия о здоровье. Здоровый об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раз жизни как необходимое условие сохранения и укрепления здоровья человека и общества.</w:t>
      </w:r>
    </w:p>
    <w:p w:rsidR="00F22F11" w:rsidRPr="00F51E8B" w:rsidRDefault="00F22F11" w:rsidP="006B60A2">
      <w:pPr>
        <w:pStyle w:val="a7"/>
        <w:framePr w:wrap="around" w:vAnchor="page" w:hAnchor="page" w:x="10266" w:y="15630"/>
        <w:shd w:val="clear" w:color="auto" w:fill="auto"/>
        <w:spacing w:line="21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Факторы, способствующие укреплению здоровья. Двигательная активность и за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каливание организма. Занятия физической культурой. Психологическая уравновешен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каливание и его влияние на здоровье. Правила личной гигиены и здоровье человека.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Вредные привычки (употребление алкоголя, курение, употребление наркоти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собности.</w:t>
      </w:r>
    </w:p>
    <w:p w:rsidR="00F22F11" w:rsidRPr="00F51E8B" w:rsidRDefault="007F2A04" w:rsidP="006B60A2">
      <w:pPr>
        <w:pStyle w:val="32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Курение и его влияние на состояние здоровья. Табачный дым и его составные ча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сти. Влияние курения на нервную систему, сердечно-сосудистую систему. Пассивное курение и его влияние на здоровье.</w:t>
      </w:r>
    </w:p>
    <w:p w:rsidR="00F22F11" w:rsidRPr="00F51E8B" w:rsidRDefault="007F2A04" w:rsidP="006B60A2">
      <w:pPr>
        <w:pStyle w:val="32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Наркотики, наркомания и токсикомания, общие понятия и определения. Соци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альные последствия пристрастия к наркотикам. Профилактика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>наркомании.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Правила и безопасность дорожного движения. Модели поведения пешеходов, велосипедистов, пассажиров и водителей транспортных средств при организации до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рожного движения.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Репродуктивное здоровье как составляющая часть здоровья человека и обще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Правовые основы взаимоотношения полов. Брак и семья. Культура брачных отношений. Основные функции семьи. Основы семейного права в Российской Феде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рации. Права и обязанности родителей. Конвенция ООН «О правах ребенка».</w:t>
      </w:r>
    </w:p>
    <w:p w:rsidR="00F22F11" w:rsidRPr="00F51E8B" w:rsidRDefault="00F22F11" w:rsidP="006B60A2">
      <w:pPr>
        <w:pStyle w:val="80"/>
        <w:shd w:val="clear" w:color="auto" w:fill="auto"/>
        <w:spacing w:before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F22F11" w:rsidRPr="00F51E8B" w:rsidRDefault="007F2A04" w:rsidP="006B60A2">
      <w:pPr>
        <w:pStyle w:val="34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93" w:line="240" w:lineRule="auto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F51E8B">
        <w:rPr>
          <w:rStyle w:val="35"/>
          <w:rFonts w:ascii="Times New Roman" w:hAnsi="Times New Roman" w:cs="Times New Roman"/>
          <w:b/>
          <w:sz w:val="28"/>
          <w:szCs w:val="28"/>
        </w:rPr>
        <w:t>Государственная система обеспечения безопасности населения</w:t>
      </w:r>
      <w:bookmarkEnd w:id="8"/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Общие понятия и классификация чрезвычайных ситуаций природного и тех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ногенного характера.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Характеристика чрезвычайных ситуаций природного и техногенного харак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Единая государственная система предупреждения и ликвидации чрезвычай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ных ситуаций (РСЧС), история ее создания, предназначение, структура, задачи, решаемые для защиты населения от чрезвычайных ситуаций.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Гражданская оборона — составная часть обороноспособности страны. Основ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Современные средства поражения и их поражающие факторы. Мероприятия по защите населения. Оповещение и информирование населения об опасностях, возни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кающих в чрезвычайных ситуациях военного и мирного времени. Эвакуация населения в условиях чрезвычайных ситуаций.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Организация инженерной защиты населения от поражающих факторов чрезвы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Аварийно-спасательные и другие неотложные работы, проводимые в зонах чрезвычайных ситуаций. Организация и основное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>содержание аварийно-спасательных работ. Санитарная обработка людей после их пребывания в зонах заражения.</w:t>
      </w:r>
    </w:p>
    <w:p w:rsidR="00F22F11" w:rsidRPr="00F51E8B" w:rsidRDefault="00F22F11" w:rsidP="006B60A2">
      <w:pPr>
        <w:pStyle w:val="a7"/>
        <w:framePr w:wrap="around" w:vAnchor="page" w:hAnchor="page" w:x="1499" w:y="15630"/>
        <w:shd w:val="clear" w:color="auto" w:fill="auto"/>
        <w:spacing w:line="21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Обучение населения защите от чрезвычайных ситуаций. Основные направления деятельности государственных организаций и ведомств Российской Федерации по за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щите населения и территорий от чрезвычайных ситуаций: прогноз, мониторинг, опо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вещение, защита, эвакуация, аварийно-спасательные работы, обучение населения. Ор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ганизация гражданской обороны в образовательном учреждении, ее предназначение.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действий.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Государственные службы по охране здоровья и безопасности граждан. МЧС России — федеральный орган управления в области защиты населения от чрезвычай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ных ситуаций. Полиция Российской Федерации — система государственных органов ис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полнительной власти в области защиты здоровья, прав, свободы и собственности граждан от противоправных посягательств. Служба скорой медицинской помощи. Федеральная служба по надзору в сфере защиты прав потребителей и благополучия человека (Роспотребнадзор России). Другие государственные службы в области безопасности. Правовые основы организации защиты населения Российской Федерации от чрезвы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чайных ситуаций мирного времени.</w:t>
      </w:r>
    </w:p>
    <w:p w:rsidR="00F22F11" w:rsidRPr="00F51E8B" w:rsidRDefault="007F2A04" w:rsidP="00027362">
      <w:pPr>
        <w:pStyle w:val="34"/>
        <w:numPr>
          <w:ilvl w:val="0"/>
          <w:numId w:val="3"/>
        </w:numPr>
        <w:shd w:val="clear" w:color="auto" w:fill="auto"/>
        <w:tabs>
          <w:tab w:val="left" w:pos="1021"/>
        </w:tabs>
        <w:spacing w:before="0" w:after="88" w:line="240" w:lineRule="auto"/>
        <w:ind w:left="660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F51E8B">
        <w:rPr>
          <w:rStyle w:val="35"/>
          <w:rFonts w:ascii="Times New Roman" w:hAnsi="Times New Roman" w:cs="Times New Roman"/>
          <w:b/>
          <w:sz w:val="28"/>
          <w:szCs w:val="28"/>
        </w:rPr>
        <w:t>Основы обороны государства и воинская обязанность</w:t>
      </w:r>
      <w:bookmarkEnd w:id="9"/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История создания Вооруженных Сил России. Организация вооруженных сил Московского государства в XIV—XV веках. Военная реформа Ивана Грозного в сере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дине XVI века. Военная реформа Петра I, создание регулярной армии, ее особенности. Военные реформы в России во второй половине </w:t>
      </w:r>
      <w:r w:rsidRPr="00F51E8B">
        <w:rPr>
          <w:rStyle w:val="11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века, создание массовой армии. Создание советских Вооруженных Сил, их структура и предназначение. Основные предпосылки проведения военной реформы Вооруженных Сил Российской Федера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тура. Воздушно-десантные войска: история создания, предназначение, структура. Другие войска: Пограничные войска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>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инский учет.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Обязательная подготовка граждан к военной службе. Основное содержание обя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обучение по дополнительным об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драх в образовательных учреждениях высшего профессионального образования.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Призыв на военную службу. Общие, должностные и специальные обязанности военнослужащих. Размещение военнослужащих, распределение времени и повсе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дневный порядок жизни воинской части.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Альтернативная гражданская служба. Основные условия прохождения аль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тернативной гражданской службы. Требования, предъявляемые к гражданам, для прохождения альтернативной гражданской службы.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Качества личности военнослужащего как защитника Отечества: любовь к Родине, высокая воинская дисциплина, верность воинскому долгу и военной при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сяге, готовность в любую минуту встать на защиту свободы, независимости консти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тельности, предъявляемые к моральным, индивидуально-психологическим и профес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>Военнослужащий — подчиненный, строго соблюдающий Конституцию РФ и законодательство Российской Федерации, выполняющий требо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вания воинских уставов, приказы командиров и начальников.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Воинская дисциплина и ответственность. Единоначалие — принцип строи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тельства Вооруженных Сил Российской Федерации. Общие права и обязанности военнослужащих. Воинская дисциплина, ее сущность и значение. Виды ответствен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ности, установленной для военнослужащих (дисциплинарная, административная, гражданско-правовая, материальная, уголовная). Дисциплинарные взыскания, на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Как стать офицером Российской армии. Основные виды военных образова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Боевые традиции Вооруженных Сил России. Патриотизм и верность воин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скому долгу — основные качества защитника Отечества. Воинский долг — обязан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ность по вооруженной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Россий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ской армии и флота.</w:t>
      </w:r>
    </w:p>
    <w:p w:rsidR="00F22F11" w:rsidRPr="00F51E8B" w:rsidRDefault="007F2A04" w:rsidP="006B60A2">
      <w:pPr>
        <w:pStyle w:val="32"/>
        <w:numPr>
          <w:ilvl w:val="1"/>
          <w:numId w:val="3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Ритуалы Вооруженных Сил Российской Федерации. Ритуал приведения к во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и заслуги в бою и военной службе.</w:t>
      </w:r>
    </w:p>
    <w:p w:rsidR="000E4A71" w:rsidRPr="00F51E8B" w:rsidRDefault="000E4A71" w:rsidP="00645995">
      <w:pPr>
        <w:pStyle w:val="32"/>
        <w:numPr>
          <w:ilvl w:val="0"/>
          <w:numId w:val="3"/>
        </w:numPr>
        <w:shd w:val="clear" w:color="auto" w:fill="auto"/>
        <w:spacing w:after="336" w:line="240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b/>
          <w:sz w:val="28"/>
          <w:szCs w:val="28"/>
        </w:rPr>
        <w:t>Основы медицинских знаний</w:t>
      </w:r>
    </w:p>
    <w:p w:rsidR="003C32B2" w:rsidRPr="00502E62" w:rsidRDefault="003C32B2" w:rsidP="00502E62">
      <w:pPr>
        <w:pStyle w:val="af8"/>
        <w:numPr>
          <w:ilvl w:val="1"/>
          <w:numId w:val="3"/>
        </w:num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502E62">
        <w:rPr>
          <w:rStyle w:val="11"/>
          <w:rFonts w:ascii="Times New Roman" w:hAnsi="Times New Roman" w:cs="Times New Roman"/>
          <w:sz w:val="28"/>
          <w:szCs w:val="28"/>
        </w:rPr>
        <w:t>Понятие первой помощи. Перечень состояний, при которых оказывается пер</w:t>
      </w:r>
      <w:r w:rsidRPr="00502E62">
        <w:rPr>
          <w:rStyle w:val="11"/>
          <w:rFonts w:ascii="Times New Roman" w:hAnsi="Times New Roman" w:cs="Times New Roman"/>
          <w:sz w:val="28"/>
          <w:szCs w:val="28"/>
        </w:rPr>
        <w:softHyphen/>
        <w:t>вая помощь. Признаки жизни. Общие правила оказания первой помощи. Федераль</w:t>
      </w:r>
      <w:r w:rsidRPr="00502E62">
        <w:rPr>
          <w:rStyle w:val="11"/>
          <w:rFonts w:ascii="Times New Roman" w:hAnsi="Times New Roman" w:cs="Times New Roman"/>
          <w:sz w:val="28"/>
          <w:szCs w:val="28"/>
        </w:rPr>
        <w:softHyphen/>
        <w:t>ный закон «Об основах охраны здоровья граждан Российской Федерации».</w:t>
      </w:r>
    </w:p>
    <w:p w:rsidR="00275AF3" w:rsidRPr="00F51E8B" w:rsidRDefault="00275AF3" w:rsidP="00502E62">
      <w:pPr>
        <w:pStyle w:val="af8"/>
        <w:numPr>
          <w:ilvl w:val="1"/>
          <w:numId w:val="3"/>
        </w:numPr>
        <w:jc w:val="both"/>
      </w:pPr>
      <w:r w:rsidRPr="00502E62">
        <w:rPr>
          <w:rStyle w:val="11"/>
          <w:rFonts w:ascii="Times New Roman" w:hAnsi="Times New Roman" w:cs="Times New Roman"/>
          <w:sz w:val="28"/>
          <w:szCs w:val="28"/>
        </w:rPr>
        <w:t>Понятие травм и их виды. Правила первой помощи при ранениях. Правила наложения повязок различных типов. Первая помощь при травмах различных обла</w:t>
      </w:r>
      <w:r w:rsidRPr="00502E62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стей тела. Первая помощь при </w:t>
      </w:r>
      <w:r w:rsidRPr="00502E62">
        <w:rPr>
          <w:rStyle w:val="11"/>
          <w:rFonts w:ascii="Times New Roman" w:hAnsi="Times New Roman" w:cs="Times New Roman"/>
          <w:sz w:val="28"/>
          <w:szCs w:val="28"/>
        </w:rPr>
        <w:lastRenderedPageBreak/>
        <w:t>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электротравмах и повреждении молнией.</w:t>
      </w:r>
    </w:p>
    <w:p w:rsidR="00275AF3" w:rsidRPr="00F51E8B" w:rsidRDefault="00275AF3" w:rsidP="00502E62">
      <w:pPr>
        <w:pStyle w:val="af8"/>
        <w:numPr>
          <w:ilvl w:val="1"/>
          <w:numId w:val="3"/>
        </w:numPr>
        <w:jc w:val="both"/>
      </w:pPr>
      <w:r w:rsidRPr="00502E62">
        <w:rPr>
          <w:rStyle w:val="11"/>
          <w:rFonts w:ascii="Times New Roman" w:hAnsi="Times New Roman" w:cs="Times New Roman"/>
          <w:sz w:val="28"/>
          <w:szCs w:val="28"/>
        </w:rPr>
        <w:t>Первая помощь при синдроме длительного сдавливания. Понятие травматиче</w:t>
      </w:r>
      <w:r w:rsidRPr="00502E62">
        <w:rPr>
          <w:rStyle w:val="11"/>
          <w:rFonts w:ascii="Times New Roman" w:hAnsi="Times New Roman" w:cs="Times New Roman"/>
          <w:sz w:val="28"/>
          <w:szCs w:val="28"/>
        </w:rPr>
        <w:softHyphen/>
        <w:t>ского токсикоза. Местные и общие признаки травматического токсикоза. Основные периоды развития травматического токсикоза.</w:t>
      </w:r>
    </w:p>
    <w:p w:rsidR="00275AF3" w:rsidRPr="00F51E8B" w:rsidRDefault="00275AF3" w:rsidP="00502E62">
      <w:pPr>
        <w:pStyle w:val="af8"/>
        <w:numPr>
          <w:ilvl w:val="1"/>
          <w:numId w:val="3"/>
        </w:numPr>
        <w:jc w:val="both"/>
      </w:pPr>
      <w:r w:rsidRPr="00502E62">
        <w:rPr>
          <w:rStyle w:val="11"/>
          <w:rFonts w:ascii="Times New Roman" w:hAnsi="Times New Roman" w:cs="Times New Roman"/>
          <w:sz w:val="28"/>
          <w:szCs w:val="28"/>
        </w:rPr>
        <w:t>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кровотечение. Основные признаки внутреннего кровоте</w:t>
      </w:r>
      <w:r w:rsidRPr="00502E62">
        <w:rPr>
          <w:rStyle w:val="11"/>
          <w:rFonts w:ascii="Times New Roman" w:hAnsi="Times New Roman" w:cs="Times New Roman"/>
          <w:sz w:val="28"/>
          <w:szCs w:val="28"/>
        </w:rPr>
        <w:softHyphen/>
        <w:t>чения.</w:t>
      </w:r>
    </w:p>
    <w:p w:rsidR="00275AF3" w:rsidRPr="00F51E8B" w:rsidRDefault="00275AF3" w:rsidP="00436DD2">
      <w:pPr>
        <w:pStyle w:val="af8"/>
        <w:numPr>
          <w:ilvl w:val="1"/>
          <w:numId w:val="3"/>
        </w:numPr>
        <w:jc w:val="both"/>
      </w:pPr>
      <w:r w:rsidRPr="00436DD2">
        <w:rPr>
          <w:rStyle w:val="11"/>
          <w:rFonts w:ascii="Times New Roman" w:hAnsi="Times New Roman" w:cs="Times New Roman"/>
          <w:sz w:val="28"/>
          <w:szCs w:val="28"/>
        </w:rPr>
        <w:t>Первая помощь при ожогах. Понятие, основные виды и степени ожогов. Пер</w:t>
      </w:r>
      <w:r w:rsidRPr="00436DD2">
        <w:rPr>
          <w:rStyle w:val="11"/>
          <w:rFonts w:ascii="Times New Roman" w:hAnsi="Times New Roman" w:cs="Times New Roman"/>
          <w:sz w:val="28"/>
          <w:szCs w:val="28"/>
        </w:rPr>
        <w:softHyphen/>
        <w:t>вая помощь при термических ожогах. Первая помощь при химических ожогах. Пер</w:t>
      </w:r>
      <w:r w:rsidRPr="00436DD2">
        <w:rPr>
          <w:rStyle w:val="11"/>
          <w:rFonts w:ascii="Times New Roman" w:hAnsi="Times New Roman" w:cs="Times New Roman"/>
          <w:sz w:val="28"/>
          <w:szCs w:val="28"/>
        </w:rPr>
        <w:softHyphen/>
        <w:t>вая помощь при воздействии высоких температур. Последствия воздействия высоких температур на организм человека. Основные признаки теплового удара. Предупре</w:t>
      </w:r>
      <w:r w:rsidRPr="00436DD2">
        <w:rPr>
          <w:rStyle w:val="11"/>
          <w:rFonts w:ascii="Times New Roman" w:hAnsi="Times New Roman" w:cs="Times New Roman"/>
          <w:sz w:val="28"/>
          <w:szCs w:val="28"/>
        </w:rPr>
        <w:softHyphen/>
        <w:t>ждение развития перегревов. Воздействие ультрафиолетовых лучей на человека.</w:t>
      </w:r>
    </w:p>
    <w:p w:rsidR="00275AF3" w:rsidRPr="00F51E8B" w:rsidRDefault="00275AF3" w:rsidP="00436DD2">
      <w:pPr>
        <w:pStyle w:val="af8"/>
        <w:numPr>
          <w:ilvl w:val="1"/>
          <w:numId w:val="3"/>
        </w:numPr>
        <w:jc w:val="both"/>
      </w:pPr>
      <w:r w:rsidRPr="00436DD2">
        <w:rPr>
          <w:rStyle w:val="11"/>
          <w:rFonts w:ascii="Times New Roman" w:hAnsi="Times New Roman" w:cs="Times New Roman"/>
          <w:sz w:val="28"/>
          <w:szCs w:val="28"/>
        </w:rPr>
        <w:t>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275AF3" w:rsidRPr="00F51E8B" w:rsidRDefault="00275AF3" w:rsidP="00552A98">
      <w:pPr>
        <w:pStyle w:val="af8"/>
        <w:numPr>
          <w:ilvl w:val="1"/>
          <w:numId w:val="3"/>
        </w:numPr>
        <w:jc w:val="both"/>
      </w:pPr>
      <w:r w:rsidRPr="00552A98">
        <w:rPr>
          <w:rStyle w:val="11"/>
          <w:rFonts w:ascii="Times New Roman" w:hAnsi="Times New Roman" w:cs="Times New Roman"/>
          <w:sz w:val="28"/>
          <w:szCs w:val="28"/>
        </w:rPr>
        <w:t>Первая помощь при попадании инородных тел в верхние дыхательные пути. Основные приемы удаления инородных тел из верхних дыхательных путей.</w:t>
      </w:r>
    </w:p>
    <w:p w:rsidR="00275AF3" w:rsidRPr="00F51E8B" w:rsidRDefault="00275AF3" w:rsidP="003B693E">
      <w:pPr>
        <w:pStyle w:val="af8"/>
        <w:numPr>
          <w:ilvl w:val="1"/>
          <w:numId w:val="3"/>
        </w:numPr>
        <w:jc w:val="both"/>
      </w:pPr>
      <w:r w:rsidRPr="003B693E">
        <w:rPr>
          <w:rStyle w:val="11"/>
          <w:rFonts w:ascii="Times New Roman" w:hAnsi="Times New Roman" w:cs="Times New Roman"/>
          <w:sz w:val="28"/>
          <w:szCs w:val="28"/>
        </w:rPr>
        <w:t>Первая помощь при отравлениях. Острое и хроническое отравление.</w:t>
      </w:r>
    </w:p>
    <w:p w:rsidR="00275AF3" w:rsidRPr="00F51E8B" w:rsidRDefault="00275AF3" w:rsidP="004A32CA">
      <w:pPr>
        <w:pStyle w:val="af8"/>
        <w:numPr>
          <w:ilvl w:val="1"/>
          <w:numId w:val="3"/>
        </w:numPr>
        <w:jc w:val="both"/>
      </w:pPr>
      <w:r w:rsidRPr="004A32CA">
        <w:rPr>
          <w:rStyle w:val="11"/>
          <w:rFonts w:ascii="Times New Roman" w:hAnsi="Times New Roman" w:cs="Times New Roman"/>
          <w:sz w:val="28"/>
          <w:szCs w:val="28"/>
        </w:rPr>
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</w:t>
      </w:r>
    </w:p>
    <w:p w:rsidR="00275AF3" w:rsidRPr="00F51E8B" w:rsidRDefault="00275AF3" w:rsidP="009F7A4E">
      <w:pPr>
        <w:pStyle w:val="af8"/>
        <w:numPr>
          <w:ilvl w:val="1"/>
          <w:numId w:val="3"/>
        </w:numPr>
        <w:jc w:val="both"/>
      </w:pPr>
      <w:r w:rsidRPr="009F7A4E">
        <w:rPr>
          <w:rStyle w:val="11"/>
          <w:rFonts w:ascii="Times New Roman" w:hAnsi="Times New Roman" w:cs="Times New Roman"/>
          <w:sz w:val="28"/>
          <w:szCs w:val="28"/>
        </w:rPr>
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:rsidR="00275AF3" w:rsidRPr="00F51E8B" w:rsidRDefault="00275AF3" w:rsidP="00A56F2E">
      <w:pPr>
        <w:pStyle w:val="af8"/>
        <w:numPr>
          <w:ilvl w:val="1"/>
          <w:numId w:val="3"/>
        </w:numPr>
        <w:jc w:val="both"/>
      </w:pPr>
      <w:r w:rsidRPr="00A56F2E">
        <w:rPr>
          <w:rStyle w:val="11"/>
          <w:rFonts w:ascii="Times New Roman" w:hAnsi="Times New Roman" w:cs="Times New Roman"/>
          <w:sz w:val="28"/>
          <w:szCs w:val="28"/>
        </w:rPr>
        <w:t>Здоровье родителей и здоровье будущего ребенка. Основные средства плани</w:t>
      </w:r>
      <w:r w:rsidRPr="00A56F2E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рования семьи. Факторы, влияющие на здоровье ребенка. Беременность и гигиена беременности. Признаки и сроки беременности. Понятие патронажа, виды </w:t>
      </w:r>
      <w:r w:rsidR="00F13718" w:rsidRPr="00A56F2E">
        <w:rPr>
          <w:rStyle w:val="11"/>
          <w:rFonts w:ascii="Times New Roman" w:hAnsi="Times New Roman" w:cs="Times New Roman"/>
          <w:sz w:val="28"/>
          <w:szCs w:val="28"/>
        </w:rPr>
        <w:t>патрона</w:t>
      </w:r>
      <w:r w:rsidRPr="00A56F2E">
        <w:rPr>
          <w:rStyle w:val="11"/>
          <w:rFonts w:ascii="Times New Roman" w:hAnsi="Times New Roman" w:cs="Times New Roman"/>
          <w:sz w:val="28"/>
          <w:szCs w:val="28"/>
        </w:rPr>
        <w:t xml:space="preserve"> жей. Особенности питания и образа жизни беременной женщины.</w:t>
      </w:r>
    </w:p>
    <w:p w:rsidR="00275AF3" w:rsidRPr="00F51E8B" w:rsidRDefault="00275AF3" w:rsidP="00821EB4">
      <w:pPr>
        <w:pStyle w:val="af8"/>
        <w:numPr>
          <w:ilvl w:val="1"/>
          <w:numId w:val="3"/>
        </w:numPr>
        <w:jc w:val="both"/>
      </w:pPr>
      <w:r w:rsidRPr="00821EB4">
        <w:rPr>
          <w:rStyle w:val="11"/>
          <w:rFonts w:ascii="Times New Roman" w:hAnsi="Times New Roman" w:cs="Times New Roman"/>
          <w:sz w:val="28"/>
          <w:szCs w:val="28"/>
        </w:rPr>
        <w:lastRenderedPageBreak/>
        <w:t>Основы ухода за младенцем. Физиологические особенности развития ново</w:t>
      </w:r>
      <w:r w:rsidRPr="00821EB4">
        <w:rPr>
          <w:rStyle w:val="11"/>
          <w:rFonts w:ascii="Times New Roman" w:hAnsi="Times New Roman" w:cs="Times New Roman"/>
          <w:sz w:val="28"/>
          <w:szCs w:val="28"/>
        </w:rPr>
        <w:softHyphen/>
        <w:t>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F22F11" w:rsidRPr="00F51E8B" w:rsidRDefault="007F2A04" w:rsidP="006B60A2">
      <w:pPr>
        <w:pStyle w:val="34"/>
        <w:shd w:val="clear" w:color="auto" w:fill="auto"/>
        <w:spacing w:before="0" w:after="149" w:line="240" w:lineRule="auto"/>
        <w:ind w:left="20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10" w:name="bookmark11"/>
      <w:r w:rsidRPr="00F51E8B">
        <w:rPr>
          <w:rStyle w:val="35"/>
          <w:rFonts w:ascii="Times New Roman" w:hAnsi="Times New Roman" w:cs="Times New Roman"/>
          <w:b/>
          <w:sz w:val="28"/>
          <w:szCs w:val="28"/>
        </w:rPr>
        <w:t>Примерные темы рефератов (докладов), индивидуальных проектов</w:t>
      </w:r>
      <w:bookmarkEnd w:id="10"/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Эволюция среды обитания, переход к техносфере.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Взаимодействие человека и среды обитания.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Стратегия устойчивого развития как условие выживания человечества.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right="20" w:hanging="409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Основные пути формирования культуры безопасности жизнедеятельности в современном обществе.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Здоровый образ жизни — основа укрепления и сохранения личного здоровья.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Факторы, способствующие укреплению здоровья.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right="20" w:hanging="409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Организация студенческого труда, отдыха и эффективной самостоятельной работы.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Роль физической культуры в сохранении здоровья.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Пути сохранения репродуктивного здоровья общества.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Алкоголь и его влияние на здоровье человека.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Табакокурение и его влияние на здоровье.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Наркотики и их пагубное воздействие на организм.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Компьютерные игры и их влияние на организм человека.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Особенности трудовой деятельности женщин и подростков.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right="20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Характеристика ЧС природного характера, наиболее вероятных для данной местности и района проживания.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right="20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Характеристика ЧС техногенного характера, наиболее вероятных для данной местности и района проживания.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Терроризм как основная социальная опасность современности.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Космические опасности: мифы и реальность.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Современные средства поражения и их поражающие факторы.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Оповещение и информирование населения об опасности.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Инженерная защита в системе обеспечения безопасности населения.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right="20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Правовые и организационные основы обеспечения безопасности жизнедеятель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right="20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МЧС России — федеральный орган управления в области защиты населения от чрезвычайных ситуаций.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Структура Вооруженных Сил Российской Федерации. Виды и рода войск.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Основные виды вооружения и военной техники в Российской Федерации.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Военная служба как особый вид федеральной государственной службы.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right="20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Организация и порядок призыва граждан на военную службу в Российской Федерации.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 xml:space="preserve"> Боевые традиции Вооруженных Сил Российской Федерации.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Символы воинской чести.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Патриотизм и верность воинскому долгу.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Дни воинской славы России.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Города-герои Российской Федерации.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Города воинской славы Российской Федерации.</w:t>
      </w:r>
    </w:p>
    <w:p w:rsidR="004A0924" w:rsidRPr="00F51E8B" w:rsidRDefault="004A092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Профилактика инфекционных заболеваний.</w:t>
      </w:r>
    </w:p>
    <w:p w:rsidR="004A0924" w:rsidRPr="00F51E8B" w:rsidRDefault="004A092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Первая помощь при острой сердечной недостаточности.</w:t>
      </w:r>
    </w:p>
    <w:p w:rsidR="004A0924" w:rsidRPr="00F51E8B" w:rsidRDefault="004A092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СПИД – чума </w:t>
      </w:r>
      <w:r w:rsidRPr="00F51E8B">
        <w:rPr>
          <w:rStyle w:val="11"/>
          <w:rFonts w:ascii="Times New Roman" w:hAnsi="Times New Roman" w:cs="Times New Roman"/>
          <w:sz w:val="28"/>
          <w:szCs w:val="28"/>
          <w:lang w:val="en-US"/>
        </w:rPr>
        <w:t>XXI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века.</w:t>
      </w:r>
    </w:p>
    <w:p w:rsidR="004A0924" w:rsidRPr="00F51E8B" w:rsidRDefault="004A092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Оказание первой помощи при бытовых травмах.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Духовность и здоровье семьи.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Здоровье родителей — здоровье ребенка.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Формирование здорового образа жизни с пеленок.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Как стать долгожителем?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Рождение ребенка — высшее чудо на Земле.</w:t>
      </w:r>
    </w:p>
    <w:p w:rsidR="00F22F11" w:rsidRPr="00F51E8B" w:rsidRDefault="007F2A04" w:rsidP="000B7D00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709" w:hanging="425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Политика государства по поддержке семьи.</w:t>
      </w:r>
    </w:p>
    <w:p w:rsidR="000B7D00" w:rsidRPr="00F51E8B" w:rsidRDefault="000B7D00" w:rsidP="000B7D00">
      <w:pPr>
        <w:pStyle w:val="32"/>
        <w:shd w:val="clear" w:color="auto" w:fill="auto"/>
        <w:spacing w:after="0" w:line="240" w:lineRule="auto"/>
        <w:ind w:firstLine="0"/>
        <w:rPr>
          <w:rStyle w:val="11"/>
          <w:rFonts w:ascii="Times New Roman" w:hAnsi="Times New Roman" w:cs="Times New Roman"/>
          <w:sz w:val="28"/>
          <w:szCs w:val="28"/>
        </w:rPr>
      </w:pPr>
    </w:p>
    <w:p w:rsidR="000B7D00" w:rsidRPr="00F51E8B" w:rsidRDefault="000B7D00" w:rsidP="000B7D00">
      <w:pPr>
        <w:pStyle w:val="32"/>
        <w:shd w:val="clear" w:color="auto" w:fill="auto"/>
        <w:spacing w:after="0" w:line="240" w:lineRule="auto"/>
        <w:ind w:firstLine="0"/>
        <w:rPr>
          <w:rStyle w:val="11"/>
          <w:rFonts w:ascii="Times New Roman" w:hAnsi="Times New Roman" w:cs="Times New Roman"/>
          <w:sz w:val="28"/>
          <w:szCs w:val="28"/>
        </w:rPr>
      </w:pPr>
    </w:p>
    <w:p w:rsidR="00F22F11" w:rsidRPr="00F51E8B" w:rsidRDefault="007F2A04" w:rsidP="000B7D00">
      <w:pPr>
        <w:pStyle w:val="13"/>
        <w:shd w:val="clear" w:color="auto" w:fill="auto"/>
        <w:spacing w:after="0" w:line="360" w:lineRule="exact"/>
        <w:rPr>
          <w:rStyle w:val="14"/>
          <w:rFonts w:ascii="Times New Roman" w:hAnsi="Times New Roman" w:cs="Times New Roman"/>
          <w:b/>
          <w:sz w:val="28"/>
          <w:szCs w:val="28"/>
        </w:rPr>
      </w:pPr>
      <w:bookmarkStart w:id="11" w:name="bookmark12"/>
      <w:r w:rsidRPr="00F51E8B">
        <w:rPr>
          <w:rStyle w:val="14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bookmarkEnd w:id="11"/>
    </w:p>
    <w:p w:rsidR="002E1CED" w:rsidRPr="00F51E8B" w:rsidRDefault="002E1CED" w:rsidP="006B60A2">
      <w:pPr>
        <w:pStyle w:val="13"/>
        <w:shd w:val="clear" w:color="auto" w:fill="auto"/>
        <w:spacing w:after="0" w:line="360" w:lineRule="exact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F22F11" w:rsidRPr="00F51E8B" w:rsidRDefault="007F2A04" w:rsidP="006B60A2">
      <w:pPr>
        <w:pStyle w:val="32"/>
        <w:shd w:val="clear" w:color="auto" w:fill="auto"/>
        <w:spacing w:after="6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щихся составляет:</w:t>
      </w:r>
    </w:p>
    <w:p w:rsidR="00F22F11" w:rsidRPr="00F51E8B" w:rsidRDefault="007F2A04" w:rsidP="006B60A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по </w:t>
      </w:r>
      <w:r w:rsidR="00853C56" w:rsidRPr="00F51E8B">
        <w:rPr>
          <w:rStyle w:val="11"/>
          <w:rFonts w:ascii="Times New Roman" w:hAnsi="Times New Roman" w:cs="Times New Roman"/>
          <w:sz w:val="28"/>
          <w:szCs w:val="28"/>
        </w:rPr>
        <w:t>специальност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ям СПО — 10</w:t>
      </w:r>
      <w:r w:rsidR="00853C56" w:rsidRPr="00F51E8B"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часов, из них аудиторная (обязательная) учебная нагрузка</w:t>
      </w:r>
      <w:r w:rsidR="00A864FA"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— 7</w:t>
      </w:r>
      <w:r w:rsidR="002C7147" w:rsidRPr="00F51E8B">
        <w:rPr>
          <w:rStyle w:val="11"/>
          <w:rFonts w:ascii="Times New Roman" w:hAnsi="Times New Roman" w:cs="Times New Roman"/>
          <w:sz w:val="28"/>
          <w:szCs w:val="28"/>
        </w:rPr>
        <w:t>0</w:t>
      </w:r>
      <w:r w:rsidR="005A0886"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часов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; самостоятельная работа студентов — 3</w:t>
      </w:r>
      <w:r w:rsidR="002C7147" w:rsidRPr="00F51E8B"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часов;</w:t>
      </w:r>
    </w:p>
    <w:p w:rsidR="00AF1E91" w:rsidRPr="00F51E8B" w:rsidRDefault="00AF1E91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  <w:bookmarkStart w:id="12" w:name="bookmark14"/>
    </w:p>
    <w:p w:rsidR="00AF1E91" w:rsidRPr="00F51E8B" w:rsidRDefault="00AF1E91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72254" w:rsidRDefault="0007225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0B7D00" w:rsidRPr="00F51E8B" w:rsidRDefault="005A0886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  <w:r w:rsidRPr="00F51E8B">
        <w:rPr>
          <w:rStyle w:val="35"/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F22F11" w:rsidRPr="00F51E8B" w:rsidRDefault="007F2A04" w:rsidP="006B60A2">
      <w:pPr>
        <w:pStyle w:val="34"/>
        <w:shd w:val="clear" w:color="auto" w:fill="auto"/>
        <w:spacing w:before="0" w:line="341" w:lineRule="exact"/>
        <w:outlineLvl w:val="9"/>
        <w:rPr>
          <w:rStyle w:val="35"/>
          <w:rFonts w:ascii="Times New Roman" w:hAnsi="Times New Roman" w:cs="Times New Roman"/>
          <w:b/>
          <w:sz w:val="28"/>
          <w:szCs w:val="28"/>
        </w:rPr>
      </w:pPr>
      <w:r w:rsidRPr="00F51E8B">
        <w:rPr>
          <w:rStyle w:val="35"/>
          <w:rFonts w:ascii="Times New Roman" w:hAnsi="Times New Roman" w:cs="Times New Roman"/>
          <w:b/>
          <w:sz w:val="28"/>
          <w:szCs w:val="28"/>
        </w:rPr>
        <w:t xml:space="preserve"> (I вариант — </w:t>
      </w:r>
      <w:r w:rsidR="00EC0CBD" w:rsidRPr="00F51E8B">
        <w:rPr>
          <w:rStyle w:val="35"/>
          <w:rFonts w:ascii="Times New Roman" w:hAnsi="Times New Roman" w:cs="Times New Roman"/>
          <w:b/>
          <w:sz w:val="28"/>
          <w:szCs w:val="28"/>
        </w:rPr>
        <w:t>совместное</w:t>
      </w:r>
      <w:r w:rsidR="00243A9A" w:rsidRPr="00F51E8B">
        <w:rPr>
          <w:rStyle w:val="35"/>
          <w:rFonts w:ascii="Times New Roman" w:hAnsi="Times New Roman" w:cs="Times New Roman"/>
          <w:b/>
          <w:sz w:val="28"/>
          <w:szCs w:val="28"/>
        </w:rPr>
        <w:t xml:space="preserve"> обучение юношей и девушек</w:t>
      </w:r>
      <w:r w:rsidRPr="00F51E8B">
        <w:rPr>
          <w:rStyle w:val="35"/>
          <w:rFonts w:ascii="Times New Roman" w:hAnsi="Times New Roman" w:cs="Times New Roman"/>
          <w:b/>
          <w:sz w:val="28"/>
          <w:szCs w:val="28"/>
        </w:rPr>
        <w:t>)</w:t>
      </w:r>
      <w:bookmarkEnd w:id="12"/>
    </w:p>
    <w:p w:rsidR="002E1CED" w:rsidRPr="00F51E8B" w:rsidRDefault="002E1CED" w:rsidP="006B60A2">
      <w:pPr>
        <w:pStyle w:val="34"/>
        <w:shd w:val="clear" w:color="auto" w:fill="auto"/>
        <w:spacing w:before="0" w:line="341" w:lineRule="exact"/>
        <w:outlineLvl w:val="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8"/>
        <w:gridCol w:w="2046"/>
      </w:tblGrid>
      <w:tr w:rsidR="00F22F11" w:rsidRPr="00F51E8B" w:rsidTr="000B7D00">
        <w:trPr>
          <w:trHeight w:hRule="exact" w:val="350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F22F11" w:rsidRPr="00F51E8B" w:rsidRDefault="007F2A04" w:rsidP="006B60A2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F22F11" w:rsidRPr="00F51E8B" w:rsidRDefault="007F2A04" w:rsidP="006B60A2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86FDF" w:rsidRPr="00F51E8B" w:rsidTr="000B7D00">
        <w:trPr>
          <w:trHeight w:val="963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Аудиторные занятия. Содержание обучения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Специальности СПО</w:t>
            </w:r>
          </w:p>
        </w:tc>
      </w:tr>
      <w:tr w:rsidR="00786FDF" w:rsidRPr="00F51E8B" w:rsidTr="000B7D00">
        <w:trPr>
          <w:trHeight w:hRule="exact" w:val="374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046" w:type="dxa"/>
            <w:shd w:val="clear" w:color="auto" w:fill="FFFFFF"/>
            <w:vAlign w:val="bottom"/>
          </w:tcPr>
          <w:p w:rsidR="00786FDF" w:rsidRPr="00F51E8B" w:rsidRDefault="007C6101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86FDF"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6FDF" w:rsidRPr="00F51E8B" w:rsidTr="000B7D00">
        <w:trPr>
          <w:trHeight w:hRule="exact" w:val="590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и сохра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нение здоровья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786FDF" w:rsidRPr="00F51E8B" w:rsidRDefault="007C6101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86FDF"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86FDF" w:rsidRPr="00F51E8B" w:rsidTr="000B7D00">
        <w:trPr>
          <w:trHeight w:hRule="exact" w:val="595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Государственная система обеспечения безо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пасности населения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786FDF" w:rsidRPr="00F51E8B" w:rsidRDefault="007C6101" w:rsidP="007C6101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86FDF"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86FDF" w:rsidRPr="00F51E8B" w:rsidTr="000B7D00">
        <w:trPr>
          <w:trHeight w:hRule="exact" w:val="595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Основы обороны государства и воинская обязанность</w:t>
            </w:r>
          </w:p>
        </w:tc>
        <w:tc>
          <w:tcPr>
            <w:tcW w:w="2046" w:type="dxa"/>
            <w:shd w:val="clear" w:color="auto" w:fill="FFFFFF"/>
          </w:tcPr>
          <w:p w:rsidR="00786FDF" w:rsidRPr="00F51E8B" w:rsidRDefault="007C6101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86FDF" w:rsidRPr="00F51E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6FDF" w:rsidRPr="00F51E8B" w:rsidTr="000B7D00">
        <w:trPr>
          <w:trHeight w:hRule="exact" w:val="611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Основы медицинских знаний </w:t>
            </w:r>
          </w:p>
        </w:tc>
        <w:tc>
          <w:tcPr>
            <w:tcW w:w="2046" w:type="dxa"/>
            <w:shd w:val="clear" w:color="auto" w:fill="FFFFFF"/>
          </w:tcPr>
          <w:p w:rsidR="00786FDF" w:rsidRPr="00F51E8B" w:rsidRDefault="00856AE3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86FDF" w:rsidRPr="00F51E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6FDF" w:rsidRPr="00F51E8B" w:rsidTr="000B7D00">
        <w:trPr>
          <w:trHeight w:hRule="exact" w:val="374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786FDF" w:rsidRPr="00F51E8B" w:rsidRDefault="00856AE3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86FDF" w:rsidRPr="00F51E8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22F11" w:rsidRPr="00F51E8B" w:rsidTr="000B7D00">
        <w:trPr>
          <w:trHeight w:hRule="exact" w:val="365"/>
          <w:jc w:val="center"/>
        </w:trPr>
        <w:tc>
          <w:tcPr>
            <w:tcW w:w="8914" w:type="dxa"/>
            <w:gridSpan w:val="2"/>
            <w:shd w:val="clear" w:color="auto" w:fill="FFFFFF"/>
            <w:vAlign w:val="bottom"/>
          </w:tcPr>
          <w:p w:rsidR="00F22F11" w:rsidRPr="00F51E8B" w:rsidRDefault="007F2A04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786FDF" w:rsidRPr="00F51E8B" w:rsidTr="000B7D00">
        <w:trPr>
          <w:trHeight w:hRule="exact" w:val="1322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Подготовка рефератов, докладов, индиви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дуального проекта с использованием инфор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мационных технологий, организация ре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жима дня, труда и отдыха, рационального питания и двигательной активности и др.</w:t>
            </w:r>
          </w:p>
        </w:tc>
        <w:tc>
          <w:tcPr>
            <w:tcW w:w="2046" w:type="dxa"/>
            <w:shd w:val="clear" w:color="auto" w:fill="FFFFFF"/>
          </w:tcPr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86FDF" w:rsidRPr="00F51E8B" w:rsidRDefault="00786FDF" w:rsidP="000B7D00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1" w:rsidRPr="00F51E8B" w:rsidTr="000B7D00">
        <w:trPr>
          <w:trHeight w:hRule="exact" w:val="293"/>
          <w:jc w:val="center"/>
        </w:trPr>
        <w:tc>
          <w:tcPr>
            <w:tcW w:w="8914" w:type="dxa"/>
            <w:gridSpan w:val="2"/>
            <w:shd w:val="clear" w:color="auto" w:fill="FFFFFF"/>
            <w:vAlign w:val="bottom"/>
          </w:tcPr>
          <w:p w:rsidR="00F22F11" w:rsidRPr="00E660AC" w:rsidRDefault="007F2A04" w:rsidP="000B7D00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1E8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Промежуточная аттеста</w:t>
            </w:r>
            <w:r w:rsidR="00E660AC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ция в форме диф.</w:t>
            </w:r>
            <w:r w:rsidRPr="00F51E8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зачета</w:t>
            </w:r>
          </w:p>
        </w:tc>
      </w:tr>
      <w:tr w:rsidR="00DA2F74" w:rsidRPr="00F51E8B" w:rsidTr="000B7D00">
        <w:trPr>
          <w:trHeight w:hRule="exact" w:val="370"/>
          <w:jc w:val="center"/>
        </w:trPr>
        <w:tc>
          <w:tcPr>
            <w:tcW w:w="6868" w:type="dxa"/>
            <w:shd w:val="clear" w:color="auto" w:fill="FFFFFF"/>
            <w:vAlign w:val="center"/>
          </w:tcPr>
          <w:p w:rsidR="00DA2F74" w:rsidRPr="00F51E8B" w:rsidRDefault="00DA2F74" w:rsidP="002E1CED">
            <w:pPr>
              <w:pStyle w:val="3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6" w:type="dxa"/>
            <w:shd w:val="clear" w:color="auto" w:fill="FFFFFF"/>
            <w:vAlign w:val="bottom"/>
          </w:tcPr>
          <w:p w:rsidR="00DA2F74" w:rsidRPr="00F51E8B" w:rsidRDefault="00DA2F74" w:rsidP="00786FDF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10</w:t>
            </w:r>
            <w:r w:rsidR="00786FDF"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22F11" w:rsidRPr="00F51E8B" w:rsidRDefault="00F22F11">
      <w:pPr>
        <w:rPr>
          <w:rFonts w:ascii="Times New Roman" w:hAnsi="Times New Roman" w:cs="Times New Roman"/>
          <w:sz w:val="28"/>
          <w:szCs w:val="28"/>
        </w:rPr>
        <w:sectPr w:rsidR="00F22F11" w:rsidRPr="00F51E8B" w:rsidSect="002E1CED">
          <w:footerReference w:type="even" r:id="rId9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B239D" w:rsidRPr="00F51E8B" w:rsidRDefault="00DB239D" w:rsidP="00DB239D">
      <w:pPr>
        <w:shd w:val="clear" w:color="auto" w:fill="FFFFFF"/>
        <w:tabs>
          <w:tab w:val="left" w:pos="154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16"/>
      <w:r w:rsidRPr="00F51E8B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Тематический план учебной дисциплины </w:t>
      </w:r>
    </w:p>
    <w:p w:rsidR="00DB239D" w:rsidRPr="00F51E8B" w:rsidRDefault="00DB239D" w:rsidP="00DB239D">
      <w:pPr>
        <w:shd w:val="clear" w:color="auto" w:fill="FFFFFF"/>
        <w:tabs>
          <w:tab w:val="left" w:pos="154"/>
        </w:tabs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8B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tbl>
      <w:tblPr>
        <w:tblStyle w:val="af"/>
        <w:tblW w:w="100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418"/>
        <w:gridCol w:w="1377"/>
        <w:gridCol w:w="1134"/>
      </w:tblGrid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Максим. учебн. нагрузка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Обязат. учебн.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r w:rsidR="00DB239D" w:rsidRPr="00F51E8B">
              <w:rPr>
                <w:rFonts w:ascii="Times New Roman" w:hAnsi="Times New Roman" w:cs="Times New Roman"/>
                <w:sz w:val="28"/>
                <w:szCs w:val="28"/>
              </w:rPr>
              <w:t xml:space="preserve"> учебн. нагрузка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личной безопасности и сохранение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394196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94196"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39419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жизни. Общие понятия о здоровье. Здоровый образ жизни – основа укрепления и сохранения личного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Факторы, способствующие укреплению здоровья. Двигательная активность и закаливание организма. Занятие физической культурой.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Влияние неблагоприятной окружающей среды на здоровье человека. Основные источники загрязнения окружающей среды.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047183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886" w:rsidRPr="00F51E8B" w:rsidTr="00072254">
        <w:trPr>
          <w:trHeight w:val="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профилактика. Алкоголь и курение, их влияние на состояние здоровья. Социальные последствия употребления алкоголя.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886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886" w:rsidRPr="00F51E8B" w:rsidTr="00072254">
        <w:trPr>
          <w:trHeight w:val="1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Наркомания и токсикомания, общие понятия и определение. Социальные последствия пристрастия к наркотикам. Профилактика наркомании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0886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0886" w:rsidRPr="00F51E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Правила и безопасность дорожного движения. Модели поведения пешеходов, велосипедистов, пассажиров и водителей транспортных средства при организации дорожного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047183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DB239D" w:rsidRPr="00F5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как составляющая часть здоровья человека и общества. Социальная роль женщины в современном обществе.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047183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DB239D" w:rsidRPr="00F5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Правовые аспекты взаимоотношения полов. Брак и семья. Культура брачных отношений. Основы семейного права в РФ.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047183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система обеспечения </w:t>
            </w: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F22189" w:rsidP="00047183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47183"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F22189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047183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7183"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47183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Характеристика чрезвычайных ситуаций природного и техногенного характера, наиболее вероятных для данной местности и района проживания.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39D" w:rsidRPr="00F51E8B" w:rsidTr="00072254">
        <w:trPr>
          <w:trHeight w:val="1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ликвидации чрезвычайных ситуации (РСЧС), история её создания, предназначение, структура РСЧС и основные задачи, решаемые по защите населения от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9D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39D" w:rsidRPr="00F51E8B" w:rsidTr="00072254">
        <w:trPr>
          <w:trHeight w:val="1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Гражданская оборона – составная часть обороноспособности страны. Основные понятия и определения, задачи гражданской обороны</w:t>
            </w:r>
          </w:p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Структура и органы управления гражданской обороной. Силы и средства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поражения и их поражающие факторы. Оповещение и информирование населения об опасностях. Мероприятия по защите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инженерной защиты населения от поражающих факторов чрезвычайных ситуаций мирного и военного времени.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9D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и другие неотложные работы в зонах ЧС. Санитарная обработка людей в зонах поражения.</w:t>
            </w:r>
          </w:p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Обучение населения защите от ЧС.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D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9D" w:rsidRPr="00F51E8B" w:rsidRDefault="00DB239D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886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угрозе террористического акта, захвате в качестве заложника. Государственные службы по охране здоровья и безопасности граждан: МЧС, полиция РФ, служба скорой помощи и др. гос.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86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886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обороны государства и </w:t>
            </w: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воинская обязанность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A0886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История создания Вооруженных Сил России. Основные предпосылки проведения военной реформы российских Вооруженных Сил.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86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886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Вооруженных Сил РФ. Виды вооруженных Сил и рода войск. Другие войска.</w:t>
            </w:r>
          </w:p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886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5E55EC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Функции и основные задачи современных Вооруженных Сил РФ</w:t>
            </w:r>
            <w:r w:rsidR="005E55EC" w:rsidRPr="00F5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5EC" w:rsidRPr="00F51E8B">
              <w:rPr>
                <w:rFonts w:ascii="Times New Roman" w:hAnsi="Times New Roman" w:cs="Times New Roman"/>
                <w:sz w:val="28"/>
                <w:szCs w:val="28"/>
              </w:rPr>
              <w:t>Основные понятия о воинской обязанности. Организация воинского учета.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86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86" w:rsidRPr="00F51E8B" w:rsidRDefault="005A088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5E55EC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Обязательная и добровольная подготовка граждан к военной службе. Призыв на военную службу.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5E55EC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Основные условия прохождения военной службы по контракту. Общие права и обязанности военнослужащих. Виды ответственности.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5E55EC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Основные качества личности военнослужащего. Виды воинской деятельности и их особенности.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5E55EC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Воинская дисциплина, её сущность и значение. Основные виды военных образовательных учреждений. Правила приема граждан в военные образовательные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5E55EC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Боевые традиции Вооруженных Сил России. Дни воинской славы России – дни славных побед.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Символы воинской чести. Боевое знамя воинской части. Ордена – почетные награды за воинское отличие и заслуги. Ритуалы Вооруженных сил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434E" w:rsidRPr="00F51E8B" w:rsidRDefault="0025434E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4E" w:rsidRPr="00F51E8B" w:rsidRDefault="0025434E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4E" w:rsidRPr="00F51E8B" w:rsidRDefault="0025434E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EC" w:rsidRPr="00F51E8B" w:rsidTr="00072254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E" w:rsidRPr="00F51E8B" w:rsidRDefault="0025434E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34E" w:rsidRPr="00F51E8B" w:rsidRDefault="005E55EC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</w:t>
            </w:r>
            <w:r w:rsidR="0025434E"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047183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55EC" w:rsidRPr="00F51E8B" w:rsidRDefault="005E55EC" w:rsidP="00047183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577490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55EC" w:rsidRPr="00F51E8B" w:rsidRDefault="005E55EC" w:rsidP="00577490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657888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Понятие о первой помощи. Общие правила оказания первой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B8644D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 xml:space="preserve">Понятие травм и их виды. Правила первой помощи при  ранениях. Правила </w:t>
            </w:r>
            <w:r w:rsidRPr="00F51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наложения повязок различных типов. Первая помощь при травмах различных областей тела. Первая помощь при переломах. Первая помощь при электротравмах.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B8644D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синдроме длительного сдавливания. Понятие травматического токсикоза. Местные и общие признаки травматического токсикоза.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Понятие и виды кровотечений. Первая помощь при различных видах кровотечений. Правила наложения жгута и закрутки. Основные признаки внутреннего кровотечения.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4C543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5E55EC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Первая помощь при ожогах. Понятие, основные виды и степени ожогов. Первая помощь при воздействии низких температур. Основные  степени отморожения. Профилактика отморожений.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5E55EC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Первая помощь при попадании инородных тел в верхние дыхательные пути. Первая помощь при отравлении. Острое и хроническое отравление.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Первая помощь при отсутствии сознания. Признаки обморока. Первая помощь при отсутствии кровообращения (остановке сердца). Признаки клинической смерти. Правила проведения непрямого (наружного) массажа сердца и искусственного дыхания.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Основные инфекционные заболевания, их классификация и профилактика. Пути передачи инфекции. Индивидуальная и общественная профилактика инфекционных заболеваний. Инфекции, передаваемые половым путем и их профилактика.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EC" w:rsidRPr="00F51E8B" w:rsidRDefault="004C5436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родителей и здоровье будущего ребенка. Планирование семьи. Факторы влияющие на здоровье ребенка. Основы ухода за младенцев. </w:t>
            </w:r>
            <w:r w:rsidRPr="00F51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Духовность и здоровье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072254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EC" w:rsidRPr="00F51E8B" w:rsidTr="000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F05ACF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B73A8F">
            <w:pPr>
              <w:tabs>
                <w:tab w:val="left" w:pos="154"/>
              </w:tabs>
              <w:spacing w:line="322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31488C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31488C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EC" w:rsidRPr="00F51E8B" w:rsidRDefault="005E55EC" w:rsidP="0031488C">
            <w:pPr>
              <w:tabs>
                <w:tab w:val="left" w:pos="154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</w:tr>
    </w:tbl>
    <w:p w:rsidR="00DB239D" w:rsidRPr="00F51E8B" w:rsidRDefault="00DB239D" w:rsidP="000B7D00">
      <w:pPr>
        <w:shd w:val="clear" w:color="auto" w:fill="FFFFFF"/>
        <w:tabs>
          <w:tab w:val="left" w:pos="154"/>
        </w:tabs>
        <w:spacing w:line="322" w:lineRule="exact"/>
        <w:jc w:val="center"/>
        <w:rPr>
          <w:rStyle w:val="71"/>
          <w:rFonts w:ascii="Times New Roman" w:eastAsia="Courier New" w:hAnsi="Times New Roman" w:cs="Times New Roman"/>
          <w:spacing w:val="0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ab/>
      </w:r>
    </w:p>
    <w:p w:rsidR="0025434E" w:rsidRPr="00F51E8B" w:rsidRDefault="0025434E" w:rsidP="0025434E">
      <w:pPr>
        <w:pStyle w:val="70"/>
        <w:shd w:val="clear" w:color="auto" w:fill="auto"/>
        <w:spacing w:after="0" w:line="260" w:lineRule="exact"/>
        <w:outlineLvl w:val="0"/>
        <w:rPr>
          <w:rStyle w:val="71"/>
          <w:rFonts w:ascii="Times New Roman" w:hAnsi="Times New Roman" w:cs="Times New Roman"/>
          <w:b/>
          <w:sz w:val="28"/>
          <w:szCs w:val="28"/>
        </w:rPr>
      </w:pPr>
    </w:p>
    <w:p w:rsidR="00F22F11" w:rsidRPr="00F51E8B" w:rsidRDefault="007F2A04" w:rsidP="0025434E">
      <w:pPr>
        <w:pStyle w:val="70"/>
        <w:shd w:val="clear" w:color="auto" w:fill="auto"/>
        <w:spacing w:after="0" w:line="260" w:lineRule="exact"/>
        <w:jc w:val="center"/>
        <w:outlineLvl w:val="0"/>
        <w:rPr>
          <w:rStyle w:val="71"/>
          <w:rFonts w:ascii="Times New Roman" w:hAnsi="Times New Roman" w:cs="Times New Roman"/>
          <w:b/>
          <w:sz w:val="28"/>
          <w:szCs w:val="28"/>
        </w:rPr>
      </w:pPr>
      <w:r w:rsidRPr="00F51E8B">
        <w:rPr>
          <w:rStyle w:val="71"/>
          <w:rFonts w:ascii="Times New Roman" w:hAnsi="Times New Roman" w:cs="Times New Roman"/>
          <w:b/>
          <w:sz w:val="28"/>
          <w:szCs w:val="28"/>
        </w:rPr>
        <w:t>ХАРАКТЕРИСТИКА ОСНОВНЫХ ВИДОВ ДЕЯТЕЛЬНОСТИ СТУДЕНТОВ</w:t>
      </w:r>
      <w:bookmarkEnd w:id="13"/>
    </w:p>
    <w:p w:rsidR="002E1CED" w:rsidRPr="00F51E8B" w:rsidRDefault="002E1CED" w:rsidP="002E1CED">
      <w:pPr>
        <w:pStyle w:val="70"/>
        <w:shd w:val="clear" w:color="auto" w:fill="auto"/>
        <w:spacing w:after="0" w:line="260" w:lineRule="exact"/>
        <w:ind w:left="40"/>
        <w:jc w:val="center"/>
        <w:rPr>
          <w:rStyle w:val="71"/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40" w:type="dxa"/>
        <w:tblLook w:val="04A0" w:firstRow="1" w:lastRow="0" w:firstColumn="1" w:lastColumn="0" w:noHBand="0" w:noVBand="1"/>
      </w:tblPr>
      <w:tblGrid>
        <w:gridCol w:w="3045"/>
        <w:gridCol w:w="6486"/>
      </w:tblGrid>
      <w:tr w:rsidR="002E1CED" w:rsidRPr="00F51E8B" w:rsidTr="002E1CED">
        <w:tc>
          <w:tcPr>
            <w:tcW w:w="3045" w:type="dxa"/>
          </w:tcPr>
          <w:p w:rsidR="002E1CED" w:rsidRPr="00F51E8B" w:rsidRDefault="002E1CED" w:rsidP="00F51E8B">
            <w:pPr>
              <w:rPr>
                <w:rStyle w:val="71"/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6486" w:type="dxa"/>
          </w:tcPr>
          <w:p w:rsidR="002E1CED" w:rsidRPr="00F51E8B" w:rsidRDefault="002E1CED" w:rsidP="00F51E8B">
            <w:pPr>
              <w:rPr>
                <w:rStyle w:val="71"/>
                <w:rFonts w:ascii="Times New Roman" w:hAnsi="Times New Roman" w:cs="Times New Roman"/>
                <w:b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E1CED" w:rsidRPr="00F51E8B" w:rsidTr="002E1CED">
        <w:tc>
          <w:tcPr>
            <w:tcW w:w="3045" w:type="dxa"/>
          </w:tcPr>
          <w:p w:rsidR="002E1CED" w:rsidRPr="00F51E8B" w:rsidRDefault="002E1CED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486" w:type="dxa"/>
          </w:tcPr>
          <w:p w:rsidR="002E1CED" w:rsidRPr="00F51E8B" w:rsidRDefault="002E1CE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2E1CED" w:rsidRPr="00F51E8B" w:rsidRDefault="002E1CED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хранению биосферы и ее защите</w:t>
            </w:r>
          </w:p>
        </w:tc>
      </w:tr>
      <w:tr w:rsidR="002E1CED" w:rsidRPr="00F51E8B" w:rsidTr="002E1CED">
        <w:tc>
          <w:tcPr>
            <w:tcW w:w="3045" w:type="dxa"/>
          </w:tcPr>
          <w:p w:rsidR="002E1CED" w:rsidRPr="00F51E8B" w:rsidRDefault="002E1CED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1. Обеспечение личной безопасности и сохране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ние здоровья населения</w:t>
            </w:r>
          </w:p>
        </w:tc>
        <w:tc>
          <w:tcPr>
            <w:tcW w:w="6486" w:type="dxa"/>
          </w:tcPr>
          <w:p w:rsidR="002E1CED" w:rsidRPr="00F51E8B" w:rsidRDefault="002E1CE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Определение основных понятий о здоровье и здоровом образе жизни.</w:t>
            </w:r>
          </w:p>
          <w:p w:rsidR="002E1CED" w:rsidRPr="00F51E8B" w:rsidRDefault="002E1CE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Усвоение факторов, влияющих на здоровье, выявление факто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ров, разрушающих здоровье, планирование режима дня, выяв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ванию режима труда и отдыха.</w:t>
            </w:r>
          </w:p>
          <w:p w:rsidR="002E1CED" w:rsidRPr="00F51E8B" w:rsidRDefault="002E1CE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вье человека.</w:t>
            </w:r>
          </w:p>
          <w:p w:rsidR="002E1CED" w:rsidRPr="00F51E8B" w:rsidRDefault="002E1CE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Моделирование социальных последствий пристрастия к нарко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тикам.</w:t>
            </w:r>
          </w:p>
          <w:p w:rsidR="002E1CED" w:rsidRPr="00F51E8B" w:rsidRDefault="002E1CE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Моделирование ситуаций по организации безопасности дорож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ного движения.</w:t>
            </w:r>
          </w:p>
          <w:p w:rsidR="002E1CED" w:rsidRPr="00F51E8B" w:rsidRDefault="002E1CE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Характеристика факторов, влияющих на репродуктивное здоро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вье человека.</w:t>
            </w:r>
          </w:p>
          <w:p w:rsidR="002E1CED" w:rsidRPr="00F51E8B" w:rsidRDefault="002E1CED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2772DB" w:rsidRPr="00F51E8B" w:rsidTr="002E1CED">
        <w:tc>
          <w:tcPr>
            <w:tcW w:w="3045" w:type="dxa"/>
          </w:tcPr>
          <w:p w:rsidR="002772DB" w:rsidRPr="00F51E8B" w:rsidRDefault="002772DB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lastRenderedPageBreak/>
              <w:t>2. Государственная система обеспечения безопасности населения</w:t>
            </w:r>
          </w:p>
        </w:tc>
        <w:tc>
          <w:tcPr>
            <w:tcW w:w="6486" w:type="dxa"/>
          </w:tcPr>
          <w:p w:rsidR="00EC622D" w:rsidRPr="00F51E8B" w:rsidRDefault="00EC622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Усвоение общих понятий чрезвычайных ситуаций, классифика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ция чрезвычайных ситуаций природного и техногенного харак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EC622D" w:rsidRPr="00F51E8B" w:rsidRDefault="00EC622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Выявление потенциально опасных ситуаций для сохранения жизни и здоровья человека, сохранения личного и общественно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го имущества при ЧС.</w:t>
            </w:r>
          </w:p>
          <w:p w:rsidR="00EC622D" w:rsidRPr="00F51E8B" w:rsidRDefault="00EC622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Моделирование поведения населения при угрозе и возникнове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нии ЧС.</w:t>
            </w:r>
          </w:p>
          <w:p w:rsidR="00EC622D" w:rsidRPr="00F51E8B" w:rsidRDefault="00EC622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альных средств защиты при возникновении ЧС; раскрытие воз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можностей современных средств оповещения населения об опасно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ритории военных действий.</w:t>
            </w:r>
          </w:p>
          <w:p w:rsidR="002772DB" w:rsidRPr="00F51E8B" w:rsidRDefault="00EC622D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EC622D" w:rsidRPr="00F51E8B" w:rsidTr="002E1CED">
        <w:tc>
          <w:tcPr>
            <w:tcW w:w="3045" w:type="dxa"/>
          </w:tcPr>
          <w:p w:rsidR="00EC622D" w:rsidRPr="00F51E8B" w:rsidRDefault="00EC622D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3. Основы обороны государства и воинская обязанность</w:t>
            </w:r>
          </w:p>
        </w:tc>
        <w:tc>
          <w:tcPr>
            <w:tcW w:w="6486" w:type="dxa"/>
          </w:tcPr>
          <w:p w:rsidR="00EC622D" w:rsidRPr="00F51E8B" w:rsidRDefault="00EC622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Различение основных понятий военной и национальной безопас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России.Анализ основных этапов проведения военной реформы Воору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женных Сил Российской Федерации на современном этапе, определение организационной структуры, видов и родов Воору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 xml:space="preserve">женных Сил Российской Федерации; формулирование общих, должностных и 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специальных обязанностей военнослужащих. Характеристика распределения времени и повседневного поряд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ка жизни воинской части, сопоставление порядка и условий про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:rsidR="00EC622D" w:rsidRPr="00F51E8B" w:rsidRDefault="00EC622D" w:rsidP="00F51E8B"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Характеристика требований воинской деятельности, предъ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EC622D" w:rsidRPr="00F51E8B" w:rsidRDefault="00EC622D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Определение боевых традиций Вооруженных Сил России, объ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яснение основных понятий о ритуалах Вооруженных Сил Рос</w:t>
            </w: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сийской Федерации и символах воинской чести</w:t>
            </w:r>
          </w:p>
        </w:tc>
      </w:tr>
      <w:tr w:rsidR="00895C05" w:rsidRPr="00F51E8B" w:rsidTr="002E1CED">
        <w:tc>
          <w:tcPr>
            <w:tcW w:w="3045" w:type="dxa"/>
          </w:tcPr>
          <w:p w:rsidR="00895C05" w:rsidRPr="00F51E8B" w:rsidRDefault="00895C05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lastRenderedPageBreak/>
              <w:t>4.Основы медицинских знаний</w:t>
            </w:r>
          </w:p>
        </w:tc>
        <w:tc>
          <w:tcPr>
            <w:tcW w:w="6486" w:type="dxa"/>
          </w:tcPr>
          <w:p w:rsidR="00895C05" w:rsidRPr="00F51E8B" w:rsidRDefault="00895C05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Освоение основных понятий о состояниях, при которых оказывается первая помощь; моделирование ситуаций по оказанию первой помощи при несчастных случаях.</w:t>
            </w:r>
          </w:p>
          <w:p w:rsidR="00895C05" w:rsidRPr="00F51E8B" w:rsidRDefault="00895C05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Характеристика основных признаков жизни.</w:t>
            </w:r>
          </w:p>
          <w:p w:rsidR="00895C05" w:rsidRPr="00F51E8B" w:rsidRDefault="00610DEA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Освоение алгоритма идентификации основных видов кровотечений, классификация основных признаков теплового удара.</w:t>
            </w:r>
          </w:p>
          <w:p w:rsidR="00610DEA" w:rsidRPr="00F51E8B" w:rsidRDefault="00610DEA" w:rsidP="00F51E8B">
            <w:pPr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F51E8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Определение основных средств планирования семьи. </w:t>
            </w:r>
          </w:p>
        </w:tc>
      </w:tr>
    </w:tbl>
    <w:p w:rsidR="002E1CED" w:rsidRPr="00F51E8B" w:rsidRDefault="002E1CED" w:rsidP="00F51E8B">
      <w:pPr>
        <w:rPr>
          <w:rStyle w:val="71"/>
          <w:rFonts w:ascii="Times New Roman" w:hAnsi="Times New Roman" w:cs="Times New Roman"/>
          <w:b/>
          <w:sz w:val="28"/>
          <w:szCs w:val="28"/>
        </w:rPr>
      </w:pPr>
    </w:p>
    <w:p w:rsidR="00F22F11" w:rsidRPr="00F51E8B" w:rsidRDefault="00F22F11">
      <w:pPr>
        <w:rPr>
          <w:rFonts w:ascii="Times New Roman" w:hAnsi="Times New Roman" w:cs="Times New Roman"/>
          <w:sz w:val="28"/>
          <w:szCs w:val="28"/>
        </w:rPr>
      </w:pPr>
    </w:p>
    <w:p w:rsidR="00EC622D" w:rsidRPr="00F51E8B" w:rsidRDefault="007F2A04" w:rsidP="000B7D00">
      <w:pPr>
        <w:pStyle w:val="90"/>
        <w:shd w:val="clear" w:color="auto" w:fill="auto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1E8B">
        <w:rPr>
          <w:rStyle w:val="91"/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ПРОГРАММЫ УЧЕБНОЙ ДИСЦИПЛИНЫ «ОСНОВЫ БЕЗОПАСНОСТИ ЖИЗНЕДЕЯТЕЛЬНОСТИ»</w:t>
      </w:r>
    </w:p>
    <w:p w:rsidR="00F22F11" w:rsidRPr="00F51E8B" w:rsidRDefault="007F2A04" w:rsidP="00EC622D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Помещение кабинета основ безопасности жизнедеятельности </w:t>
      </w:r>
      <w:r w:rsidR="0025434E"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удовлетворяет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требованиям Санитарно-эпидемиологических правил и нормативов (СанПиН</w:t>
      </w:r>
    </w:p>
    <w:p w:rsidR="00F22F11" w:rsidRPr="00F51E8B" w:rsidRDefault="007F2A04" w:rsidP="00EC622D">
      <w:pPr>
        <w:pStyle w:val="32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178-02). Оно оснащено типовым оборудованием, указанным в настоящих требованиях</w:t>
      </w:r>
      <w:r w:rsidR="000B7D00"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, в том числе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учебной мебелью и техни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ческими средствами обучения, достаточными для выполнения требований к уровню подготовки учащихся.</w:t>
      </w:r>
    </w:p>
    <w:p w:rsidR="00F22F11" w:rsidRPr="00F51E8B" w:rsidRDefault="007F2A04" w:rsidP="00EC622D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В кабинете </w:t>
      </w:r>
      <w:r w:rsidR="0025434E"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имеется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lastRenderedPageBreak/>
        <w:t>создавать презентации, видеоматериа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лы, иные документы.</w:t>
      </w:r>
    </w:p>
    <w:p w:rsidR="00F22F11" w:rsidRPr="00F51E8B" w:rsidRDefault="007F2A04" w:rsidP="00EC622D">
      <w:pPr>
        <w:pStyle w:val="32"/>
        <w:shd w:val="clear" w:color="auto" w:fill="auto"/>
        <w:spacing w:after="6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мы учебной дисциплины «Основы безопасности жизнедеятельности» входят: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наглядные пособия (комплекты учебных стендов, плакатов, пор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третов выдающихся </w:t>
      </w:r>
      <w:r w:rsidR="0025434E" w:rsidRPr="00F51E8B">
        <w:rPr>
          <w:rStyle w:val="11"/>
          <w:rFonts w:ascii="Times New Roman" w:hAnsi="Times New Roman" w:cs="Times New Roman"/>
          <w:sz w:val="28"/>
          <w:szCs w:val="28"/>
        </w:rPr>
        <w:t>полководцев и флото</w:t>
      </w:r>
      <w:r w:rsidR="00467EDE" w:rsidRPr="00F51E8B">
        <w:rPr>
          <w:rStyle w:val="11"/>
          <w:rFonts w:ascii="Times New Roman" w:hAnsi="Times New Roman" w:cs="Times New Roman"/>
          <w:sz w:val="28"/>
          <w:szCs w:val="28"/>
        </w:rPr>
        <w:t>водцев России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);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информационно-коммуникативные средства;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экранно-звуковые пособия;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тренажеры для отработки навыков оказания сердечно-легочной и мозговой реа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нимации с индикацией правильности выполнения действий на экране компью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тера и пульте контроля управления — роботы-тренажеры типа «Гоша» и др.;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имитаторы ранений и поражений;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образцы средств индивидуальной защиты (СИЗ): противогаз ГП</w:t>
      </w:r>
      <w:r w:rsidR="00467EDE" w:rsidRPr="00F51E8B">
        <w:rPr>
          <w:rStyle w:val="11"/>
          <w:rFonts w:ascii="Times New Roman" w:hAnsi="Times New Roman" w:cs="Times New Roman"/>
          <w:sz w:val="28"/>
          <w:szCs w:val="28"/>
        </w:rPr>
        <w:t>-5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, респиратор Р-2</w:t>
      </w:r>
      <w:r w:rsidR="00467EDE" w:rsidRPr="00F51E8B">
        <w:rPr>
          <w:rStyle w:val="11"/>
          <w:rFonts w:ascii="Times New Roman" w:hAnsi="Times New Roman" w:cs="Times New Roman"/>
          <w:sz w:val="28"/>
          <w:szCs w:val="28"/>
        </w:rPr>
        <w:t>, общевойсковой защитный комплект(ОЗК)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, общевойсковой прибор хим</w:t>
      </w:r>
      <w:r w:rsidR="00467EDE" w:rsidRPr="00F51E8B">
        <w:rPr>
          <w:rStyle w:val="11"/>
          <w:rFonts w:ascii="Times New Roman" w:hAnsi="Times New Roman" w:cs="Times New Roman"/>
          <w:sz w:val="28"/>
          <w:szCs w:val="28"/>
        </w:rPr>
        <w:t>ической разведки, компас-азимут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образцы средств первой медицинской помощи: индивидуальный перевязоч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образцы средств пожаротушения (СП);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макет автомата Калашникова;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обучающие и контролирующие программы по темам дисциплины;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комплекты технической документации, в том числе паспорта на средства обу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чения, инструкции по их использованию и технике безопасности;</w:t>
      </w:r>
    </w:p>
    <w:p w:rsidR="00F22F11" w:rsidRPr="00F51E8B" w:rsidRDefault="007F2A04" w:rsidP="00EC622D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 библиотечный фонд.</w:t>
      </w:r>
    </w:p>
    <w:p w:rsidR="00F22F11" w:rsidRPr="00F51E8B" w:rsidRDefault="00F22F11" w:rsidP="00EC622D">
      <w:pPr>
        <w:rPr>
          <w:rFonts w:ascii="Times New Roman" w:hAnsi="Times New Roman" w:cs="Times New Roman"/>
          <w:sz w:val="28"/>
          <w:szCs w:val="28"/>
        </w:rPr>
      </w:pPr>
    </w:p>
    <w:p w:rsidR="00F22F11" w:rsidRPr="00F51E8B" w:rsidRDefault="007F2A04" w:rsidP="00EC622D">
      <w:pPr>
        <w:pStyle w:val="3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В библиотечный фонд входят учебники, учебно-методические комплекты (УМК), обеспечивающие освоение учебной дисциплины «Основы безопасности жизнедеятель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ности»,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>разования.</w:t>
      </w:r>
    </w:p>
    <w:p w:rsidR="00F22F11" w:rsidRDefault="007F2A04" w:rsidP="000B7D00">
      <w:pPr>
        <w:pStyle w:val="32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51E8B">
        <w:rPr>
          <w:rStyle w:val="11"/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«Основы безопасности жизне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деятельности» студенты </w:t>
      </w:r>
      <w:r w:rsidR="00467EDE" w:rsidRPr="00F51E8B">
        <w:rPr>
          <w:rStyle w:val="11"/>
          <w:rFonts w:ascii="Times New Roman" w:hAnsi="Times New Roman" w:cs="Times New Roman"/>
          <w:sz w:val="28"/>
          <w:szCs w:val="28"/>
        </w:rPr>
        <w:t xml:space="preserve">имеют </w:t>
      </w:r>
      <w:r w:rsidRPr="00F51E8B">
        <w:rPr>
          <w:rStyle w:val="11"/>
          <w:rFonts w:ascii="Times New Roman" w:hAnsi="Times New Roman" w:cs="Times New Roman"/>
          <w:sz w:val="28"/>
          <w:szCs w:val="28"/>
        </w:rPr>
        <w:t>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F51E8B" w:rsidRDefault="00F51E8B" w:rsidP="000B7D00">
      <w:pPr>
        <w:pStyle w:val="32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F51E8B" w:rsidRDefault="00F51E8B" w:rsidP="000B7D00">
      <w:pPr>
        <w:pStyle w:val="32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F51E8B" w:rsidRPr="00F51E8B" w:rsidRDefault="00F51E8B" w:rsidP="000B7D00">
      <w:pPr>
        <w:pStyle w:val="32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0B7D00" w:rsidRPr="00F51E8B" w:rsidRDefault="000B7D00" w:rsidP="000B7D00">
      <w:pPr>
        <w:pStyle w:val="32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F22F11" w:rsidRPr="00F51E8B" w:rsidRDefault="007F2A04" w:rsidP="00645995">
      <w:pPr>
        <w:pStyle w:val="13"/>
        <w:shd w:val="clear" w:color="auto" w:fill="auto"/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bookmarkStart w:id="14" w:name="bookmark17"/>
      <w:r w:rsidRPr="00F51E8B">
        <w:rPr>
          <w:rStyle w:val="14"/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  <w:bookmarkEnd w:id="14"/>
    </w:p>
    <w:p w:rsidR="00EC622D" w:rsidRPr="00F51E8B" w:rsidRDefault="00EC622D" w:rsidP="006B60A2">
      <w:pPr>
        <w:pStyle w:val="27"/>
        <w:shd w:val="clear" w:color="auto" w:fill="auto"/>
        <w:spacing w:before="0" w:after="29" w:line="280" w:lineRule="exact"/>
        <w:outlineLvl w:val="9"/>
        <w:rPr>
          <w:rStyle w:val="28"/>
          <w:rFonts w:ascii="Times New Roman" w:hAnsi="Times New Roman" w:cs="Times New Roman"/>
        </w:rPr>
      </w:pPr>
      <w:bookmarkStart w:id="15" w:name="bookmark18"/>
    </w:p>
    <w:p w:rsidR="00F22F11" w:rsidRPr="00F51E8B" w:rsidRDefault="007F2A04" w:rsidP="006B60A2">
      <w:pPr>
        <w:pStyle w:val="27"/>
        <w:shd w:val="clear" w:color="auto" w:fill="auto"/>
        <w:spacing w:before="0" w:after="29" w:line="280" w:lineRule="exact"/>
        <w:outlineLvl w:val="9"/>
        <w:rPr>
          <w:rFonts w:ascii="Times New Roman" w:hAnsi="Times New Roman" w:cs="Times New Roman"/>
          <w:b/>
        </w:rPr>
      </w:pPr>
      <w:r w:rsidRPr="00F51E8B">
        <w:rPr>
          <w:rStyle w:val="28"/>
          <w:rFonts w:ascii="Times New Roman" w:hAnsi="Times New Roman" w:cs="Times New Roman"/>
          <w:b/>
        </w:rPr>
        <w:t>Для студентов</w:t>
      </w:r>
      <w:bookmarkEnd w:id="15"/>
    </w:p>
    <w:p w:rsidR="00F22F11" w:rsidRPr="00F51E8B" w:rsidRDefault="007F2A04" w:rsidP="00F51E8B">
      <w:pPr>
        <w:pStyle w:val="5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Косолапова Н.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В., </w:t>
      </w: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Прокопенко Н.А.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>Основы безопасности жизнедеятельности: учебник для сред.проф. образования. — М., 2015.</w:t>
      </w:r>
    </w:p>
    <w:p w:rsidR="00F22F11" w:rsidRPr="00F51E8B" w:rsidRDefault="007F2A04" w:rsidP="00F51E8B">
      <w:pPr>
        <w:pStyle w:val="5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Косолапова Н.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В., </w:t>
      </w: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Прокопенко Н.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А., </w:t>
      </w: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Побежимова Е.Л.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>Безопасность жизнедеятельности: учебник для учреждений сред.проф. образования. — М., 2014.</w:t>
      </w:r>
    </w:p>
    <w:p w:rsidR="00F22F11" w:rsidRPr="00F51E8B" w:rsidRDefault="007F2A04" w:rsidP="00F51E8B">
      <w:pPr>
        <w:pStyle w:val="5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Косолапова Н.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В., </w:t>
      </w: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Прокопенко Н.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А., </w:t>
      </w: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Побежимова Е.Л.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>Безопасность жизнедеятельности. Практикум: учеб.пособие для учреждений сред. проф. образования. — М., 2013.</w:t>
      </w:r>
    </w:p>
    <w:p w:rsidR="00467EDE" w:rsidRPr="00F51E8B" w:rsidRDefault="007F2A04" w:rsidP="00F51E8B">
      <w:pPr>
        <w:pStyle w:val="5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rStyle w:val="51"/>
          <w:rFonts w:ascii="Times New Roman" w:hAnsi="Times New Roman" w:cs="Times New Roman"/>
          <w:sz w:val="28"/>
          <w:szCs w:val="28"/>
        </w:rPr>
      </w:pP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Косолапова Н.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В., </w:t>
      </w: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Прокопенко Н.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А., </w:t>
      </w: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Побежимова Е.Л.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467EDE" w:rsidRPr="00F51E8B">
        <w:rPr>
          <w:rStyle w:val="51"/>
          <w:rFonts w:ascii="Times New Roman" w:hAnsi="Times New Roman" w:cs="Times New Roman"/>
          <w:sz w:val="28"/>
          <w:szCs w:val="28"/>
        </w:rPr>
        <w:t>. Учебник для учреждений среднего проф. образования 2013.</w:t>
      </w:r>
    </w:p>
    <w:p w:rsidR="00F22F11" w:rsidRPr="00F51E8B" w:rsidRDefault="00467EDE" w:rsidP="00F51E8B">
      <w:pPr>
        <w:pStyle w:val="5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Смирнов А.Т</w:t>
      </w:r>
      <w:r w:rsidR="007F2A04" w:rsidRPr="00F51E8B">
        <w:rPr>
          <w:rStyle w:val="52"/>
          <w:rFonts w:ascii="Times New Roman" w:hAnsi="Times New Roman" w:cs="Times New Roman"/>
          <w:i w:val="0"/>
          <w:sz w:val="28"/>
          <w:szCs w:val="28"/>
        </w:rPr>
        <w:t>.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>Основы военн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ой службы: учебник для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>студентов сред. спец. учеб. заведений, а также преподавателей этого курса. — М., 2014.</w:t>
      </w:r>
    </w:p>
    <w:p w:rsidR="00467EDE" w:rsidRPr="00F51E8B" w:rsidRDefault="00467EDE" w:rsidP="006B60A2">
      <w:pPr>
        <w:pStyle w:val="27"/>
        <w:shd w:val="clear" w:color="auto" w:fill="auto"/>
        <w:spacing w:before="0" w:after="29" w:line="280" w:lineRule="exact"/>
        <w:outlineLvl w:val="9"/>
        <w:rPr>
          <w:rStyle w:val="28"/>
          <w:rFonts w:ascii="Times New Roman" w:hAnsi="Times New Roman" w:cs="Times New Roman"/>
          <w:b/>
        </w:rPr>
      </w:pPr>
      <w:bookmarkStart w:id="16" w:name="bookmark19"/>
    </w:p>
    <w:bookmarkEnd w:id="16"/>
    <w:p w:rsidR="00F22F11" w:rsidRPr="00F51E8B" w:rsidRDefault="00F22F11" w:rsidP="006B60A2">
      <w:pPr>
        <w:pStyle w:val="a7"/>
        <w:framePr w:wrap="around" w:vAnchor="page" w:hAnchor="page" w:x="1505" w:y="15620"/>
        <w:shd w:val="clear" w:color="auto" w:fill="auto"/>
        <w:spacing w:line="21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F22F11" w:rsidRPr="00F51E8B" w:rsidRDefault="007F2A04" w:rsidP="006B60A2">
      <w:pPr>
        <w:pStyle w:val="27"/>
        <w:shd w:val="clear" w:color="auto" w:fill="auto"/>
        <w:spacing w:before="0" w:after="89" w:line="240" w:lineRule="auto"/>
        <w:ind w:left="140"/>
        <w:outlineLvl w:val="9"/>
        <w:rPr>
          <w:rFonts w:ascii="Times New Roman" w:hAnsi="Times New Roman" w:cs="Times New Roman"/>
          <w:b/>
        </w:rPr>
      </w:pPr>
      <w:bookmarkStart w:id="17" w:name="bookmark21"/>
      <w:r w:rsidRPr="00F51E8B">
        <w:rPr>
          <w:rStyle w:val="28"/>
          <w:rFonts w:ascii="Times New Roman" w:hAnsi="Times New Roman" w:cs="Times New Roman"/>
          <w:b/>
        </w:rPr>
        <w:t>Интернет-ресурсы</w:t>
      </w:r>
      <w:bookmarkEnd w:id="17"/>
    </w:p>
    <w:p w:rsidR="00F22F11" w:rsidRPr="00F51E8B" w:rsidRDefault="007546A8" w:rsidP="006B60A2">
      <w:pPr>
        <w:pStyle w:val="50"/>
        <w:shd w:val="clear" w:color="auto" w:fill="auto"/>
        <w:spacing w:before="0" w:after="0" w:line="240" w:lineRule="auto"/>
        <w:ind w:left="280" w:right="3840"/>
        <w:jc w:val="lef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mchs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(сайт МЧС РФ). </w:t>
      </w:r>
      <w:hyperlink r:id="rId11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mvd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(сайт МВД РФ). </w:t>
      </w:r>
      <w:hyperlink r:id="rId12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mil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(сайт Минобороны). </w:t>
      </w:r>
      <w:hyperlink r:id="rId13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fsb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>(сайт ФСБ РФ).</w:t>
      </w:r>
    </w:p>
    <w:p w:rsidR="00F22F11" w:rsidRPr="00F51E8B" w:rsidRDefault="007546A8" w:rsidP="006B60A2">
      <w:pPr>
        <w:pStyle w:val="50"/>
        <w:shd w:val="clear" w:color="auto" w:fill="auto"/>
        <w:spacing w:before="0" w:after="0" w:line="240" w:lineRule="auto"/>
        <w:ind w:left="280" w:right="3000"/>
        <w:jc w:val="lef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dic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academic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(Академик. Словари и энциклопедии). </w:t>
      </w:r>
      <w:hyperlink r:id="rId15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booksgid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com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(Воо^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Gid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>Электронная библиотека).</w:t>
      </w:r>
    </w:p>
    <w:p w:rsidR="00F22F11" w:rsidRPr="00F51E8B" w:rsidRDefault="007546A8" w:rsidP="006B60A2">
      <w:pPr>
        <w:pStyle w:val="50"/>
        <w:shd w:val="clear" w:color="auto" w:fill="auto"/>
        <w:spacing w:before="0" w:after="0" w:line="240" w:lineRule="auto"/>
        <w:ind w:left="280" w:right="380"/>
        <w:jc w:val="lef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globalteka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index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html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(Глобалтека. Глобальная библиотека научных ресурсов). </w:t>
      </w:r>
      <w:hyperlink r:id="rId17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window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edu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(Единое окно доступа к образовательным ресурсам). </w:t>
      </w:r>
      <w:hyperlink r:id="rId18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iprbookshop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(Электронно-библиотечная система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IPRbooks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F22F11" w:rsidRPr="00F51E8B" w:rsidRDefault="007F2A04" w:rsidP="006B60A2">
      <w:pPr>
        <w:pStyle w:val="50"/>
        <w:shd w:val="clear" w:color="auto" w:fill="auto"/>
        <w:spacing w:before="0" w:after="0" w:line="240" w:lineRule="auto"/>
        <w:ind w:right="180" w:firstLine="280"/>
        <w:jc w:val="left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www</w:t>
      </w:r>
      <w:r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school</w:t>
      </w:r>
      <w:r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edu</w:t>
      </w:r>
      <w:r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default</w:t>
      </w:r>
      <w:r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asp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>(Российский образовательный портал. Доступность, каче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softHyphen/>
        <w:t>ство, эффективность).</w:t>
      </w:r>
    </w:p>
    <w:p w:rsidR="00F22F11" w:rsidRPr="00F51E8B" w:rsidRDefault="007F2A04" w:rsidP="006B60A2">
      <w:pPr>
        <w:pStyle w:val="50"/>
        <w:shd w:val="clear" w:color="auto" w:fill="auto"/>
        <w:spacing w:before="0" w:after="0" w:line="240" w:lineRule="auto"/>
        <w:ind w:left="280"/>
        <w:jc w:val="left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www</w:t>
      </w:r>
      <w:r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book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>(Электронная библиотечная система).</w:t>
      </w:r>
    </w:p>
    <w:p w:rsidR="00F22F11" w:rsidRPr="00F51E8B" w:rsidRDefault="007546A8" w:rsidP="006B60A2">
      <w:pPr>
        <w:pStyle w:val="50"/>
        <w:shd w:val="clear" w:color="auto" w:fill="auto"/>
        <w:spacing w:before="0" w:after="0" w:line="240" w:lineRule="auto"/>
        <w:ind w:left="280" w:right="180"/>
        <w:jc w:val="left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pobediteli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(проект «ПОБЕДИТЕЛИ: Солдаты Великой войны»).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www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monino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>(Музей Военно-Воздушных Сил).</w:t>
      </w:r>
    </w:p>
    <w:p w:rsidR="00F22F11" w:rsidRPr="00F51E8B" w:rsidRDefault="007546A8" w:rsidP="006B60A2">
      <w:pPr>
        <w:pStyle w:val="50"/>
        <w:shd w:val="clear" w:color="auto" w:fill="auto"/>
        <w:spacing w:before="0" w:after="0" w:line="240" w:lineRule="auto"/>
        <w:ind w:left="280" w:right="180"/>
        <w:jc w:val="left"/>
        <w:rPr>
          <w:rStyle w:val="51"/>
          <w:rFonts w:ascii="Times New Roman" w:hAnsi="Times New Roman" w:cs="Times New Roman"/>
          <w:sz w:val="28"/>
          <w:szCs w:val="28"/>
        </w:rPr>
      </w:pPr>
      <w:hyperlink r:id="rId20" w:history="1"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simvolika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rsl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7F2A04" w:rsidRPr="00F51E8B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 xml:space="preserve">(Государственные символы России. История и реальность).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www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militera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lib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="007F2A04" w:rsidRPr="00F51E8B">
        <w:rPr>
          <w:rStyle w:val="51"/>
          <w:rFonts w:ascii="Times New Roman" w:hAnsi="Times New Roman" w:cs="Times New Roman"/>
          <w:sz w:val="28"/>
          <w:szCs w:val="28"/>
        </w:rPr>
        <w:t>(Военная литература).</w:t>
      </w:r>
    </w:p>
    <w:p w:rsidR="00BE79B5" w:rsidRPr="00F51E8B" w:rsidRDefault="00BE79B5" w:rsidP="006B60A2">
      <w:pPr>
        <w:pStyle w:val="50"/>
        <w:shd w:val="clear" w:color="auto" w:fill="auto"/>
        <w:spacing w:before="0" w:after="0" w:line="240" w:lineRule="auto"/>
        <w:ind w:left="280" w:right="180"/>
        <w:jc w:val="left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51"/>
          <w:rFonts w:ascii="Times New Roman" w:hAnsi="Times New Roman" w:cs="Times New Roman"/>
          <w:sz w:val="28"/>
          <w:szCs w:val="28"/>
          <w:lang w:val="en-US"/>
        </w:rPr>
        <w:t>www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>.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/>
        </w:rPr>
        <w:t>biblioclub</w:t>
      </w:r>
      <w:r w:rsidRPr="00F51E8B">
        <w:rPr>
          <w:rStyle w:val="51"/>
          <w:rFonts w:ascii="Times New Roman" w:hAnsi="Times New Roman" w:cs="Times New Roman"/>
          <w:sz w:val="28"/>
          <w:szCs w:val="28"/>
        </w:rPr>
        <w:t>.</w:t>
      </w:r>
      <w:r w:rsidRPr="00F51E8B">
        <w:rPr>
          <w:rStyle w:val="51"/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BE79B5" w:rsidRPr="00F51E8B" w:rsidSect="002C7348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A8" w:rsidRDefault="007546A8" w:rsidP="00F22F11">
      <w:r>
        <w:separator/>
      </w:r>
    </w:p>
  </w:endnote>
  <w:endnote w:type="continuationSeparator" w:id="0">
    <w:p w:rsidR="007546A8" w:rsidRDefault="007546A8" w:rsidP="00F2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0650"/>
      <w:docPartObj>
        <w:docPartGallery w:val="Page Numbers (Bottom of Page)"/>
        <w:docPartUnique/>
      </w:docPartObj>
    </w:sdtPr>
    <w:sdtEndPr/>
    <w:sdtContent>
      <w:p w:rsidR="000B7D00" w:rsidRDefault="000E1410">
        <w:pPr>
          <w:pStyle w:val="af5"/>
          <w:jc w:val="center"/>
        </w:pPr>
        <w:r>
          <w:fldChar w:fldCharType="begin"/>
        </w:r>
        <w:r w:rsidR="000B7D00">
          <w:instrText xml:space="preserve"> PAGE   \* MERGEFORMAT </w:instrText>
        </w:r>
        <w:r>
          <w:fldChar w:fldCharType="separate"/>
        </w:r>
        <w:r w:rsidR="000B7D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7D00" w:rsidRDefault="000B7D0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A8" w:rsidRDefault="007546A8">
      <w:r>
        <w:separator/>
      </w:r>
    </w:p>
  </w:footnote>
  <w:footnote w:type="continuationSeparator" w:id="0">
    <w:p w:rsidR="007546A8" w:rsidRDefault="0075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4372"/>
    <w:multiLevelType w:val="multilevel"/>
    <w:tmpl w:val="63A2CE5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A08AE"/>
    <w:multiLevelType w:val="hybridMultilevel"/>
    <w:tmpl w:val="5FE8DB00"/>
    <w:lvl w:ilvl="0" w:tplc="26EC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193A"/>
    <w:multiLevelType w:val="hybridMultilevel"/>
    <w:tmpl w:val="EAD4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0F28"/>
    <w:multiLevelType w:val="multilevel"/>
    <w:tmpl w:val="36E67878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060C2"/>
    <w:multiLevelType w:val="multilevel"/>
    <w:tmpl w:val="278EBFBC"/>
    <w:lvl w:ilvl="0">
      <w:start w:val="1"/>
      <w:numFmt w:val="decimal"/>
      <w:lvlText w:val="%1."/>
      <w:lvlJc w:val="left"/>
      <w:rPr>
        <w:rFonts w:ascii="Times New Roman" w:eastAsia="Franklin Gothic Medium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9A489A"/>
    <w:multiLevelType w:val="multilevel"/>
    <w:tmpl w:val="026C5704"/>
    <w:lvl w:ilvl="0">
      <w:start w:val="2"/>
      <w:numFmt w:val="decimal"/>
      <w:lvlText w:val="2.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F4A32"/>
    <w:multiLevelType w:val="hybridMultilevel"/>
    <w:tmpl w:val="3C02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45EED"/>
    <w:multiLevelType w:val="multilevel"/>
    <w:tmpl w:val="D378363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2F11"/>
    <w:rsid w:val="00006940"/>
    <w:rsid w:val="00010E82"/>
    <w:rsid w:val="000120F3"/>
    <w:rsid w:val="0001211B"/>
    <w:rsid w:val="000129D9"/>
    <w:rsid w:val="00022AEA"/>
    <w:rsid w:val="00027362"/>
    <w:rsid w:val="00030F65"/>
    <w:rsid w:val="00047183"/>
    <w:rsid w:val="0005103B"/>
    <w:rsid w:val="0007212D"/>
    <w:rsid w:val="00072254"/>
    <w:rsid w:val="000B7D00"/>
    <w:rsid w:val="000C26D9"/>
    <w:rsid w:val="000E1410"/>
    <w:rsid w:val="000E4A71"/>
    <w:rsid w:val="00110CE8"/>
    <w:rsid w:val="00130636"/>
    <w:rsid w:val="00157DA1"/>
    <w:rsid w:val="00160ECE"/>
    <w:rsid w:val="00162F8F"/>
    <w:rsid w:val="00165FA6"/>
    <w:rsid w:val="00186E81"/>
    <w:rsid w:val="001F01A0"/>
    <w:rsid w:val="002040D2"/>
    <w:rsid w:val="002316E4"/>
    <w:rsid w:val="00243A9A"/>
    <w:rsid w:val="0025434E"/>
    <w:rsid w:val="00275AF3"/>
    <w:rsid w:val="002772DB"/>
    <w:rsid w:val="002C13C8"/>
    <w:rsid w:val="002C7147"/>
    <w:rsid w:val="002C7348"/>
    <w:rsid w:val="002E1CED"/>
    <w:rsid w:val="002F377E"/>
    <w:rsid w:val="00302A4F"/>
    <w:rsid w:val="0031488C"/>
    <w:rsid w:val="00321C1F"/>
    <w:rsid w:val="003810FE"/>
    <w:rsid w:val="00393A7A"/>
    <w:rsid w:val="00394196"/>
    <w:rsid w:val="003B693E"/>
    <w:rsid w:val="003C32B2"/>
    <w:rsid w:val="003E42F3"/>
    <w:rsid w:val="003E61EB"/>
    <w:rsid w:val="004201EF"/>
    <w:rsid w:val="00424772"/>
    <w:rsid w:val="0043544E"/>
    <w:rsid w:val="00435C14"/>
    <w:rsid w:val="00436DD2"/>
    <w:rsid w:val="00445DBE"/>
    <w:rsid w:val="004678D0"/>
    <w:rsid w:val="00467EDE"/>
    <w:rsid w:val="004A0924"/>
    <w:rsid w:val="004A32CA"/>
    <w:rsid w:val="004B12D6"/>
    <w:rsid w:val="004B61A2"/>
    <w:rsid w:val="004B76F2"/>
    <w:rsid w:val="004C2B70"/>
    <w:rsid w:val="004C5436"/>
    <w:rsid w:val="004D2CAA"/>
    <w:rsid w:val="004D7356"/>
    <w:rsid w:val="004F77A7"/>
    <w:rsid w:val="00502E62"/>
    <w:rsid w:val="00504C32"/>
    <w:rsid w:val="005234B4"/>
    <w:rsid w:val="00527995"/>
    <w:rsid w:val="00552A98"/>
    <w:rsid w:val="005614C2"/>
    <w:rsid w:val="005629E7"/>
    <w:rsid w:val="00577490"/>
    <w:rsid w:val="00596843"/>
    <w:rsid w:val="005A0886"/>
    <w:rsid w:val="005D53B0"/>
    <w:rsid w:val="005E44A3"/>
    <w:rsid w:val="005E55EC"/>
    <w:rsid w:val="00603301"/>
    <w:rsid w:val="00610242"/>
    <w:rsid w:val="00610DEA"/>
    <w:rsid w:val="00635B9B"/>
    <w:rsid w:val="006413A4"/>
    <w:rsid w:val="00645995"/>
    <w:rsid w:val="00657888"/>
    <w:rsid w:val="006806CE"/>
    <w:rsid w:val="006B2D16"/>
    <w:rsid w:val="006B60A2"/>
    <w:rsid w:val="007039FA"/>
    <w:rsid w:val="00704A87"/>
    <w:rsid w:val="007179DF"/>
    <w:rsid w:val="007410BC"/>
    <w:rsid w:val="00742A1D"/>
    <w:rsid w:val="00750CCC"/>
    <w:rsid w:val="007546A8"/>
    <w:rsid w:val="0075486C"/>
    <w:rsid w:val="00777395"/>
    <w:rsid w:val="00786FDF"/>
    <w:rsid w:val="0079446D"/>
    <w:rsid w:val="007A78E8"/>
    <w:rsid w:val="007C6101"/>
    <w:rsid w:val="007D3BA7"/>
    <w:rsid w:val="007F2A04"/>
    <w:rsid w:val="00814981"/>
    <w:rsid w:val="00820123"/>
    <w:rsid w:val="00821EB4"/>
    <w:rsid w:val="0082650B"/>
    <w:rsid w:val="00853C56"/>
    <w:rsid w:val="00856AE3"/>
    <w:rsid w:val="0087255B"/>
    <w:rsid w:val="00895C05"/>
    <w:rsid w:val="008A042B"/>
    <w:rsid w:val="008A0CEC"/>
    <w:rsid w:val="008A6F67"/>
    <w:rsid w:val="00911609"/>
    <w:rsid w:val="00971576"/>
    <w:rsid w:val="00996536"/>
    <w:rsid w:val="009E08ED"/>
    <w:rsid w:val="009E2FD2"/>
    <w:rsid w:val="009F7A4E"/>
    <w:rsid w:val="00A13CB9"/>
    <w:rsid w:val="00A311CC"/>
    <w:rsid w:val="00A53DCD"/>
    <w:rsid w:val="00A54311"/>
    <w:rsid w:val="00A55099"/>
    <w:rsid w:val="00A56F2E"/>
    <w:rsid w:val="00A57FF5"/>
    <w:rsid w:val="00A864FA"/>
    <w:rsid w:val="00A97553"/>
    <w:rsid w:val="00AB31D7"/>
    <w:rsid w:val="00AE3D40"/>
    <w:rsid w:val="00AF1E91"/>
    <w:rsid w:val="00B00A6C"/>
    <w:rsid w:val="00B2574B"/>
    <w:rsid w:val="00B307E0"/>
    <w:rsid w:val="00B72124"/>
    <w:rsid w:val="00B73A8F"/>
    <w:rsid w:val="00B81762"/>
    <w:rsid w:val="00B82BC6"/>
    <w:rsid w:val="00B8644D"/>
    <w:rsid w:val="00BB70C2"/>
    <w:rsid w:val="00BD3487"/>
    <w:rsid w:val="00BD7B83"/>
    <w:rsid w:val="00BE79B5"/>
    <w:rsid w:val="00C33E75"/>
    <w:rsid w:val="00C73032"/>
    <w:rsid w:val="00CA5E87"/>
    <w:rsid w:val="00CD15FE"/>
    <w:rsid w:val="00CD3909"/>
    <w:rsid w:val="00CF2331"/>
    <w:rsid w:val="00D03592"/>
    <w:rsid w:val="00D12FC9"/>
    <w:rsid w:val="00D3707C"/>
    <w:rsid w:val="00D57A27"/>
    <w:rsid w:val="00D856E6"/>
    <w:rsid w:val="00DA2F74"/>
    <w:rsid w:val="00DB239D"/>
    <w:rsid w:val="00DD117D"/>
    <w:rsid w:val="00DD5A84"/>
    <w:rsid w:val="00E43586"/>
    <w:rsid w:val="00E660AC"/>
    <w:rsid w:val="00E91D6A"/>
    <w:rsid w:val="00E94989"/>
    <w:rsid w:val="00EC0CBD"/>
    <w:rsid w:val="00EC5F6A"/>
    <w:rsid w:val="00EC622D"/>
    <w:rsid w:val="00EF6970"/>
    <w:rsid w:val="00F05ACF"/>
    <w:rsid w:val="00F10A56"/>
    <w:rsid w:val="00F13718"/>
    <w:rsid w:val="00F22189"/>
    <w:rsid w:val="00F22F11"/>
    <w:rsid w:val="00F272B6"/>
    <w:rsid w:val="00F36AB7"/>
    <w:rsid w:val="00F51E8B"/>
    <w:rsid w:val="00F6668B"/>
    <w:rsid w:val="00F67C14"/>
    <w:rsid w:val="00FD108A"/>
    <w:rsid w:val="00FD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A1489-0569-42A3-B3DF-015779E3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2F1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6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2F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"/>
      <w:sz w:val="44"/>
      <w:szCs w:val="44"/>
      <w:u w:val="none"/>
    </w:rPr>
  </w:style>
  <w:style w:type="character" w:customStyle="1" w:styleId="21">
    <w:name w:val="Основной текст (2)"/>
    <w:basedOn w:val="2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1">
    <w:name w:val="Основной текст (3)"/>
    <w:basedOn w:val="3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2F1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8"/>
      <w:sz w:val="16"/>
      <w:szCs w:val="16"/>
      <w:u w:val="none"/>
    </w:rPr>
  </w:style>
  <w:style w:type="character" w:customStyle="1" w:styleId="41">
    <w:name w:val="Основной текст (4)"/>
    <w:basedOn w:val="4"/>
    <w:rsid w:val="00F22F1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pt">
    <w:name w:val="Основной текст (4) + Полужирный;Не курсив;Интервал 0 pt"/>
    <w:basedOn w:val="4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51">
    <w:name w:val="Основной текст (5)"/>
    <w:basedOn w:val="5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1">
    <w:name w:val="Основной текст (6)"/>
    <w:basedOn w:val="6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CenturyGothic95pt0pt">
    <w:name w:val="Основной текст (6) + Century Gothic;9;5 pt;Полужирный;Интервал 0 pt"/>
    <w:basedOn w:val="6"/>
    <w:rsid w:val="00F22F1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2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1">
    <w:name w:val="Основной текст1"/>
    <w:basedOn w:val="a4"/>
    <w:uiPriority w:val="99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sid w:val="00F22F1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0pt">
    <w:name w:val="Основной текст (5) + Полужирный;Курсив;Интервал 0 pt"/>
    <w:basedOn w:val="5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"/>
      <w:sz w:val="36"/>
      <w:szCs w:val="36"/>
      <w:u w:val="none"/>
    </w:rPr>
  </w:style>
  <w:style w:type="character" w:customStyle="1" w:styleId="14">
    <w:name w:val="Заголовок №1"/>
    <w:basedOn w:val="12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5">
    <w:name w:val="Оглавление"/>
    <w:basedOn w:val="15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71">
    <w:name w:val="Основной текст (7)"/>
    <w:basedOn w:val="7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F22F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8">
    <w:name w:val="Колонтитул"/>
    <w:basedOn w:val="a6"/>
    <w:rsid w:val="00F22F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80pt">
    <w:name w:val="Основной текст (8) + Не полужирный;Не курсив;Интервал 0 pt"/>
    <w:basedOn w:val="8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35">
    <w:name w:val="Заголовок №3"/>
    <w:basedOn w:val="33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;Полужирный;Курсив"/>
    <w:basedOn w:val="a4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ab">
    <w:name w:val="Подпись к таблице"/>
    <w:basedOn w:val="a9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F22F1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3"/>
      <w:sz w:val="16"/>
      <w:szCs w:val="16"/>
      <w:u w:val="none"/>
    </w:rPr>
  </w:style>
  <w:style w:type="character" w:customStyle="1" w:styleId="25">
    <w:name w:val="Колонтитул (2)"/>
    <w:basedOn w:val="23"/>
    <w:rsid w:val="00F22F1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"/>
      <w:sz w:val="36"/>
      <w:szCs w:val="36"/>
      <w:u w:val="none"/>
    </w:rPr>
  </w:style>
  <w:style w:type="character" w:customStyle="1" w:styleId="91">
    <w:name w:val="Основной текст (9)"/>
    <w:basedOn w:val="9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c">
    <w:name w:val="Сноска_"/>
    <w:basedOn w:val="a0"/>
    <w:link w:val="ad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ae">
    <w:name w:val="Сноска"/>
    <w:basedOn w:val="ac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28">
    <w:name w:val="Заголовок №2"/>
    <w:basedOn w:val="26"/>
    <w:rsid w:val="00F22F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0">
    <w:name w:val="Основной текст (5) + Полужирный;Интервал 0 pt"/>
    <w:basedOn w:val="5"/>
    <w:rsid w:val="00F22F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6">
    <w:name w:val="Колонтитул (3)_"/>
    <w:basedOn w:val="a0"/>
    <w:link w:val="37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7"/>
      <w:sz w:val="15"/>
      <w:szCs w:val="15"/>
      <w:u w:val="none"/>
    </w:rPr>
  </w:style>
  <w:style w:type="character" w:customStyle="1" w:styleId="38">
    <w:name w:val="Колонтитул (3)"/>
    <w:basedOn w:val="36"/>
    <w:rsid w:val="00F22F1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12"/>
      <w:szCs w:val="12"/>
      <w:u w:val="none"/>
    </w:rPr>
  </w:style>
  <w:style w:type="character" w:customStyle="1" w:styleId="102">
    <w:name w:val="Основной текст (10)"/>
    <w:basedOn w:val="100"/>
    <w:rsid w:val="00F22F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2F11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pacing w:val="-3"/>
      <w:sz w:val="44"/>
      <w:szCs w:val="44"/>
    </w:rPr>
  </w:style>
  <w:style w:type="paragraph" w:customStyle="1" w:styleId="30">
    <w:name w:val="Основной текст (3)"/>
    <w:basedOn w:val="a"/>
    <w:link w:val="3"/>
    <w:rsid w:val="00F22F11"/>
    <w:pPr>
      <w:shd w:val="clear" w:color="auto" w:fill="FFFFFF"/>
      <w:spacing w:before="240" w:after="600" w:line="0" w:lineRule="atLeast"/>
      <w:jc w:val="center"/>
    </w:pPr>
    <w:rPr>
      <w:rFonts w:ascii="Franklin Gothic Medium" w:eastAsia="Franklin Gothic Medium" w:hAnsi="Franklin Gothic Medium" w:cs="Franklin Gothic Medium"/>
      <w:spacing w:val="4"/>
      <w:sz w:val="26"/>
      <w:szCs w:val="26"/>
    </w:rPr>
  </w:style>
  <w:style w:type="paragraph" w:customStyle="1" w:styleId="40">
    <w:name w:val="Основной текст (4)"/>
    <w:basedOn w:val="a"/>
    <w:link w:val="4"/>
    <w:rsid w:val="00F22F11"/>
    <w:pPr>
      <w:shd w:val="clear" w:color="auto" w:fill="FFFFFF"/>
      <w:spacing w:before="600" w:after="240" w:line="259" w:lineRule="exact"/>
      <w:jc w:val="center"/>
    </w:pPr>
    <w:rPr>
      <w:rFonts w:ascii="Century Schoolbook" w:eastAsia="Century Schoolbook" w:hAnsi="Century Schoolbook" w:cs="Century Schoolbook"/>
      <w:i/>
      <w:iCs/>
      <w:spacing w:val="8"/>
      <w:sz w:val="16"/>
      <w:szCs w:val="16"/>
    </w:rPr>
  </w:style>
  <w:style w:type="paragraph" w:customStyle="1" w:styleId="50">
    <w:name w:val="Основной текст (5)"/>
    <w:basedOn w:val="a"/>
    <w:link w:val="5"/>
    <w:rsid w:val="00F22F11"/>
    <w:pPr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spacing w:val="8"/>
      <w:sz w:val="16"/>
      <w:szCs w:val="16"/>
    </w:rPr>
  </w:style>
  <w:style w:type="paragraph" w:customStyle="1" w:styleId="60">
    <w:name w:val="Основной текст (6)"/>
    <w:basedOn w:val="a"/>
    <w:link w:val="6"/>
    <w:rsid w:val="00F22F11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pacing w:val="-1"/>
      <w:sz w:val="18"/>
      <w:szCs w:val="18"/>
    </w:rPr>
  </w:style>
  <w:style w:type="paragraph" w:customStyle="1" w:styleId="32">
    <w:name w:val="Основной текст3"/>
    <w:basedOn w:val="a"/>
    <w:link w:val="a4"/>
    <w:rsid w:val="00F22F11"/>
    <w:pPr>
      <w:shd w:val="clear" w:color="auto" w:fill="FFFFFF"/>
      <w:spacing w:after="1680" w:line="221" w:lineRule="exact"/>
      <w:ind w:hanging="58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paragraph" w:customStyle="1" w:styleId="13">
    <w:name w:val="Заголовок №1"/>
    <w:basedOn w:val="a"/>
    <w:link w:val="12"/>
    <w:rsid w:val="00F22F11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pacing w:val="3"/>
      <w:sz w:val="36"/>
      <w:szCs w:val="36"/>
    </w:rPr>
  </w:style>
  <w:style w:type="paragraph" w:styleId="16">
    <w:name w:val="toc 1"/>
    <w:basedOn w:val="a"/>
    <w:link w:val="15"/>
    <w:autoRedefine/>
    <w:uiPriority w:val="39"/>
    <w:rsid w:val="00F22F11"/>
    <w:pPr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paragraph" w:customStyle="1" w:styleId="70">
    <w:name w:val="Основной текст (7)"/>
    <w:basedOn w:val="a"/>
    <w:link w:val="7"/>
    <w:rsid w:val="00F22F11"/>
    <w:pPr>
      <w:shd w:val="clear" w:color="auto" w:fill="FFFFFF"/>
      <w:spacing w:after="60" w:line="336" w:lineRule="exact"/>
    </w:pPr>
    <w:rPr>
      <w:rFonts w:ascii="Franklin Gothic Medium" w:eastAsia="Franklin Gothic Medium" w:hAnsi="Franklin Gothic Medium" w:cs="Franklin Gothic Medium"/>
      <w:spacing w:val="6"/>
      <w:sz w:val="26"/>
      <w:szCs w:val="26"/>
    </w:rPr>
  </w:style>
  <w:style w:type="paragraph" w:customStyle="1" w:styleId="a7">
    <w:name w:val="Колонтитул"/>
    <w:basedOn w:val="a"/>
    <w:link w:val="a6"/>
    <w:rsid w:val="00F22F1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10"/>
      <w:sz w:val="21"/>
      <w:szCs w:val="21"/>
    </w:rPr>
  </w:style>
  <w:style w:type="paragraph" w:customStyle="1" w:styleId="80">
    <w:name w:val="Основной текст (8)"/>
    <w:basedOn w:val="a"/>
    <w:link w:val="8"/>
    <w:rsid w:val="00F22F11"/>
    <w:pPr>
      <w:shd w:val="clear" w:color="auto" w:fill="FFFFFF"/>
      <w:spacing w:before="60" w:line="230" w:lineRule="exact"/>
      <w:ind w:firstLine="280"/>
    </w:pPr>
    <w:rPr>
      <w:rFonts w:ascii="Century Schoolbook" w:eastAsia="Century Schoolbook" w:hAnsi="Century Schoolbook" w:cs="Century Schoolbook"/>
      <w:b/>
      <w:bCs/>
      <w:i/>
      <w:iCs/>
      <w:spacing w:val="2"/>
      <w:sz w:val="19"/>
      <w:szCs w:val="19"/>
    </w:rPr>
  </w:style>
  <w:style w:type="paragraph" w:customStyle="1" w:styleId="34">
    <w:name w:val="Заголовок №3"/>
    <w:basedOn w:val="a"/>
    <w:link w:val="33"/>
    <w:rsid w:val="00F22F11"/>
    <w:pPr>
      <w:shd w:val="clear" w:color="auto" w:fill="FFFFFF"/>
      <w:spacing w:before="360" w:line="509" w:lineRule="exact"/>
      <w:jc w:val="center"/>
      <w:outlineLvl w:val="2"/>
    </w:pPr>
    <w:rPr>
      <w:rFonts w:ascii="Franklin Gothic Medium" w:eastAsia="Franklin Gothic Medium" w:hAnsi="Franklin Gothic Medium" w:cs="Franklin Gothic Medium"/>
      <w:spacing w:val="6"/>
      <w:sz w:val="26"/>
      <w:szCs w:val="26"/>
    </w:rPr>
  </w:style>
  <w:style w:type="paragraph" w:customStyle="1" w:styleId="aa">
    <w:name w:val="Подпись к таблице"/>
    <w:basedOn w:val="a"/>
    <w:link w:val="a9"/>
    <w:rsid w:val="00F22F11"/>
    <w:pPr>
      <w:shd w:val="clear" w:color="auto" w:fill="FFFFFF"/>
      <w:spacing w:line="202" w:lineRule="exact"/>
      <w:ind w:firstLine="280"/>
      <w:jc w:val="both"/>
    </w:pPr>
    <w:rPr>
      <w:rFonts w:ascii="Century Schoolbook" w:eastAsia="Century Schoolbook" w:hAnsi="Century Schoolbook" w:cs="Century Schoolbook"/>
      <w:spacing w:val="8"/>
      <w:sz w:val="16"/>
      <w:szCs w:val="16"/>
    </w:rPr>
  </w:style>
  <w:style w:type="paragraph" w:customStyle="1" w:styleId="24">
    <w:name w:val="Колонтитул (2)"/>
    <w:basedOn w:val="a"/>
    <w:link w:val="23"/>
    <w:rsid w:val="00F22F11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pacing w:val="3"/>
      <w:sz w:val="16"/>
      <w:szCs w:val="16"/>
    </w:rPr>
  </w:style>
  <w:style w:type="paragraph" w:customStyle="1" w:styleId="90">
    <w:name w:val="Основной текст (9)"/>
    <w:basedOn w:val="a"/>
    <w:link w:val="9"/>
    <w:rsid w:val="00F22F11"/>
    <w:pPr>
      <w:shd w:val="clear" w:color="auto" w:fill="FFFFFF"/>
      <w:spacing w:after="1680" w:line="437" w:lineRule="exact"/>
      <w:jc w:val="center"/>
    </w:pPr>
    <w:rPr>
      <w:rFonts w:ascii="Franklin Gothic Medium" w:eastAsia="Franklin Gothic Medium" w:hAnsi="Franklin Gothic Medium" w:cs="Franklin Gothic Medium"/>
      <w:spacing w:val="3"/>
      <w:sz w:val="36"/>
      <w:szCs w:val="36"/>
    </w:rPr>
  </w:style>
  <w:style w:type="paragraph" w:customStyle="1" w:styleId="ad">
    <w:name w:val="Сноска"/>
    <w:basedOn w:val="a"/>
    <w:link w:val="ac"/>
    <w:rsid w:val="00F22F11"/>
    <w:pPr>
      <w:shd w:val="clear" w:color="auto" w:fill="FFFFFF"/>
      <w:spacing w:line="206" w:lineRule="exact"/>
      <w:ind w:firstLine="280"/>
    </w:pPr>
    <w:rPr>
      <w:rFonts w:ascii="Century Schoolbook" w:eastAsia="Century Schoolbook" w:hAnsi="Century Schoolbook" w:cs="Century Schoolbook"/>
      <w:spacing w:val="8"/>
      <w:sz w:val="16"/>
      <w:szCs w:val="16"/>
    </w:rPr>
  </w:style>
  <w:style w:type="paragraph" w:customStyle="1" w:styleId="27">
    <w:name w:val="Заголовок №2"/>
    <w:basedOn w:val="a"/>
    <w:link w:val="26"/>
    <w:rsid w:val="00F22F11"/>
    <w:pPr>
      <w:shd w:val="clear" w:color="auto" w:fill="FFFFFF"/>
      <w:spacing w:before="2040" w:after="1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pacing w:val="2"/>
      <w:sz w:val="28"/>
      <w:szCs w:val="28"/>
    </w:rPr>
  </w:style>
  <w:style w:type="paragraph" w:customStyle="1" w:styleId="37">
    <w:name w:val="Колонтитул (3)"/>
    <w:basedOn w:val="a"/>
    <w:link w:val="36"/>
    <w:rsid w:val="00F22F1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7"/>
      <w:sz w:val="15"/>
      <w:szCs w:val="15"/>
    </w:rPr>
  </w:style>
  <w:style w:type="paragraph" w:customStyle="1" w:styleId="101">
    <w:name w:val="Основной текст (10)"/>
    <w:basedOn w:val="a"/>
    <w:link w:val="100"/>
    <w:rsid w:val="00F22F11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pacing w:val="5"/>
      <w:sz w:val="12"/>
      <w:szCs w:val="12"/>
    </w:rPr>
  </w:style>
  <w:style w:type="paragraph" w:styleId="39">
    <w:name w:val="toc 3"/>
    <w:basedOn w:val="a"/>
    <w:autoRedefine/>
    <w:uiPriority w:val="39"/>
    <w:rsid w:val="00F22F11"/>
    <w:pPr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table" w:styleId="af">
    <w:name w:val="Table Grid"/>
    <w:basedOn w:val="a1"/>
    <w:uiPriority w:val="59"/>
    <w:rsid w:val="002E1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toc 2"/>
    <w:basedOn w:val="a"/>
    <w:next w:val="a"/>
    <w:autoRedefine/>
    <w:uiPriority w:val="39"/>
    <w:unhideWhenUsed/>
    <w:rsid w:val="006B60A2"/>
    <w:pPr>
      <w:spacing w:after="100"/>
      <w:ind w:left="240"/>
    </w:pPr>
  </w:style>
  <w:style w:type="character" w:customStyle="1" w:styleId="10">
    <w:name w:val="Заголовок 1 Знак"/>
    <w:basedOn w:val="a0"/>
    <w:link w:val="1"/>
    <w:uiPriority w:val="9"/>
    <w:rsid w:val="006B6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6B60A2"/>
    <w:pPr>
      <w:widowControl/>
      <w:spacing w:line="276" w:lineRule="auto"/>
      <w:outlineLvl w:val="9"/>
    </w:pPr>
    <w:rPr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6B60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B60A2"/>
    <w:rPr>
      <w:rFonts w:ascii="Tahoma" w:hAnsi="Tahoma" w:cs="Tahoma"/>
      <w:color w:val="000000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4201E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201EF"/>
    <w:rPr>
      <w:color w:val="000000"/>
    </w:rPr>
  </w:style>
  <w:style w:type="paragraph" w:styleId="af5">
    <w:name w:val="footer"/>
    <w:basedOn w:val="a"/>
    <w:link w:val="af6"/>
    <w:uiPriority w:val="99"/>
    <w:unhideWhenUsed/>
    <w:rsid w:val="004201E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01EF"/>
    <w:rPr>
      <w:color w:val="000000"/>
    </w:rPr>
  </w:style>
  <w:style w:type="paragraph" w:styleId="af7">
    <w:name w:val="No Spacing"/>
    <w:uiPriority w:val="99"/>
    <w:qFormat/>
    <w:rsid w:val="00F51E8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8">
    <w:name w:val="List Paragraph"/>
    <w:basedOn w:val="a"/>
    <w:uiPriority w:val="34"/>
    <w:qFormat/>
    <w:rsid w:val="00F51E8B"/>
    <w:pPr>
      <w:ind w:left="720"/>
      <w:contextualSpacing/>
    </w:pPr>
  </w:style>
  <w:style w:type="paragraph" w:customStyle="1" w:styleId="2a">
    <w:name w:val="Без интервала2"/>
    <w:rsid w:val="00072254"/>
    <w:pPr>
      <w:widowControl/>
      <w:suppressAutoHyphens/>
      <w:spacing w:line="100" w:lineRule="atLeast"/>
    </w:pPr>
    <w:rPr>
      <w:rFonts w:ascii="Times New Roman" w:eastAsia="Gulim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sb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balteka.ru/index.html" TargetMode="External"/><Relationship Id="rId20" Type="http://schemas.openxmlformats.org/officeDocument/2006/relationships/hyperlink" Target="http://www.simvolika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sgid.com" TargetMode="External"/><Relationship Id="rId10" Type="http://schemas.openxmlformats.org/officeDocument/2006/relationships/hyperlink" Target="http://www.mchs.gov.ru" TargetMode="External"/><Relationship Id="rId19" Type="http://schemas.openxmlformats.org/officeDocument/2006/relationships/hyperlink" Target="http://www.pobeditel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c.academi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99F1-B9B3-4492-BFAA-0FB6E968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6444</Words>
  <Characters>36736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2</cp:lastModifiedBy>
  <cp:revision>33</cp:revision>
  <cp:lastPrinted>2019-03-12T10:13:00Z</cp:lastPrinted>
  <dcterms:created xsi:type="dcterms:W3CDTF">2016-01-26T07:28:00Z</dcterms:created>
  <dcterms:modified xsi:type="dcterms:W3CDTF">2019-03-14T09:59:00Z</dcterms:modified>
</cp:coreProperties>
</file>