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B6" w:rsidRPr="007F7A8F" w:rsidRDefault="00881FB6" w:rsidP="00881FB6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81FB6" w:rsidRPr="007F7A8F" w:rsidRDefault="00881FB6" w:rsidP="00881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7A8F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>очей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 ФК.00 «Физическая культура</w:t>
      </w:r>
      <w:r w:rsidRPr="007F7A8F">
        <w:rPr>
          <w:rFonts w:ascii="Times New Roman" w:hAnsi="Times New Roman" w:cs="Times New Roman"/>
          <w:b/>
          <w:sz w:val="28"/>
          <w:szCs w:val="28"/>
        </w:rPr>
        <w:t>»</w:t>
      </w:r>
    </w:p>
    <w:p w:rsidR="00881FB6" w:rsidRDefault="00881FB6" w:rsidP="00881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 (ОК) и (ПК):</w:t>
      </w:r>
    </w:p>
    <w:p w:rsidR="00881FB6" w:rsidRPr="00843EE8" w:rsidRDefault="00881FB6" w:rsidP="00881F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8">
        <w:rPr>
          <w:rFonts w:ascii="Times New Roman" w:hAnsi="Times New Roman" w:cs="Times New Roman"/>
          <w:sz w:val="28"/>
          <w:szCs w:val="28"/>
        </w:rPr>
        <w:t>Выпускник, освоивший ППКРС, должен обладать общими компетенциями, включающими в себя способность:</w:t>
      </w:r>
    </w:p>
    <w:p w:rsidR="00881FB6" w:rsidRPr="00843EE8" w:rsidRDefault="00881FB6" w:rsidP="00881FB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81FB6" w:rsidRPr="00843EE8" w:rsidRDefault="00881FB6" w:rsidP="00881FB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8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81FB6" w:rsidRPr="00843EE8" w:rsidRDefault="00881FB6" w:rsidP="00881FB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8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881FB6" w:rsidRPr="00843EE8" w:rsidRDefault="00881FB6" w:rsidP="00881FB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8">
        <w:rPr>
          <w:rFonts w:ascii="Times New Roman" w:hAnsi="Times New Roman" w:cs="Times New Roman"/>
          <w:sz w:val="28"/>
          <w:szCs w:val="28"/>
        </w:rP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881FB6" w:rsidRDefault="00881FB6" w:rsidP="00881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B6" w:rsidRPr="007F7A8F" w:rsidRDefault="00881FB6" w:rsidP="00881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8F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881FB6" w:rsidRDefault="00881FB6" w:rsidP="00881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A8F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End"/>
      <w:r w:rsidRPr="007F7A8F">
        <w:rPr>
          <w:rFonts w:ascii="Times New Roman" w:hAnsi="Times New Roman" w:cs="Times New Roman"/>
          <w:sz w:val="28"/>
          <w:szCs w:val="28"/>
        </w:rPr>
        <w:t>:</w:t>
      </w:r>
    </w:p>
    <w:p w:rsidR="00881FB6" w:rsidRPr="00B6571A" w:rsidRDefault="00881FB6" w:rsidP="00881FB6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71A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B6571A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деятельность для укрепления здоровья, достижения жиз</w:t>
      </w:r>
      <w:r>
        <w:rPr>
          <w:rFonts w:ascii="Times New Roman" w:hAnsi="Times New Roman" w:cs="Times New Roman"/>
          <w:sz w:val="28"/>
          <w:szCs w:val="28"/>
        </w:rPr>
        <w:t>ненных и профессиональных целей.</w:t>
      </w:r>
    </w:p>
    <w:p w:rsidR="00881FB6" w:rsidRDefault="00881FB6" w:rsidP="00881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A8F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End"/>
      <w:r w:rsidRPr="007F7A8F">
        <w:rPr>
          <w:rFonts w:ascii="Times New Roman" w:hAnsi="Times New Roman" w:cs="Times New Roman"/>
          <w:sz w:val="28"/>
          <w:szCs w:val="28"/>
        </w:rPr>
        <w:t>:</w:t>
      </w:r>
    </w:p>
    <w:p w:rsidR="00881FB6" w:rsidRPr="00B6571A" w:rsidRDefault="00881FB6" w:rsidP="00881FB6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7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571A">
        <w:rPr>
          <w:rFonts w:ascii="Times New Roman" w:hAnsi="Times New Roman" w:cs="Times New Roman"/>
          <w:sz w:val="28"/>
          <w:szCs w:val="28"/>
        </w:rPr>
        <w:t xml:space="preserve"> роли физической культуры в общекультурном, профессиональном и социальном развитии человека;</w:t>
      </w:r>
    </w:p>
    <w:p w:rsidR="00881FB6" w:rsidRPr="00B6571A" w:rsidRDefault="00881FB6" w:rsidP="00881F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71A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B6571A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881FB6" w:rsidRDefault="00881FB6" w:rsidP="00881FB6">
      <w:pPr>
        <w:rPr>
          <w:rFonts w:ascii="Times New Roman" w:hAnsi="Times New Roman" w:cs="Times New Roman"/>
          <w:b/>
          <w:sz w:val="28"/>
          <w:szCs w:val="28"/>
        </w:rPr>
      </w:pPr>
      <w:r w:rsidRPr="00843E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часов на освоение программы дисциплины: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4961"/>
      </w:tblGrid>
      <w:tr w:rsidR="00881FB6" w:rsidRPr="007F7A8F" w:rsidTr="00881FB6">
        <w:trPr>
          <w:trHeight w:val="776"/>
        </w:trPr>
        <w:tc>
          <w:tcPr>
            <w:tcW w:w="4361" w:type="dxa"/>
          </w:tcPr>
          <w:p w:rsidR="00881FB6" w:rsidRPr="00843EE8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E8">
              <w:rPr>
                <w:rFonts w:ascii="Times New Roman" w:hAnsi="Times New Roman" w:cs="Times New Roman"/>
                <w:sz w:val="28"/>
                <w:szCs w:val="28"/>
              </w:rPr>
              <w:t>Максимальной учебной нагрузки обучающегося, в том числе:</w:t>
            </w:r>
          </w:p>
        </w:tc>
        <w:tc>
          <w:tcPr>
            <w:tcW w:w="4961" w:type="dxa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81FB6" w:rsidRPr="007F7A8F" w:rsidTr="00881FB6">
        <w:trPr>
          <w:trHeight w:val="400"/>
        </w:trPr>
        <w:tc>
          <w:tcPr>
            <w:tcW w:w="4361" w:type="dxa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961" w:type="dxa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1FB6" w:rsidRPr="007F7A8F" w:rsidTr="00881FB6">
        <w:trPr>
          <w:trHeight w:val="400"/>
        </w:trPr>
        <w:tc>
          <w:tcPr>
            <w:tcW w:w="4361" w:type="dxa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961" w:type="dxa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81FB6" w:rsidRPr="007F7A8F" w:rsidTr="00881FB6">
        <w:trPr>
          <w:trHeight w:val="400"/>
        </w:trPr>
        <w:tc>
          <w:tcPr>
            <w:tcW w:w="4361" w:type="dxa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961" w:type="dxa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81FB6" w:rsidRPr="007F7A8F" w:rsidTr="00881FB6">
        <w:trPr>
          <w:trHeight w:val="417"/>
        </w:trPr>
        <w:tc>
          <w:tcPr>
            <w:tcW w:w="9322" w:type="dxa"/>
            <w:gridSpan w:val="2"/>
          </w:tcPr>
          <w:p w:rsidR="00881FB6" w:rsidRPr="007F7A8F" w:rsidRDefault="00881FB6" w:rsidP="00881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Итоговая аттестац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в форме дифференцированного </w:t>
            </w:r>
            <w:r w:rsidRPr="007F7A8F">
              <w:rPr>
                <w:rFonts w:ascii="Times New Roman" w:hAnsi="Times New Roman" w:cs="Times New Roman"/>
                <w:sz w:val="28"/>
                <w:szCs w:val="28"/>
              </w:rPr>
              <w:t>зачета</w:t>
            </w:r>
          </w:p>
        </w:tc>
      </w:tr>
    </w:tbl>
    <w:p w:rsidR="00881FB6" w:rsidRPr="007F7A8F" w:rsidRDefault="00881FB6" w:rsidP="0088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B6" w:rsidRPr="007F7A8F" w:rsidRDefault="00881FB6" w:rsidP="00881FB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81FB6" w:rsidRDefault="00881FB6" w:rsidP="00881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7A8F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>очей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учебной практики</w:t>
      </w:r>
    </w:p>
    <w:p w:rsidR="00881FB6" w:rsidRPr="00881181" w:rsidRDefault="00881FB6" w:rsidP="00881FB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881181">
        <w:rPr>
          <w:rStyle w:val="FontStyle48"/>
          <w:sz w:val="28"/>
          <w:szCs w:val="28"/>
        </w:rPr>
        <w:t>Область применения программы</w:t>
      </w:r>
      <w:r>
        <w:rPr>
          <w:rStyle w:val="FontStyle48"/>
          <w:sz w:val="28"/>
          <w:szCs w:val="28"/>
        </w:rPr>
        <w:t>.</w:t>
      </w:r>
    </w:p>
    <w:p w:rsidR="00881FB6" w:rsidRPr="00BE4B05" w:rsidRDefault="00881FB6" w:rsidP="00881FB6">
      <w:pPr>
        <w:jc w:val="both"/>
        <w:rPr>
          <w:rStyle w:val="FontStyle48"/>
          <w:sz w:val="28"/>
          <w:szCs w:val="28"/>
          <w:u w:val="single"/>
        </w:rPr>
      </w:pPr>
      <w:r w:rsidRPr="00BE4B05">
        <w:rPr>
          <w:rStyle w:val="FontStyle51"/>
          <w:sz w:val="28"/>
          <w:szCs w:val="28"/>
        </w:rPr>
        <w:t>Рабочая программа учебной практики является частью основной профессиональной образовательной про</w:t>
      </w:r>
      <w:r>
        <w:rPr>
          <w:rStyle w:val="FontStyle51"/>
          <w:sz w:val="28"/>
          <w:szCs w:val="28"/>
        </w:rPr>
        <w:t>граммы в соответствии с ФГОС ППКРС</w:t>
      </w:r>
      <w:r w:rsidRPr="00BE4B05">
        <w:rPr>
          <w:rStyle w:val="FontStyle51"/>
          <w:sz w:val="28"/>
          <w:szCs w:val="28"/>
        </w:rPr>
        <w:t xml:space="preserve"> по профессии </w:t>
      </w:r>
      <w:r w:rsidRPr="00BE4B05">
        <w:rPr>
          <w:rStyle w:val="FontStyle48"/>
          <w:sz w:val="28"/>
          <w:szCs w:val="28"/>
          <w:u w:val="single"/>
        </w:rPr>
        <w:t>11.01.01 Монтажник радиоэлектронной аппаратуры и приборов.</w:t>
      </w:r>
    </w:p>
    <w:p w:rsidR="00881FB6" w:rsidRPr="00BE4B05" w:rsidRDefault="00881FB6" w:rsidP="00881FB6">
      <w:pPr>
        <w:jc w:val="both"/>
        <w:rPr>
          <w:rStyle w:val="FontStyle51"/>
          <w:sz w:val="28"/>
          <w:szCs w:val="28"/>
        </w:rPr>
      </w:pPr>
      <w:proofErr w:type="gramStart"/>
      <w:r w:rsidRPr="00BE4B05">
        <w:rPr>
          <w:rStyle w:val="FontStyle51"/>
          <w:sz w:val="28"/>
          <w:szCs w:val="28"/>
        </w:rPr>
        <w:t>в</w:t>
      </w:r>
      <w:proofErr w:type="gramEnd"/>
      <w:r w:rsidRPr="00BE4B05">
        <w:rPr>
          <w:rStyle w:val="FontStyle51"/>
          <w:sz w:val="28"/>
          <w:szCs w:val="28"/>
        </w:rPr>
        <w:t xml:space="preserve"> части освоения квалификаций</w:t>
      </w:r>
      <w:r>
        <w:rPr>
          <w:rStyle w:val="FontStyle51"/>
          <w:sz w:val="28"/>
          <w:szCs w:val="28"/>
        </w:rPr>
        <w:t>:</w:t>
      </w:r>
    </w:p>
    <w:p w:rsidR="00881FB6" w:rsidRPr="00881181" w:rsidRDefault="00881FB6" w:rsidP="00881FB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 w:rsidRPr="00881181">
        <w:rPr>
          <w:rStyle w:val="FontStyle48"/>
          <w:sz w:val="28"/>
          <w:szCs w:val="28"/>
        </w:rPr>
        <w:t>Контролер радиоэлектронно</w:t>
      </w:r>
      <w:r>
        <w:rPr>
          <w:rStyle w:val="FontStyle48"/>
          <w:sz w:val="28"/>
          <w:szCs w:val="28"/>
        </w:rPr>
        <w:t>й аппаратуры и приборов</w:t>
      </w:r>
    </w:p>
    <w:p w:rsidR="00881FB6" w:rsidRPr="00881181" w:rsidRDefault="00881FB6" w:rsidP="00881FB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 w:rsidRPr="00881181">
        <w:rPr>
          <w:rStyle w:val="FontStyle48"/>
          <w:sz w:val="28"/>
          <w:szCs w:val="28"/>
        </w:rPr>
        <w:t xml:space="preserve">Монтажник радиоэлектронной аппаратуры и приборов </w:t>
      </w:r>
    </w:p>
    <w:p w:rsidR="00881FB6" w:rsidRPr="00881181" w:rsidRDefault="00881FB6" w:rsidP="00881FB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 w:rsidRPr="00881181">
        <w:rPr>
          <w:rStyle w:val="FontStyle48"/>
          <w:sz w:val="28"/>
          <w:szCs w:val="28"/>
        </w:rPr>
        <w:t>Регулировщик радиоэлектронной аппаратуры и приборов</w:t>
      </w:r>
    </w:p>
    <w:p w:rsidR="00881FB6" w:rsidRPr="00881181" w:rsidRDefault="00881FB6" w:rsidP="00881FB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 w:rsidRPr="00881181">
        <w:rPr>
          <w:rStyle w:val="FontStyle48"/>
          <w:sz w:val="28"/>
          <w:szCs w:val="28"/>
        </w:rPr>
        <w:t xml:space="preserve">Слесарь-сборщик радиоэлектронной аппаратуры и приборов </w:t>
      </w:r>
    </w:p>
    <w:p w:rsidR="00881FB6" w:rsidRPr="00881181" w:rsidRDefault="00881FB6" w:rsidP="00881FB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Style w:val="FontStyle48"/>
          <w:sz w:val="28"/>
          <w:szCs w:val="28"/>
        </w:rPr>
      </w:pPr>
      <w:r w:rsidRPr="00881181">
        <w:rPr>
          <w:rStyle w:val="FontStyle48"/>
          <w:sz w:val="28"/>
          <w:szCs w:val="28"/>
        </w:rPr>
        <w:t>Слесарь-механик по радиоэлектронной аппаратуре</w:t>
      </w:r>
    </w:p>
    <w:p w:rsidR="00881FB6" w:rsidRPr="00BE4B05" w:rsidRDefault="00881FB6" w:rsidP="00881FB6">
      <w:pPr>
        <w:jc w:val="both"/>
        <w:rPr>
          <w:rStyle w:val="FontStyle51"/>
          <w:sz w:val="28"/>
          <w:szCs w:val="28"/>
        </w:rPr>
      </w:pPr>
      <w:proofErr w:type="gramStart"/>
      <w:r w:rsidRPr="00BE4B05">
        <w:rPr>
          <w:rStyle w:val="FontStyle51"/>
          <w:sz w:val="28"/>
          <w:szCs w:val="28"/>
        </w:rPr>
        <w:t>и</w:t>
      </w:r>
      <w:proofErr w:type="gramEnd"/>
      <w:r w:rsidRPr="00BE4B05">
        <w:rPr>
          <w:rStyle w:val="FontStyle51"/>
          <w:sz w:val="28"/>
          <w:szCs w:val="28"/>
        </w:rPr>
        <w:t xml:space="preserve"> основных видов деятельности (В</w:t>
      </w:r>
      <w:r>
        <w:rPr>
          <w:rStyle w:val="FontStyle51"/>
          <w:sz w:val="28"/>
          <w:szCs w:val="28"/>
        </w:rPr>
        <w:t>П</w:t>
      </w:r>
      <w:r w:rsidRPr="00BE4B05">
        <w:rPr>
          <w:rStyle w:val="FontStyle51"/>
          <w:sz w:val="28"/>
          <w:szCs w:val="28"/>
        </w:rPr>
        <w:t>Д):</w:t>
      </w:r>
    </w:p>
    <w:p w:rsidR="00881FB6" w:rsidRPr="00BE4B05" w:rsidRDefault="00881FB6" w:rsidP="00881FB6">
      <w:pPr>
        <w:jc w:val="both"/>
        <w:rPr>
          <w:rStyle w:val="FontStyle48"/>
          <w:sz w:val="28"/>
          <w:szCs w:val="28"/>
          <w:u w:val="single"/>
        </w:rPr>
      </w:pPr>
      <w:r>
        <w:rPr>
          <w:rStyle w:val="FontStyle48"/>
          <w:sz w:val="28"/>
          <w:szCs w:val="28"/>
          <w:u w:val="single"/>
        </w:rPr>
        <w:t>1.</w:t>
      </w:r>
      <w:r w:rsidRPr="00BE4B05">
        <w:rPr>
          <w:rStyle w:val="FontStyle48"/>
          <w:sz w:val="28"/>
          <w:szCs w:val="28"/>
          <w:u w:val="single"/>
        </w:rPr>
        <w:t>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</w:r>
    </w:p>
    <w:p w:rsidR="00881FB6" w:rsidRPr="00BE4B05" w:rsidRDefault="00881FB6" w:rsidP="00881FB6">
      <w:pPr>
        <w:jc w:val="both"/>
        <w:rPr>
          <w:rStyle w:val="FontStyle48"/>
          <w:sz w:val="28"/>
          <w:szCs w:val="28"/>
          <w:u w:val="single"/>
        </w:rPr>
      </w:pPr>
      <w:r>
        <w:rPr>
          <w:rStyle w:val="FontStyle48"/>
          <w:sz w:val="28"/>
          <w:szCs w:val="28"/>
          <w:u w:val="single"/>
        </w:rPr>
        <w:t>2.</w:t>
      </w:r>
      <w:r w:rsidRPr="00BE4B05">
        <w:rPr>
          <w:rStyle w:val="FontStyle48"/>
          <w:sz w:val="28"/>
          <w:szCs w:val="28"/>
          <w:u w:val="single"/>
        </w:rPr>
        <w:t>Выполнение типовых слесарных и слесарно-сборочных работ.</w:t>
      </w:r>
    </w:p>
    <w:p w:rsidR="00881FB6" w:rsidRPr="00BE4B05" w:rsidRDefault="00881FB6" w:rsidP="00881FB6">
      <w:pPr>
        <w:jc w:val="both"/>
        <w:rPr>
          <w:rStyle w:val="FontStyle48"/>
          <w:sz w:val="28"/>
          <w:szCs w:val="28"/>
          <w:u w:val="single"/>
        </w:rPr>
      </w:pPr>
      <w:r w:rsidRPr="00BE4B05">
        <w:rPr>
          <w:rStyle w:val="FontStyle48"/>
          <w:sz w:val="28"/>
          <w:szCs w:val="28"/>
          <w:u w:val="single"/>
        </w:rPr>
        <w:lastRenderedPageBreak/>
        <w:t>3.</w:t>
      </w:r>
      <w:r w:rsidRPr="00BE4B05">
        <w:rPr>
          <w:rStyle w:val="FontStyle48"/>
          <w:sz w:val="28"/>
          <w:szCs w:val="28"/>
        </w:rPr>
        <w:tab/>
      </w:r>
      <w:r w:rsidRPr="00BE4B05">
        <w:rPr>
          <w:rStyle w:val="FontStyle48"/>
          <w:sz w:val="28"/>
          <w:szCs w:val="28"/>
          <w:u w:val="single"/>
        </w:rPr>
        <w:t>Регулировка, диагностика и мониторинг работоспособности</w:t>
      </w:r>
      <w:r w:rsidRPr="00BE4B05">
        <w:rPr>
          <w:rStyle w:val="FontStyle48"/>
          <w:sz w:val="28"/>
          <w:szCs w:val="28"/>
          <w:u w:val="single"/>
        </w:rPr>
        <w:br/>
        <w:t>смонтированных узлов, блоков и приборов радиоэлектронной</w:t>
      </w:r>
      <w:r w:rsidRPr="00BE4B05">
        <w:rPr>
          <w:rStyle w:val="FontStyle48"/>
          <w:sz w:val="28"/>
          <w:szCs w:val="28"/>
          <w:u w:val="single"/>
        </w:rPr>
        <w:br/>
        <w:t>аппаратуры, аппаратуры проводной связи, элементов узлов импульсной</w:t>
      </w:r>
      <w:r w:rsidRPr="00BE4B05">
        <w:rPr>
          <w:rStyle w:val="FontStyle48"/>
          <w:sz w:val="28"/>
          <w:szCs w:val="28"/>
          <w:u w:val="single"/>
        </w:rPr>
        <w:br/>
        <w:t>и вычислительной техники.</w:t>
      </w:r>
    </w:p>
    <w:p w:rsidR="00881FB6" w:rsidRPr="00BE4B05" w:rsidRDefault="00881FB6" w:rsidP="00881FB6">
      <w:pPr>
        <w:pStyle w:val="Style20"/>
        <w:widowControl/>
        <w:tabs>
          <w:tab w:val="left" w:pos="350"/>
        </w:tabs>
        <w:spacing w:before="144" w:line="276" w:lineRule="auto"/>
        <w:jc w:val="both"/>
        <w:rPr>
          <w:rStyle w:val="FontStyle51"/>
          <w:sz w:val="28"/>
          <w:szCs w:val="28"/>
        </w:rPr>
      </w:pPr>
      <w:r w:rsidRPr="00BE4B05">
        <w:rPr>
          <w:rStyle w:val="FontStyle48"/>
          <w:sz w:val="28"/>
          <w:szCs w:val="28"/>
        </w:rPr>
        <w:t>1.2.</w:t>
      </w:r>
      <w:r w:rsidRPr="00BE4B05">
        <w:rPr>
          <w:rStyle w:val="FontStyle48"/>
          <w:sz w:val="28"/>
          <w:szCs w:val="28"/>
        </w:rPr>
        <w:tab/>
        <w:t xml:space="preserve">Цели и задачи учебной практики: </w:t>
      </w:r>
      <w:r w:rsidRPr="00BE4B05">
        <w:rPr>
          <w:rStyle w:val="FontStyle51"/>
          <w:sz w:val="28"/>
          <w:szCs w:val="28"/>
        </w:rPr>
        <w:t>формирование у обучающихся</w:t>
      </w:r>
      <w:r w:rsidRPr="00BE4B05">
        <w:rPr>
          <w:rStyle w:val="FontStyle51"/>
          <w:sz w:val="28"/>
          <w:szCs w:val="28"/>
        </w:rPr>
        <w:br/>
        <w:t>первоначальных практических профессиональных умений в рамках модуля</w:t>
      </w:r>
      <w:r w:rsidRPr="00BE4B05">
        <w:rPr>
          <w:rStyle w:val="FontStyle51"/>
          <w:sz w:val="28"/>
          <w:szCs w:val="28"/>
        </w:rPr>
        <w:br/>
        <w:t xml:space="preserve">ППКРС по основному виду деятельности для освоения рабочей </w:t>
      </w:r>
      <w:proofErr w:type="gramStart"/>
      <w:r w:rsidRPr="00BE4B05">
        <w:rPr>
          <w:rStyle w:val="FontStyle51"/>
          <w:sz w:val="28"/>
          <w:szCs w:val="28"/>
        </w:rPr>
        <w:t>профессии,</w:t>
      </w:r>
      <w:r w:rsidRPr="00BE4B05">
        <w:rPr>
          <w:rStyle w:val="FontStyle51"/>
          <w:sz w:val="28"/>
          <w:szCs w:val="28"/>
        </w:rPr>
        <w:br/>
        <w:t>обучение</w:t>
      </w:r>
      <w:proofErr w:type="gramEnd"/>
      <w:r w:rsidRPr="00BE4B05">
        <w:rPr>
          <w:rStyle w:val="FontStyle51"/>
          <w:sz w:val="28"/>
          <w:szCs w:val="28"/>
        </w:rPr>
        <w:t xml:space="preserve"> трудовым приемам, операциям и способам выполнения трудовых</w:t>
      </w:r>
      <w:r w:rsidRPr="00BE4B05">
        <w:rPr>
          <w:rStyle w:val="FontStyle51"/>
          <w:sz w:val="28"/>
          <w:szCs w:val="28"/>
        </w:rPr>
        <w:br/>
        <w:t>процессов, характерных для соответствующей профессии и необходимых для</w:t>
      </w:r>
      <w:r w:rsidRPr="00BE4B05">
        <w:rPr>
          <w:rStyle w:val="FontStyle51"/>
          <w:sz w:val="28"/>
          <w:szCs w:val="28"/>
        </w:rPr>
        <w:br/>
        <w:t>последующего освоения ими общих и профессиональных компетенций по</w:t>
      </w:r>
      <w:r w:rsidRPr="00BE4B05">
        <w:rPr>
          <w:rStyle w:val="FontStyle51"/>
          <w:sz w:val="28"/>
          <w:szCs w:val="28"/>
        </w:rPr>
        <w:br/>
        <w:t>избранной профессии.</w:t>
      </w:r>
    </w:p>
    <w:p w:rsidR="00881FB6" w:rsidRDefault="00881FB6" w:rsidP="00881FB6">
      <w:pPr>
        <w:pStyle w:val="Style13"/>
        <w:widowControl/>
        <w:spacing w:before="43" w:line="269" w:lineRule="exact"/>
        <w:ind w:right="1200"/>
        <w:jc w:val="center"/>
        <w:rPr>
          <w:rStyle w:val="FontStyle48"/>
          <w:sz w:val="28"/>
          <w:szCs w:val="28"/>
        </w:rPr>
      </w:pPr>
    </w:p>
    <w:p w:rsidR="00881FB6" w:rsidRPr="00184202" w:rsidRDefault="00881FB6" w:rsidP="00881FB6">
      <w:pPr>
        <w:jc w:val="both"/>
        <w:rPr>
          <w:rStyle w:val="FontStyle48"/>
          <w:sz w:val="28"/>
          <w:szCs w:val="28"/>
        </w:rPr>
      </w:pPr>
      <w:r w:rsidRPr="00184202">
        <w:rPr>
          <w:rStyle w:val="FontStyle48"/>
          <w:sz w:val="28"/>
          <w:szCs w:val="28"/>
        </w:rPr>
        <w:t>1.3. Количество часов на освоение рабочей программы учебной практики:</w:t>
      </w:r>
    </w:p>
    <w:p w:rsidR="00881FB6" w:rsidRDefault="00881FB6" w:rsidP="00881FB6">
      <w:pPr>
        <w:jc w:val="both"/>
        <w:rPr>
          <w:rStyle w:val="FontStyle51"/>
          <w:sz w:val="28"/>
          <w:szCs w:val="28"/>
        </w:rPr>
      </w:pPr>
      <w:r w:rsidRPr="00184202">
        <w:rPr>
          <w:rStyle w:val="FontStyle51"/>
          <w:sz w:val="28"/>
          <w:szCs w:val="28"/>
        </w:rPr>
        <w:t xml:space="preserve">Всего - </w:t>
      </w:r>
      <w:r>
        <w:rPr>
          <w:rStyle w:val="FontStyle48"/>
          <w:sz w:val="28"/>
          <w:szCs w:val="28"/>
        </w:rPr>
        <w:t>576</w:t>
      </w:r>
      <w:r w:rsidRPr="00184202">
        <w:rPr>
          <w:rStyle w:val="FontStyle48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часов</w:t>
      </w:r>
      <w:r w:rsidRPr="00184202">
        <w:rPr>
          <w:rStyle w:val="FontStyle51"/>
          <w:sz w:val="28"/>
          <w:szCs w:val="28"/>
        </w:rPr>
        <w:t xml:space="preserve">, в том числе: </w:t>
      </w:r>
    </w:p>
    <w:p w:rsidR="00881FB6" w:rsidRDefault="00881FB6" w:rsidP="00881FB6">
      <w:pPr>
        <w:jc w:val="both"/>
        <w:rPr>
          <w:rStyle w:val="FontStyle48"/>
          <w:sz w:val="28"/>
          <w:szCs w:val="28"/>
        </w:rPr>
      </w:pPr>
      <w:r w:rsidRPr="00184202">
        <w:rPr>
          <w:rStyle w:val="FontStyle51"/>
          <w:sz w:val="28"/>
          <w:szCs w:val="28"/>
        </w:rPr>
        <w:t xml:space="preserve">В рамках освоения ПМ 01. - </w:t>
      </w:r>
      <w:r>
        <w:rPr>
          <w:rStyle w:val="FontStyle48"/>
          <w:sz w:val="28"/>
          <w:szCs w:val="28"/>
        </w:rPr>
        <w:t>180</w:t>
      </w:r>
      <w:r w:rsidRPr="00184202">
        <w:rPr>
          <w:rStyle w:val="FontStyle48"/>
          <w:sz w:val="28"/>
          <w:szCs w:val="28"/>
        </w:rPr>
        <w:t xml:space="preserve"> часов</w:t>
      </w:r>
    </w:p>
    <w:p w:rsidR="00881FB6" w:rsidRDefault="00881FB6" w:rsidP="00881FB6">
      <w:pPr>
        <w:jc w:val="both"/>
        <w:rPr>
          <w:rStyle w:val="FontStyle48"/>
          <w:sz w:val="28"/>
          <w:szCs w:val="28"/>
        </w:rPr>
      </w:pPr>
      <w:r w:rsidRPr="00184202">
        <w:rPr>
          <w:rStyle w:val="FontStyle51"/>
          <w:sz w:val="28"/>
          <w:szCs w:val="28"/>
        </w:rPr>
        <w:t xml:space="preserve">В рамках освоения ПМ 02. - </w:t>
      </w:r>
      <w:r>
        <w:rPr>
          <w:rStyle w:val="FontStyle48"/>
          <w:sz w:val="28"/>
          <w:szCs w:val="28"/>
        </w:rPr>
        <w:t>216</w:t>
      </w:r>
      <w:r w:rsidRPr="00184202">
        <w:rPr>
          <w:rStyle w:val="FontStyle48"/>
          <w:sz w:val="28"/>
          <w:szCs w:val="28"/>
        </w:rPr>
        <w:t xml:space="preserve"> часов </w:t>
      </w:r>
    </w:p>
    <w:p w:rsidR="00881FB6" w:rsidRPr="00184202" w:rsidRDefault="00881FB6" w:rsidP="00881FB6">
      <w:pPr>
        <w:jc w:val="both"/>
        <w:rPr>
          <w:rStyle w:val="FontStyle48"/>
          <w:sz w:val="28"/>
          <w:szCs w:val="28"/>
        </w:rPr>
      </w:pPr>
      <w:r w:rsidRPr="00184202">
        <w:rPr>
          <w:rStyle w:val="FontStyle51"/>
          <w:sz w:val="28"/>
          <w:szCs w:val="28"/>
        </w:rPr>
        <w:t xml:space="preserve">В рамках освоения ПМ 03. </w:t>
      </w:r>
      <w:r>
        <w:rPr>
          <w:rStyle w:val="FontStyle48"/>
          <w:sz w:val="28"/>
          <w:szCs w:val="28"/>
        </w:rPr>
        <w:t xml:space="preserve">-180 </w:t>
      </w:r>
      <w:r w:rsidRPr="00184202">
        <w:rPr>
          <w:rStyle w:val="FontStyle48"/>
          <w:sz w:val="28"/>
          <w:szCs w:val="28"/>
        </w:rPr>
        <w:t>часов</w:t>
      </w:r>
    </w:p>
    <w:p w:rsidR="00881FB6" w:rsidRDefault="00881FB6" w:rsidP="00881FB6"/>
    <w:p w:rsidR="00881FB6" w:rsidRPr="00184202" w:rsidRDefault="00881FB6" w:rsidP="00881FB6">
      <w:pPr>
        <w:jc w:val="center"/>
        <w:rPr>
          <w:rStyle w:val="FontStyle48"/>
          <w:sz w:val="28"/>
          <w:szCs w:val="28"/>
        </w:rPr>
      </w:pPr>
      <w:r w:rsidRPr="00184202">
        <w:rPr>
          <w:rStyle w:val="FontStyle48"/>
          <w:sz w:val="28"/>
          <w:szCs w:val="28"/>
        </w:rPr>
        <w:t>2. РЕЗУЛЬТАТЫ ОСВОЕНИЯ</w:t>
      </w:r>
      <w:r w:rsidRPr="00184202">
        <w:rPr>
          <w:rStyle w:val="FontStyle48"/>
          <w:sz w:val="28"/>
          <w:szCs w:val="28"/>
        </w:rPr>
        <w:tab/>
        <w:t>РАБОЧЕЙ ПРОГРАММЫ</w:t>
      </w:r>
    </w:p>
    <w:p w:rsidR="00881FB6" w:rsidRPr="00184202" w:rsidRDefault="00881FB6" w:rsidP="00881FB6">
      <w:pPr>
        <w:jc w:val="center"/>
        <w:rPr>
          <w:rStyle w:val="FontStyle48"/>
          <w:sz w:val="28"/>
          <w:szCs w:val="28"/>
        </w:rPr>
      </w:pPr>
      <w:r w:rsidRPr="00184202">
        <w:rPr>
          <w:rStyle w:val="FontStyle48"/>
          <w:sz w:val="28"/>
          <w:szCs w:val="28"/>
        </w:rPr>
        <w:t>УЧЕБНОЙ   ПРАКТИКИ</w:t>
      </w:r>
    </w:p>
    <w:p w:rsidR="00881FB6" w:rsidRPr="00184202" w:rsidRDefault="00881FB6" w:rsidP="00881FB6">
      <w:pPr>
        <w:jc w:val="both"/>
        <w:rPr>
          <w:rStyle w:val="FontStyle51"/>
          <w:sz w:val="28"/>
          <w:szCs w:val="28"/>
        </w:rPr>
      </w:pPr>
      <w:r w:rsidRPr="00184202">
        <w:rPr>
          <w:rStyle w:val="FontStyle51"/>
          <w:sz w:val="28"/>
          <w:szCs w:val="28"/>
        </w:rPr>
        <w:t xml:space="preserve">Результатом освоения рабочей программы учебной практики является </w:t>
      </w:r>
      <w:proofErr w:type="spellStart"/>
      <w:r w:rsidRPr="00184202">
        <w:rPr>
          <w:rStyle w:val="FontStyle51"/>
          <w:sz w:val="28"/>
          <w:szCs w:val="28"/>
        </w:rPr>
        <w:t>сформированность</w:t>
      </w:r>
      <w:proofErr w:type="spellEnd"/>
      <w:r w:rsidRPr="00184202">
        <w:rPr>
          <w:rStyle w:val="FontStyle51"/>
          <w:sz w:val="28"/>
          <w:szCs w:val="28"/>
        </w:rPr>
        <w:t xml:space="preserve"> у обучающихся первоначальных практических профессиональных </w:t>
      </w:r>
      <w:r w:rsidRPr="00184202">
        <w:rPr>
          <w:rStyle w:val="FontStyle48"/>
          <w:sz w:val="28"/>
          <w:szCs w:val="28"/>
        </w:rPr>
        <w:t xml:space="preserve">умений </w:t>
      </w:r>
      <w:r w:rsidRPr="00184202">
        <w:rPr>
          <w:rStyle w:val="FontStyle51"/>
          <w:sz w:val="28"/>
          <w:szCs w:val="28"/>
        </w:rPr>
        <w:t xml:space="preserve">в рамках модулей ГШКРС по основным видам </w:t>
      </w:r>
      <w:proofErr w:type="gramStart"/>
      <w:r w:rsidRPr="00184202">
        <w:rPr>
          <w:rStyle w:val="FontStyle51"/>
          <w:sz w:val="28"/>
          <w:szCs w:val="28"/>
        </w:rPr>
        <w:t>профессиональной</w:t>
      </w:r>
      <w:proofErr w:type="gramEnd"/>
      <w:r w:rsidRPr="00184202">
        <w:rPr>
          <w:rStyle w:val="FontStyle51"/>
          <w:sz w:val="28"/>
          <w:szCs w:val="28"/>
        </w:rPr>
        <w:t xml:space="preserve"> деятельности (ВПД):</w:t>
      </w:r>
    </w:p>
    <w:p w:rsidR="00881FB6" w:rsidRPr="00184202" w:rsidRDefault="00881FB6" w:rsidP="00881FB6">
      <w:pPr>
        <w:jc w:val="both"/>
        <w:rPr>
          <w:rStyle w:val="FontStyle48"/>
          <w:sz w:val="28"/>
          <w:szCs w:val="28"/>
        </w:rPr>
      </w:pPr>
      <w:r w:rsidRPr="00184202">
        <w:rPr>
          <w:rStyle w:val="FontStyle48"/>
          <w:sz w:val="28"/>
          <w:szCs w:val="28"/>
        </w:rPr>
        <w:t>1.</w:t>
      </w:r>
      <w:r w:rsidRPr="00184202">
        <w:rPr>
          <w:rStyle w:val="FontStyle48"/>
          <w:sz w:val="28"/>
          <w:szCs w:val="28"/>
        </w:rPr>
        <w:tab/>
        <w:t>Выполнение монтажа и сборки средней сложности и сложных узлов,</w:t>
      </w:r>
      <w:r>
        <w:rPr>
          <w:rStyle w:val="FontStyle48"/>
          <w:sz w:val="28"/>
          <w:szCs w:val="28"/>
        </w:rPr>
        <w:t xml:space="preserve"> </w:t>
      </w:r>
      <w:r w:rsidRPr="00184202">
        <w:rPr>
          <w:rStyle w:val="FontStyle48"/>
          <w:sz w:val="28"/>
          <w:szCs w:val="28"/>
        </w:rPr>
        <w:t>блоков, приборов радиоэлектронной аппаратуры, аппаратуры проводной</w:t>
      </w:r>
      <w:r>
        <w:rPr>
          <w:rStyle w:val="FontStyle48"/>
          <w:sz w:val="28"/>
          <w:szCs w:val="28"/>
        </w:rPr>
        <w:t xml:space="preserve"> </w:t>
      </w:r>
      <w:r w:rsidRPr="00184202">
        <w:rPr>
          <w:rStyle w:val="FontStyle48"/>
          <w:sz w:val="28"/>
          <w:szCs w:val="28"/>
        </w:rPr>
        <w:t>связи, элементов узлов импульсной и вычислительной техники.</w:t>
      </w:r>
    </w:p>
    <w:p w:rsidR="00881FB6" w:rsidRPr="00184202" w:rsidRDefault="00881FB6" w:rsidP="00881FB6">
      <w:pPr>
        <w:jc w:val="both"/>
        <w:rPr>
          <w:rStyle w:val="FontStyle48"/>
          <w:sz w:val="28"/>
          <w:szCs w:val="28"/>
        </w:rPr>
      </w:pPr>
      <w:r w:rsidRPr="00184202">
        <w:rPr>
          <w:rStyle w:val="FontStyle48"/>
          <w:sz w:val="28"/>
          <w:szCs w:val="28"/>
        </w:rPr>
        <w:t>2.</w:t>
      </w:r>
      <w:r w:rsidRPr="00184202">
        <w:rPr>
          <w:rStyle w:val="FontStyle48"/>
          <w:sz w:val="28"/>
          <w:szCs w:val="28"/>
        </w:rPr>
        <w:tab/>
        <w:t>Выполнение типовых слесарных и слесарно-сборочных работ.</w:t>
      </w:r>
    </w:p>
    <w:p w:rsidR="00881FB6" w:rsidRDefault="00881FB6" w:rsidP="00881FB6">
      <w:pPr>
        <w:jc w:val="both"/>
        <w:rPr>
          <w:rStyle w:val="FontStyle48"/>
          <w:sz w:val="28"/>
          <w:szCs w:val="28"/>
        </w:rPr>
      </w:pPr>
      <w:r w:rsidRPr="00184202">
        <w:rPr>
          <w:rStyle w:val="FontStyle48"/>
          <w:sz w:val="28"/>
          <w:szCs w:val="28"/>
        </w:rPr>
        <w:t>3.</w:t>
      </w:r>
      <w:r w:rsidRPr="00184202">
        <w:rPr>
          <w:rStyle w:val="FontStyle48"/>
          <w:sz w:val="28"/>
          <w:szCs w:val="28"/>
        </w:rPr>
        <w:tab/>
        <w:t>Регулировка, диагностика и мониторинг работоспособности</w:t>
      </w:r>
      <w:r w:rsidRPr="00184202">
        <w:rPr>
          <w:rStyle w:val="FontStyle48"/>
          <w:sz w:val="28"/>
          <w:szCs w:val="28"/>
        </w:rPr>
        <w:br/>
        <w:t>смонтированных узлов, блоков и приборов радиоэлектронной аппаратуры,</w:t>
      </w:r>
      <w:r>
        <w:rPr>
          <w:rStyle w:val="FontStyle48"/>
          <w:sz w:val="28"/>
          <w:szCs w:val="28"/>
        </w:rPr>
        <w:t xml:space="preserve"> </w:t>
      </w:r>
      <w:r w:rsidRPr="00184202">
        <w:rPr>
          <w:rStyle w:val="FontStyle48"/>
          <w:sz w:val="28"/>
          <w:szCs w:val="28"/>
        </w:rPr>
        <w:t>аппаратуры проводной связи, элементов узлов импульсной и вычислительной</w:t>
      </w:r>
      <w:r>
        <w:rPr>
          <w:rStyle w:val="FontStyle48"/>
          <w:sz w:val="28"/>
          <w:szCs w:val="28"/>
        </w:rPr>
        <w:t xml:space="preserve"> </w:t>
      </w:r>
      <w:r w:rsidRPr="00184202">
        <w:rPr>
          <w:rStyle w:val="FontStyle48"/>
          <w:sz w:val="28"/>
          <w:szCs w:val="28"/>
        </w:rPr>
        <w:t>техник</w:t>
      </w:r>
      <w:r>
        <w:rPr>
          <w:rStyle w:val="FontStyle48"/>
          <w:sz w:val="28"/>
          <w:szCs w:val="28"/>
        </w:rPr>
        <w:t xml:space="preserve">и. </w:t>
      </w:r>
    </w:p>
    <w:p w:rsidR="00881FB6" w:rsidRDefault="00881FB6" w:rsidP="00881FB6">
      <w:pPr>
        <w:jc w:val="both"/>
        <w:rPr>
          <w:rStyle w:val="FontStyle51"/>
          <w:sz w:val="28"/>
          <w:szCs w:val="28"/>
        </w:rPr>
      </w:pPr>
      <w:proofErr w:type="gramStart"/>
      <w:r w:rsidRPr="00184202">
        <w:rPr>
          <w:rStyle w:val="FontStyle51"/>
          <w:sz w:val="28"/>
          <w:szCs w:val="28"/>
        </w:rPr>
        <w:lastRenderedPageBreak/>
        <w:t>необходимых</w:t>
      </w:r>
      <w:proofErr w:type="gramEnd"/>
      <w:r w:rsidRPr="00184202">
        <w:rPr>
          <w:rStyle w:val="FontStyle51"/>
          <w:sz w:val="28"/>
          <w:szCs w:val="28"/>
        </w:rPr>
        <w:t xml:space="preserve"> для последующего освоения ими профессиональных (ПК) и общих (ОК) компетенций по избранной профессии</w:t>
      </w:r>
    </w:p>
    <w:tbl>
      <w:tblPr>
        <w:tblW w:w="10065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4"/>
        <w:gridCol w:w="8621"/>
      </w:tblGrid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48"/>
                <w:sz w:val="28"/>
                <w:szCs w:val="28"/>
              </w:rPr>
            </w:pPr>
            <w:r w:rsidRPr="00184202">
              <w:rPr>
                <w:rStyle w:val="FontStyle48"/>
                <w:sz w:val="28"/>
                <w:szCs w:val="28"/>
              </w:rPr>
              <w:t>Код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48"/>
                <w:sz w:val="28"/>
                <w:szCs w:val="28"/>
              </w:rPr>
            </w:pPr>
            <w:r w:rsidRPr="00184202">
              <w:rPr>
                <w:rStyle w:val="FontStyle48"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1.1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1.2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1.3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 xml:space="preserve"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      </w:r>
            <w:proofErr w:type="spellStart"/>
            <w:r w:rsidRPr="00184202">
              <w:rPr>
                <w:rStyle w:val="FontStyle51"/>
                <w:sz w:val="28"/>
                <w:szCs w:val="28"/>
              </w:rPr>
              <w:t>прозвонкой</w:t>
            </w:r>
            <w:proofErr w:type="spellEnd"/>
            <w:r w:rsidRPr="00184202">
              <w:rPr>
                <w:rStyle w:val="FontStyle51"/>
                <w:sz w:val="28"/>
                <w:szCs w:val="28"/>
              </w:rPr>
              <w:t>.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1.4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1.5.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2.1.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Выполнять сборку неподвижных разъемных соединений (резьбовых, шпоночных, шлицевых, штифтовых); неподвижных неразъемных соединений (клепку, развальцовку, соединения с гарантированным натягом); сборку механизмов вращательного движения; механизмов передачи вращательного движения; механизмов преобразования движения.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2.2.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Выполнять основные слесарные операции.</w:t>
            </w:r>
          </w:p>
        </w:tc>
      </w:tr>
      <w:tr w:rsidR="00881FB6" w:rsidRPr="00E53B4A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2.3.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Выполнять механическую обработку (точение, фрезерование, шлифование, сверление) деталей радиоэлектронной аппаратуры.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2.4.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Выполнять термическую обработку сложных деталей.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lastRenderedPageBreak/>
              <w:t>ПК 3.1.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3.2.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3.3.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3.4.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Проводить настройку блоков радиоэлектронной аппаратуры согласно техническим условиям.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ПК3.5.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ПК 3.6.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ОК 1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pacing w:val="30"/>
                <w:sz w:val="28"/>
                <w:szCs w:val="28"/>
              </w:rPr>
            </w:pPr>
            <w:r w:rsidRPr="00184202">
              <w:rPr>
                <w:rStyle w:val="FontStyle51"/>
                <w:spacing w:val="30"/>
                <w:sz w:val="28"/>
                <w:szCs w:val="28"/>
              </w:rPr>
              <w:t>ОК2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pacing w:val="30"/>
                <w:sz w:val="28"/>
                <w:szCs w:val="28"/>
              </w:rPr>
            </w:pPr>
            <w:r w:rsidRPr="00184202">
              <w:rPr>
                <w:rStyle w:val="FontStyle51"/>
                <w:spacing w:val="30"/>
                <w:sz w:val="28"/>
                <w:szCs w:val="28"/>
              </w:rPr>
              <w:t>ОКЗ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pacing w:val="30"/>
                <w:sz w:val="28"/>
                <w:szCs w:val="28"/>
              </w:rPr>
            </w:pPr>
            <w:r w:rsidRPr="00184202">
              <w:rPr>
                <w:rStyle w:val="FontStyle51"/>
                <w:spacing w:val="30"/>
                <w:sz w:val="28"/>
                <w:szCs w:val="28"/>
              </w:rPr>
              <w:t>0К4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pacing w:val="30"/>
                <w:sz w:val="28"/>
                <w:szCs w:val="28"/>
              </w:rPr>
            </w:pPr>
            <w:r w:rsidRPr="00184202">
              <w:rPr>
                <w:rStyle w:val="FontStyle51"/>
                <w:spacing w:val="30"/>
                <w:sz w:val="28"/>
                <w:szCs w:val="28"/>
              </w:rPr>
              <w:t>ОК5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lastRenderedPageBreak/>
              <w:t>ОК.6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81FB6" w:rsidRPr="00184202" w:rsidTr="00881FB6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pacing w:val="30"/>
                <w:sz w:val="28"/>
                <w:szCs w:val="28"/>
              </w:rPr>
            </w:pPr>
            <w:r w:rsidRPr="00184202">
              <w:rPr>
                <w:rStyle w:val="FontStyle51"/>
                <w:spacing w:val="30"/>
                <w:sz w:val="28"/>
                <w:szCs w:val="28"/>
              </w:rPr>
              <w:t>ОК7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B6" w:rsidRPr="00184202" w:rsidRDefault="00881FB6" w:rsidP="00881FB6">
            <w:pPr>
              <w:rPr>
                <w:rStyle w:val="FontStyle51"/>
                <w:sz w:val="28"/>
                <w:szCs w:val="28"/>
              </w:rPr>
            </w:pPr>
            <w:r w:rsidRPr="00184202">
              <w:rPr>
                <w:rStyle w:val="FontStyle5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81FB6" w:rsidRDefault="00881FB6" w:rsidP="00881FB6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881FB6" w:rsidRPr="00881FB6" w:rsidRDefault="00881FB6" w:rsidP="00881FB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B6">
        <w:rPr>
          <w:rFonts w:ascii="Times New Roman" w:hAnsi="Times New Roman" w:cs="Times New Roman"/>
          <w:b/>
          <w:sz w:val="28"/>
          <w:szCs w:val="28"/>
        </w:rPr>
        <w:t>3.ТЕМАТИЧЕСКИЙ ПЛАН СОДЕРЖАНИЕ УЧЕБНОЙ ПРАКТИКИ</w:t>
      </w:r>
    </w:p>
    <w:p w:rsidR="00881FB6" w:rsidRPr="00881FB6" w:rsidRDefault="00881FB6" w:rsidP="00881FB6">
      <w:pPr>
        <w:jc w:val="center"/>
        <w:rPr>
          <w:rStyle w:val="FontStyle48"/>
          <w:sz w:val="28"/>
          <w:szCs w:val="28"/>
        </w:rPr>
      </w:pPr>
      <w:r w:rsidRPr="00881FB6">
        <w:rPr>
          <w:rStyle w:val="FontStyle48"/>
          <w:sz w:val="28"/>
          <w:szCs w:val="28"/>
        </w:rPr>
        <w:t>3.1.Тематический план учебной практики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  <w:gridCol w:w="993"/>
      </w:tblGrid>
      <w:tr w:rsidR="00881FB6" w:rsidRPr="00881FB6" w:rsidTr="00881FB6">
        <w:tc>
          <w:tcPr>
            <w:tcW w:w="2268" w:type="dxa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B6">
              <w:rPr>
                <w:rStyle w:val="FontStyle48"/>
                <w:sz w:val="24"/>
                <w:szCs w:val="24"/>
              </w:rPr>
              <w:t>Код и наименования профессиональных модулей.</w:t>
            </w:r>
          </w:p>
        </w:tc>
        <w:tc>
          <w:tcPr>
            <w:tcW w:w="6804" w:type="dxa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B6">
              <w:rPr>
                <w:rStyle w:val="FontStyle48"/>
                <w:sz w:val="24"/>
                <w:szCs w:val="24"/>
              </w:rPr>
              <w:t>Кол-во час</w:t>
            </w:r>
            <w:proofErr w:type="gramStart"/>
            <w:r w:rsidRPr="00881FB6">
              <w:rPr>
                <w:rStyle w:val="FontStyle48"/>
                <w:sz w:val="24"/>
                <w:szCs w:val="24"/>
              </w:rPr>
              <w:t>. по</w:t>
            </w:r>
            <w:proofErr w:type="gramEnd"/>
            <w:r w:rsidRPr="00881FB6">
              <w:rPr>
                <w:rStyle w:val="FontStyle48"/>
                <w:sz w:val="24"/>
                <w:szCs w:val="24"/>
              </w:rPr>
              <w:t xml:space="preserve"> ПМ</w:t>
            </w:r>
          </w:p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B6">
              <w:rPr>
                <w:rStyle w:val="FontStyle48"/>
                <w:sz w:val="24"/>
                <w:szCs w:val="24"/>
              </w:rPr>
              <w:t>Наименования тем учебной практики.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B6">
              <w:rPr>
                <w:rStyle w:val="FontStyle48"/>
                <w:sz w:val="24"/>
                <w:szCs w:val="24"/>
              </w:rPr>
              <w:t>Кол-во час</w:t>
            </w:r>
            <w:proofErr w:type="gramStart"/>
            <w:r w:rsidRPr="00881FB6">
              <w:rPr>
                <w:rStyle w:val="FontStyle48"/>
                <w:sz w:val="24"/>
                <w:szCs w:val="24"/>
              </w:rPr>
              <w:t>. по</w:t>
            </w:r>
            <w:proofErr w:type="gramEnd"/>
            <w:r w:rsidRPr="00881FB6">
              <w:rPr>
                <w:rStyle w:val="FontStyle48"/>
                <w:sz w:val="24"/>
                <w:szCs w:val="24"/>
              </w:rPr>
              <w:t xml:space="preserve"> темам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B6">
              <w:rPr>
                <w:rStyle w:val="FontStyle51"/>
                <w:sz w:val="24"/>
                <w:szCs w:val="24"/>
              </w:rPr>
              <w:t xml:space="preserve">ПК1.1-ПК1.5. </w:t>
            </w:r>
            <w:r w:rsidRPr="00881FB6">
              <w:rPr>
                <w:rStyle w:val="FontStyle48"/>
                <w:sz w:val="24"/>
                <w:szCs w:val="24"/>
              </w:rPr>
              <w:t>ПМ 01.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практика. 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 монтажника РЭА и П.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печатных плат и навесных элементов к монтажу.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технологического процесса пайки.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</w:t>
            </w:r>
            <w:proofErr w:type="spellStart"/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паяемости</w:t>
            </w:r>
            <w:proofErr w:type="spellEnd"/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выводов. Лужение.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Формовка выводов.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 на печатные платы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Пайка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 на односторонние платы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печатных узлов с применением навесных ЭРЭ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печатных узлов с применением навесных ЭРЭ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Расплющивание выводов. Обрезание выводов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 радиоэлементов с радиальными и аксиальными выводами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контактов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контактов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контактов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81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многовыводных элементов.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выводов компонентов для монтажа в сквозные отверстия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избытка припоя.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в сквозные отверстия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резисторов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резисторов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резисторов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резисторов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</w:t>
            </w:r>
            <w:r w:rsidRPr="008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полупроводниковых приборов: диодов.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пайки</w:t>
            </w:r>
            <w:r w:rsidRPr="008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диодов</w:t>
            </w:r>
            <w:proofErr w:type="gramEnd"/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Контроль качества пайки.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транзисторов.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</w:t>
            </w:r>
            <w:r w:rsidRPr="008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тиристоров.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интегральных микросхем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Замена неисправных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Пайка радиоэлементов поверхностного монтажа с выводами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30. Дифференцированный зачет.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54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FB6">
              <w:rPr>
                <w:rStyle w:val="FontStyle37"/>
                <w:b/>
                <w:sz w:val="24"/>
                <w:szCs w:val="24"/>
              </w:rPr>
              <w:t>ПК 2.1-</w:t>
            </w:r>
            <w:r w:rsidRPr="00881FB6">
              <w:rPr>
                <w:rStyle w:val="FontStyle37"/>
                <w:b/>
                <w:spacing w:val="20"/>
                <w:sz w:val="24"/>
                <w:szCs w:val="24"/>
              </w:rPr>
              <w:t>2.4</w:t>
            </w:r>
            <w:r w:rsidRPr="00881FB6">
              <w:rPr>
                <w:rStyle w:val="FontStyle37"/>
                <w:spacing w:val="20"/>
                <w:sz w:val="24"/>
                <w:szCs w:val="24"/>
              </w:rPr>
              <w:t xml:space="preserve"> </w:t>
            </w:r>
            <w:r w:rsidRPr="00881FB6">
              <w:rPr>
                <w:rStyle w:val="FontStyle44"/>
                <w:sz w:val="24"/>
                <w:szCs w:val="24"/>
              </w:rPr>
              <w:t>ПМ 02. Выполнение типовых слесарных и слесарно-сборочных работ.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B6" w:rsidRPr="00881FB6" w:rsidTr="00881FB6">
        <w:trPr>
          <w:trHeight w:val="54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  <w:proofErr w:type="spellStart"/>
            <w:r w:rsidRPr="00881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практика.Виды</w:t>
            </w:r>
            <w:proofErr w:type="spellEnd"/>
            <w:r w:rsidRPr="00881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работ: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81FB6" w:rsidRPr="00881FB6" w:rsidTr="00881FB6">
        <w:trPr>
          <w:trHeight w:val="285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 монтажника РЭА и П.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Разметка, рубка металла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Разметка, рубка металла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Правка и гибка металла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Правка и гибка металла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металла резанием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металла резанием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разъёмных соединений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разъёмных соединений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разъёмных соединений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неразъёмных соединений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неразъёмных соединений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неразъёмных соединений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механизмов передачи вращательного движения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механизмов передачи вращательного движения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механизмов передачи вращательного движения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Сверление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Сверление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Сверление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Нарезание внутренней резьбы.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Нарезание внутренней резьбы.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Нарезание внутренней резьбы.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езание наружно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резьбы.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езание наружно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резьбы.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езание наружно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резьбы.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Шабрение. Чистовая обработка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Шабрение. Чистовая обработка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Шабрение. Чистовая обработка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Развертка отверстий. 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Развертка отверстий. 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881FB6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</w:rPr>
              <w:t>Выполнение развальцовки медных пустотелых заклёпок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881FB6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</w:rPr>
              <w:t>Выполнение развальцовки медных пустотелых заклёпок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881FB6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</w:t>
            </w:r>
            <w:r w:rsidRPr="00881FB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</w:rPr>
              <w:t>Выполнение развальцовки медных пустотелых заклёпок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Цековка</w:t>
            </w:r>
            <w:proofErr w:type="spellEnd"/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Цековка</w:t>
            </w:r>
            <w:proofErr w:type="spellEnd"/>
            <w:r w:rsidRPr="008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отверстий.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36.Дифференцированный зачет.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112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6" w:rsidRPr="00881FB6" w:rsidRDefault="00881FB6" w:rsidP="00881FB6">
            <w:pPr>
              <w:rPr>
                <w:rStyle w:val="FontStyle48"/>
                <w:sz w:val="24"/>
                <w:szCs w:val="24"/>
              </w:rPr>
            </w:pPr>
            <w:r w:rsidRPr="00881FB6">
              <w:rPr>
                <w:rStyle w:val="FontStyle51"/>
                <w:b/>
                <w:sz w:val="24"/>
                <w:szCs w:val="24"/>
              </w:rPr>
              <w:lastRenderedPageBreak/>
              <w:t>ПК3.1-ПК3.6.</w:t>
            </w:r>
            <w:r w:rsidRPr="00881FB6">
              <w:rPr>
                <w:rStyle w:val="FontStyle48"/>
                <w:sz w:val="24"/>
                <w:szCs w:val="24"/>
              </w:rPr>
              <w:t xml:space="preserve"> ПМ03. Регулировка, диагностика и мониторинг</w:t>
            </w:r>
          </w:p>
          <w:p w:rsidR="00881FB6" w:rsidRPr="00881FB6" w:rsidRDefault="00881FB6" w:rsidP="00881FB6">
            <w:pPr>
              <w:rPr>
                <w:rStyle w:val="FontStyle48"/>
                <w:sz w:val="24"/>
                <w:szCs w:val="24"/>
              </w:rPr>
            </w:pPr>
            <w:r w:rsidRPr="00881FB6">
              <w:rPr>
                <w:rStyle w:val="FontStyle48"/>
                <w:sz w:val="24"/>
                <w:szCs w:val="24"/>
              </w:rPr>
              <w:t>Работоспособности смонтированных узлов, блоков и приборов</w:t>
            </w:r>
          </w:p>
          <w:p w:rsidR="00881FB6" w:rsidRPr="00881FB6" w:rsidRDefault="00881FB6" w:rsidP="00881FB6">
            <w:pPr>
              <w:rPr>
                <w:rStyle w:val="FontStyle48"/>
                <w:sz w:val="24"/>
                <w:szCs w:val="24"/>
              </w:rPr>
            </w:pPr>
            <w:r w:rsidRPr="00881FB6">
              <w:rPr>
                <w:rStyle w:val="FontStyle48"/>
                <w:sz w:val="24"/>
                <w:szCs w:val="24"/>
              </w:rPr>
              <w:t>Радиоэлектронной аппаратуры, аппаратуры проводной связи,</w:t>
            </w:r>
          </w:p>
          <w:p w:rsidR="00881FB6" w:rsidRPr="00881FB6" w:rsidRDefault="00881FB6" w:rsidP="00881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1FB6">
              <w:rPr>
                <w:rStyle w:val="FontStyle48"/>
                <w:sz w:val="24"/>
                <w:szCs w:val="24"/>
              </w:rPr>
              <w:t>элементов</w:t>
            </w:r>
            <w:proofErr w:type="gramEnd"/>
            <w:r w:rsidRPr="00881FB6">
              <w:rPr>
                <w:rStyle w:val="FontStyle48"/>
                <w:sz w:val="24"/>
                <w:szCs w:val="24"/>
              </w:rPr>
              <w:t xml:space="preserve"> узлов импульсной и вычислительной техник.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практика. </w:t>
            </w: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работ: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 монтажника РЭА и П.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кнопочного переключателя.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переключателя галетного типа.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Применение схемы распайки для монтажа переключателя галетного типа.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 резисторов на контактных лепестках.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Применение электромонтажной схемы для монтажа.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</w:t>
            </w:r>
            <w:proofErr w:type="spellStart"/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герконового</w:t>
            </w:r>
            <w:proofErr w:type="spellEnd"/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реле.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топологии печатной платы.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выпрямителей, выполненных по мостовой схеме.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выпрямителей, выполненных по мостовой схеме.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выпрямителей, выполненных по мостовой схеме.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блока питания усилителя низкой частоты.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блока питания усилителя низкой частоты.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блока </w:t>
            </w:r>
            <w:hyperlink r:id="rId6" w:history="1">
              <w:r w:rsidRPr="00881FB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электронной регулировки.</w:t>
              </w:r>
            </w:hyperlink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 блока </w:t>
            </w:r>
            <w:hyperlink r:id="rId7" w:history="1">
              <w:r w:rsidRPr="00881FB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электронной регулировки.</w:t>
              </w:r>
            </w:hyperlink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смешанного монтажа.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вертикального монтажа радиоэлементов.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вертикального монтажа радиоэлементов.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Пайка в металлизированные и </w:t>
            </w:r>
            <w:proofErr w:type="spellStart"/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неметаллизированные</w:t>
            </w:r>
            <w:proofErr w:type="spellEnd"/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отверстия.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Пайка в металлизированные и </w:t>
            </w:r>
            <w:proofErr w:type="spellStart"/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неметаллизированные</w:t>
            </w:r>
            <w:proofErr w:type="spellEnd"/>
            <w:r w:rsidRPr="00881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отверстия.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радиоэлементов, монтируемых над проводниками.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радиоэлементов, монтируемых над проводниками.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23.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</w:t>
            </w:r>
            <w:proofErr w:type="spellStart"/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электрорадиоэлементов</w:t>
            </w:r>
            <w:proofErr w:type="spellEnd"/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изгибом вывода.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 правил техники безопасности при выполнении работ с монтажно-сборочным инструментом, электрооборудованием.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монтажа по схеме электрической принципиальной.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монтажа по схеме электрической принципиальной.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монтажа по схеме электрической принципиальной.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корпусов SIP, DIP.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rPr>
          <w:trHeight w:val="270"/>
        </w:trPr>
        <w:tc>
          <w:tcPr>
            <w:tcW w:w="9072" w:type="dxa"/>
            <w:gridSpan w:val="2"/>
          </w:tcPr>
          <w:p w:rsidR="00881FB6" w:rsidRPr="00881FB6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</w:t>
            </w:r>
            <w:r w:rsidRPr="0088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корпусов SIP, DIP.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30.Дифференцированный зачет.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881FB6" w:rsidTr="00881FB6">
        <w:tc>
          <w:tcPr>
            <w:tcW w:w="9072" w:type="dxa"/>
            <w:gridSpan w:val="2"/>
          </w:tcPr>
          <w:p w:rsidR="00881FB6" w:rsidRPr="00881FB6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881FB6" w:rsidRPr="00881FB6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:rsidR="00881FB6" w:rsidRPr="007F7A8F" w:rsidRDefault="00881FB6" w:rsidP="0088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B6" w:rsidRPr="007F7A8F" w:rsidRDefault="00881FB6" w:rsidP="00881FB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8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81FB6" w:rsidRDefault="00881FB6" w:rsidP="00881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7A8F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>очей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производственной практики</w:t>
      </w:r>
    </w:p>
    <w:p w:rsidR="00881FB6" w:rsidRPr="000646A3" w:rsidRDefault="00881FB6" w:rsidP="00881FB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Style w:val="FontStyle44"/>
          <w:sz w:val="28"/>
          <w:szCs w:val="28"/>
        </w:rPr>
      </w:pPr>
      <w:r w:rsidRPr="000646A3">
        <w:rPr>
          <w:rStyle w:val="FontStyle44"/>
          <w:sz w:val="28"/>
          <w:szCs w:val="28"/>
        </w:rPr>
        <w:t>Область применения программы</w:t>
      </w:r>
    </w:p>
    <w:p w:rsidR="00881FB6" w:rsidRPr="00DE699A" w:rsidRDefault="00881FB6" w:rsidP="00881FB6">
      <w:pPr>
        <w:jc w:val="both"/>
        <w:rPr>
          <w:rStyle w:val="FontStyle44"/>
          <w:sz w:val="28"/>
          <w:szCs w:val="28"/>
          <w:u w:val="single"/>
        </w:rPr>
      </w:pPr>
      <w:r w:rsidRPr="00DE699A">
        <w:rPr>
          <w:rStyle w:val="FontStyle37"/>
          <w:sz w:val="28"/>
          <w:szCs w:val="28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СПО по профессии </w:t>
      </w:r>
      <w:r w:rsidRPr="00DE699A">
        <w:rPr>
          <w:rStyle w:val="FontStyle44"/>
          <w:sz w:val="28"/>
          <w:szCs w:val="28"/>
          <w:u w:val="single"/>
        </w:rPr>
        <w:t>11.01.01 Монтажник радиоэлектронной аппаратуры и приборов.</w:t>
      </w:r>
    </w:p>
    <w:p w:rsidR="00881FB6" w:rsidRPr="008F6D82" w:rsidRDefault="00881FB6" w:rsidP="00881FB6">
      <w:pPr>
        <w:jc w:val="both"/>
        <w:rPr>
          <w:rStyle w:val="FontStyle37"/>
          <w:b/>
          <w:sz w:val="28"/>
          <w:szCs w:val="28"/>
        </w:rPr>
      </w:pPr>
      <w:proofErr w:type="gramStart"/>
      <w:r w:rsidRPr="008F6D82">
        <w:rPr>
          <w:rStyle w:val="FontStyle37"/>
          <w:b/>
          <w:sz w:val="28"/>
          <w:szCs w:val="28"/>
        </w:rPr>
        <w:t>в</w:t>
      </w:r>
      <w:proofErr w:type="gramEnd"/>
      <w:r w:rsidRPr="008F6D82">
        <w:rPr>
          <w:rStyle w:val="FontStyle37"/>
          <w:b/>
          <w:sz w:val="28"/>
          <w:szCs w:val="28"/>
        </w:rPr>
        <w:t xml:space="preserve"> части освоения квалификаций</w:t>
      </w:r>
    </w:p>
    <w:p w:rsidR="00881FB6" w:rsidRPr="008F6D82" w:rsidRDefault="00881FB6" w:rsidP="00881FB6">
      <w:pPr>
        <w:jc w:val="both"/>
        <w:rPr>
          <w:rStyle w:val="FontStyle44"/>
          <w:b w:val="0"/>
          <w:sz w:val="28"/>
          <w:szCs w:val="28"/>
        </w:rPr>
      </w:pPr>
      <w:r w:rsidRPr="008F6D82">
        <w:rPr>
          <w:rStyle w:val="FontStyle44"/>
          <w:sz w:val="28"/>
          <w:szCs w:val="28"/>
        </w:rPr>
        <w:t>Контролер радиоэлектронной аппаратуры и приборов Монтажник радиоэлектронной аппаратуры и приборов Регулировщик радиоэлектронной аппаратуры и приборов Слесарь-сборщик радиоэлектронной аппаратуры и приборов Слесарь-механик по радиоэлектронной аппаратуре</w:t>
      </w:r>
    </w:p>
    <w:p w:rsidR="00881FB6" w:rsidRPr="008F6D82" w:rsidRDefault="00881FB6" w:rsidP="00881FB6">
      <w:pPr>
        <w:jc w:val="both"/>
        <w:rPr>
          <w:rStyle w:val="FontStyle37"/>
          <w:b/>
          <w:sz w:val="28"/>
          <w:szCs w:val="28"/>
        </w:rPr>
      </w:pPr>
      <w:proofErr w:type="gramStart"/>
      <w:r w:rsidRPr="008F6D82">
        <w:rPr>
          <w:rStyle w:val="FontStyle37"/>
          <w:b/>
          <w:sz w:val="28"/>
          <w:szCs w:val="28"/>
        </w:rPr>
        <w:t>и</w:t>
      </w:r>
      <w:proofErr w:type="gramEnd"/>
      <w:r w:rsidRPr="008F6D82">
        <w:rPr>
          <w:rStyle w:val="FontStyle37"/>
          <w:b/>
          <w:sz w:val="28"/>
          <w:szCs w:val="28"/>
        </w:rPr>
        <w:t xml:space="preserve"> основных видов деятельности (ВД):</w:t>
      </w:r>
    </w:p>
    <w:p w:rsidR="00881FB6" w:rsidRPr="008F6D82" w:rsidRDefault="00881FB6" w:rsidP="00881FB6">
      <w:pPr>
        <w:jc w:val="both"/>
        <w:rPr>
          <w:rStyle w:val="FontStyle44"/>
          <w:b w:val="0"/>
          <w:sz w:val="28"/>
          <w:szCs w:val="28"/>
        </w:rPr>
      </w:pPr>
      <w:r w:rsidRPr="008F6D82">
        <w:rPr>
          <w:rStyle w:val="FontStyle44"/>
          <w:sz w:val="28"/>
          <w:szCs w:val="28"/>
        </w:rPr>
        <w:t>1.</w:t>
      </w:r>
      <w:r w:rsidRPr="008F6D82">
        <w:rPr>
          <w:rStyle w:val="FontStyle44"/>
          <w:sz w:val="28"/>
          <w:szCs w:val="28"/>
        </w:rPr>
        <w:tab/>
        <w:t>Выполнение монтажа и сборки средней сложности и сложных</w:t>
      </w:r>
      <w:r w:rsidRPr="008F6D82">
        <w:rPr>
          <w:rStyle w:val="FontStyle44"/>
          <w:sz w:val="28"/>
          <w:szCs w:val="28"/>
        </w:rPr>
        <w:br/>
        <w:t>узлов, блоков, приборов радиоэлектронной аппаратуры, аппаратуры</w:t>
      </w:r>
      <w:r w:rsidRPr="008F6D82">
        <w:rPr>
          <w:rStyle w:val="FontStyle44"/>
          <w:sz w:val="28"/>
          <w:szCs w:val="28"/>
        </w:rPr>
        <w:br/>
        <w:t>проводной связи, элементов узлов импульсной и вычислительной</w:t>
      </w:r>
      <w:r w:rsidRPr="008F6D82">
        <w:rPr>
          <w:rStyle w:val="FontStyle44"/>
          <w:sz w:val="28"/>
          <w:szCs w:val="28"/>
        </w:rPr>
        <w:br/>
        <w:t>техники.</w:t>
      </w:r>
    </w:p>
    <w:p w:rsidR="00881FB6" w:rsidRPr="008F6D82" w:rsidRDefault="00881FB6" w:rsidP="00881FB6">
      <w:pPr>
        <w:jc w:val="both"/>
        <w:rPr>
          <w:rStyle w:val="FontStyle44"/>
          <w:b w:val="0"/>
          <w:sz w:val="28"/>
          <w:szCs w:val="28"/>
        </w:rPr>
      </w:pPr>
      <w:r w:rsidRPr="008F6D82">
        <w:rPr>
          <w:rStyle w:val="FontStyle44"/>
          <w:sz w:val="28"/>
          <w:szCs w:val="28"/>
        </w:rPr>
        <w:t>2.</w:t>
      </w:r>
      <w:r w:rsidRPr="008F6D82">
        <w:rPr>
          <w:rStyle w:val="FontStyle44"/>
          <w:sz w:val="28"/>
          <w:szCs w:val="28"/>
        </w:rPr>
        <w:tab/>
        <w:t>Выполнение типовых слесарных и слесарно-сборочных работ.</w:t>
      </w:r>
    </w:p>
    <w:p w:rsidR="00881FB6" w:rsidRPr="008F6D82" w:rsidRDefault="00881FB6" w:rsidP="00881FB6">
      <w:pPr>
        <w:jc w:val="both"/>
        <w:rPr>
          <w:rStyle w:val="FontStyle44"/>
          <w:b w:val="0"/>
          <w:sz w:val="28"/>
          <w:szCs w:val="28"/>
        </w:rPr>
      </w:pPr>
      <w:r w:rsidRPr="008F6D82">
        <w:rPr>
          <w:rStyle w:val="FontStyle44"/>
          <w:sz w:val="28"/>
          <w:szCs w:val="28"/>
        </w:rPr>
        <w:lastRenderedPageBreak/>
        <w:t>3.</w:t>
      </w:r>
      <w:r w:rsidRPr="008F6D82">
        <w:rPr>
          <w:rStyle w:val="FontStyle44"/>
          <w:sz w:val="28"/>
          <w:szCs w:val="28"/>
        </w:rPr>
        <w:tab/>
        <w:t>Регулировка, диагностика и мониторинг работоспособности</w:t>
      </w:r>
      <w:r w:rsidRPr="008F6D82">
        <w:rPr>
          <w:rStyle w:val="FontStyle44"/>
          <w:sz w:val="28"/>
          <w:szCs w:val="28"/>
        </w:rPr>
        <w:br/>
        <w:t>смонтированных узлов, блоков и приборов радиоэлектронной</w:t>
      </w:r>
      <w:r w:rsidRPr="008F6D82">
        <w:rPr>
          <w:rStyle w:val="FontStyle44"/>
          <w:sz w:val="28"/>
          <w:szCs w:val="28"/>
        </w:rPr>
        <w:br/>
        <w:t>аппаратуры, аппаратуры проводной связи, элементов узлов импульсной</w:t>
      </w:r>
      <w:r w:rsidRPr="008F6D82">
        <w:rPr>
          <w:rStyle w:val="FontStyle44"/>
          <w:sz w:val="28"/>
          <w:szCs w:val="28"/>
        </w:rPr>
        <w:br/>
        <w:t>и вычислительной техники.</w:t>
      </w:r>
    </w:p>
    <w:p w:rsidR="00881FB6" w:rsidRPr="00DE699A" w:rsidRDefault="00881FB6" w:rsidP="00881FB6">
      <w:pPr>
        <w:jc w:val="both"/>
        <w:rPr>
          <w:rStyle w:val="FontStyle37"/>
          <w:sz w:val="28"/>
          <w:szCs w:val="28"/>
        </w:rPr>
      </w:pPr>
      <w:r w:rsidRPr="00DE699A">
        <w:rPr>
          <w:rStyle w:val="FontStyle44"/>
          <w:sz w:val="28"/>
          <w:szCs w:val="28"/>
        </w:rPr>
        <w:t>1.2.</w:t>
      </w:r>
      <w:r w:rsidRPr="00DE699A">
        <w:rPr>
          <w:rStyle w:val="FontStyle44"/>
          <w:sz w:val="28"/>
          <w:szCs w:val="28"/>
        </w:rPr>
        <w:tab/>
        <w:t xml:space="preserve">Цели и задачи производственной практики: </w:t>
      </w:r>
      <w:r w:rsidRPr="00DE699A">
        <w:rPr>
          <w:rStyle w:val="FontStyle37"/>
          <w:sz w:val="28"/>
          <w:szCs w:val="28"/>
        </w:rPr>
        <w:t>закрепление и</w:t>
      </w:r>
      <w:r w:rsidRPr="00DE699A">
        <w:rPr>
          <w:rStyle w:val="FontStyle37"/>
          <w:sz w:val="28"/>
          <w:szCs w:val="28"/>
        </w:rPr>
        <w:br/>
        <w:t>совершенствование приобретенных в процессе обучения профессиональных</w:t>
      </w:r>
      <w:r w:rsidRPr="00DE699A">
        <w:rPr>
          <w:rStyle w:val="FontStyle37"/>
          <w:sz w:val="28"/>
          <w:szCs w:val="28"/>
        </w:rPr>
        <w:br/>
        <w:t>умений обучающихся по изучаемой профессии, развитие общих и</w:t>
      </w:r>
      <w:r w:rsidRPr="00DE699A">
        <w:rPr>
          <w:rStyle w:val="FontStyle37"/>
          <w:sz w:val="28"/>
          <w:szCs w:val="28"/>
        </w:rPr>
        <w:br/>
        <w:t>профессиональных компетенций, освоение современных производственных</w:t>
      </w:r>
      <w:r w:rsidRPr="00DE699A">
        <w:rPr>
          <w:rStyle w:val="FontStyle37"/>
          <w:sz w:val="28"/>
          <w:szCs w:val="28"/>
        </w:rPr>
        <w:br/>
        <w:t>процессов, адаптация обучающихся к конкретным условиям деятельности</w:t>
      </w:r>
      <w:r w:rsidRPr="00DE699A">
        <w:rPr>
          <w:rStyle w:val="FontStyle37"/>
          <w:sz w:val="28"/>
          <w:szCs w:val="28"/>
        </w:rPr>
        <w:br/>
        <w:t>организаций различных организационно-правовых форм.</w:t>
      </w:r>
    </w:p>
    <w:p w:rsidR="00881FB6" w:rsidRPr="00DE699A" w:rsidRDefault="00881FB6" w:rsidP="00881FB6">
      <w:pPr>
        <w:pStyle w:val="Style15"/>
        <w:widowControl/>
        <w:spacing w:before="10"/>
        <w:rPr>
          <w:rStyle w:val="FontStyle44"/>
          <w:sz w:val="28"/>
          <w:szCs w:val="28"/>
        </w:rPr>
      </w:pPr>
      <w:r w:rsidRPr="00DE699A">
        <w:rPr>
          <w:rStyle w:val="FontStyle44"/>
          <w:sz w:val="28"/>
          <w:szCs w:val="28"/>
        </w:rPr>
        <w:t>1.3. Количество часов на ос</w:t>
      </w:r>
      <w:r w:rsidR="00DC692E">
        <w:rPr>
          <w:rStyle w:val="FontStyle44"/>
          <w:sz w:val="28"/>
          <w:szCs w:val="28"/>
        </w:rPr>
        <w:t>воение рабочей программы производственной</w:t>
      </w:r>
      <w:r w:rsidRPr="00DE699A">
        <w:rPr>
          <w:rStyle w:val="FontStyle44"/>
          <w:sz w:val="28"/>
          <w:szCs w:val="28"/>
        </w:rPr>
        <w:t xml:space="preserve"> практики:</w:t>
      </w:r>
    </w:p>
    <w:p w:rsidR="00881FB6" w:rsidRDefault="00881FB6" w:rsidP="00881FB6">
      <w:pPr>
        <w:pStyle w:val="Style6"/>
        <w:widowControl/>
        <w:spacing w:before="34" w:line="403" w:lineRule="exact"/>
        <w:ind w:right="3456"/>
        <w:rPr>
          <w:rStyle w:val="FontStyle37"/>
          <w:sz w:val="28"/>
          <w:szCs w:val="28"/>
        </w:rPr>
      </w:pPr>
      <w:r w:rsidRPr="00DE699A">
        <w:rPr>
          <w:rStyle w:val="FontStyle37"/>
          <w:sz w:val="28"/>
          <w:szCs w:val="28"/>
        </w:rPr>
        <w:t xml:space="preserve">Всего - </w:t>
      </w:r>
      <w:r>
        <w:rPr>
          <w:rStyle w:val="FontStyle44"/>
          <w:sz w:val="28"/>
          <w:szCs w:val="28"/>
        </w:rPr>
        <w:t>828</w:t>
      </w:r>
      <w:r w:rsidRPr="00DE699A">
        <w:rPr>
          <w:rStyle w:val="FontStyle44"/>
          <w:sz w:val="28"/>
          <w:szCs w:val="28"/>
        </w:rPr>
        <w:t xml:space="preserve"> </w:t>
      </w:r>
      <w:r w:rsidRPr="00DE699A">
        <w:rPr>
          <w:rStyle w:val="FontStyle37"/>
          <w:sz w:val="28"/>
          <w:szCs w:val="28"/>
        </w:rPr>
        <w:t>часов, в том числе:</w:t>
      </w:r>
    </w:p>
    <w:p w:rsidR="00881FB6" w:rsidRDefault="00881FB6" w:rsidP="00881FB6">
      <w:pPr>
        <w:pStyle w:val="Style6"/>
        <w:widowControl/>
        <w:spacing w:before="34" w:line="403" w:lineRule="exact"/>
        <w:ind w:right="3456"/>
        <w:rPr>
          <w:rStyle w:val="FontStyle44"/>
          <w:sz w:val="28"/>
          <w:szCs w:val="28"/>
        </w:rPr>
      </w:pPr>
      <w:r w:rsidRPr="00DE699A">
        <w:rPr>
          <w:rStyle w:val="FontStyle37"/>
          <w:sz w:val="28"/>
          <w:szCs w:val="28"/>
        </w:rPr>
        <w:t xml:space="preserve"> В рамках освоения ПМ 01. </w:t>
      </w:r>
      <w:r w:rsidRPr="00DE699A">
        <w:rPr>
          <w:rStyle w:val="FontStyle44"/>
          <w:sz w:val="28"/>
          <w:szCs w:val="28"/>
        </w:rPr>
        <w:t>— 216 часов</w:t>
      </w:r>
    </w:p>
    <w:p w:rsidR="00881FB6" w:rsidRDefault="00881FB6" w:rsidP="00881FB6">
      <w:pPr>
        <w:pStyle w:val="Style6"/>
        <w:widowControl/>
        <w:spacing w:before="34" w:line="403" w:lineRule="exact"/>
        <w:ind w:right="3456"/>
        <w:rPr>
          <w:rStyle w:val="FontStyle44"/>
          <w:sz w:val="28"/>
          <w:szCs w:val="28"/>
        </w:rPr>
      </w:pPr>
      <w:r w:rsidRPr="00DE699A">
        <w:rPr>
          <w:rStyle w:val="FontStyle44"/>
          <w:sz w:val="28"/>
          <w:szCs w:val="28"/>
        </w:rPr>
        <w:t xml:space="preserve"> </w:t>
      </w:r>
      <w:r w:rsidRPr="00DE699A">
        <w:rPr>
          <w:rStyle w:val="FontStyle37"/>
          <w:sz w:val="28"/>
          <w:szCs w:val="28"/>
        </w:rPr>
        <w:t xml:space="preserve">В рамках освоения ПМ 02. - </w:t>
      </w:r>
      <w:r>
        <w:rPr>
          <w:rStyle w:val="FontStyle44"/>
          <w:sz w:val="28"/>
          <w:szCs w:val="28"/>
        </w:rPr>
        <w:t>288</w:t>
      </w:r>
      <w:r w:rsidRPr="00DE699A">
        <w:rPr>
          <w:rStyle w:val="FontStyle44"/>
          <w:sz w:val="28"/>
          <w:szCs w:val="28"/>
        </w:rPr>
        <w:t xml:space="preserve"> часов </w:t>
      </w:r>
    </w:p>
    <w:p w:rsidR="00881FB6" w:rsidRPr="008F6D82" w:rsidRDefault="00881FB6" w:rsidP="00881FB6">
      <w:pPr>
        <w:pStyle w:val="Style6"/>
        <w:widowControl/>
        <w:spacing w:before="34" w:line="403" w:lineRule="exact"/>
        <w:ind w:right="3456"/>
        <w:rPr>
          <w:b/>
          <w:bCs/>
          <w:sz w:val="28"/>
          <w:szCs w:val="28"/>
        </w:rPr>
      </w:pPr>
      <w:r w:rsidRPr="00DE699A">
        <w:rPr>
          <w:rStyle w:val="FontStyle37"/>
          <w:sz w:val="28"/>
          <w:szCs w:val="28"/>
        </w:rPr>
        <w:t xml:space="preserve">В рамках освоения ПМ 03. - </w:t>
      </w:r>
      <w:r>
        <w:rPr>
          <w:rStyle w:val="FontStyle44"/>
          <w:sz w:val="28"/>
          <w:szCs w:val="28"/>
        </w:rPr>
        <w:t>324час</w:t>
      </w:r>
    </w:p>
    <w:p w:rsidR="00881FB6" w:rsidRPr="00DE699A" w:rsidRDefault="00881FB6" w:rsidP="00DC692E">
      <w:pPr>
        <w:jc w:val="center"/>
        <w:rPr>
          <w:rStyle w:val="FontStyle44"/>
          <w:sz w:val="28"/>
          <w:szCs w:val="28"/>
        </w:rPr>
      </w:pPr>
      <w:r w:rsidRPr="00DE699A">
        <w:rPr>
          <w:rStyle w:val="FontStyle44"/>
          <w:sz w:val="28"/>
          <w:szCs w:val="28"/>
        </w:rPr>
        <w:t>2. РЕЗУЛЬТАТЫ ОСВОЕНИЯ</w:t>
      </w:r>
      <w:r w:rsidRPr="00DE699A">
        <w:rPr>
          <w:rStyle w:val="FontStyle44"/>
          <w:sz w:val="28"/>
          <w:szCs w:val="28"/>
        </w:rPr>
        <w:tab/>
        <w:t>РАБОЧЕЙ ПРОГРАММЫ</w:t>
      </w:r>
    </w:p>
    <w:p w:rsidR="00881FB6" w:rsidRPr="00DE699A" w:rsidRDefault="00881FB6" w:rsidP="00DC692E">
      <w:pPr>
        <w:jc w:val="center"/>
        <w:rPr>
          <w:rStyle w:val="FontStyle44"/>
          <w:sz w:val="28"/>
          <w:szCs w:val="28"/>
        </w:rPr>
      </w:pPr>
      <w:proofErr w:type="gramStart"/>
      <w:r>
        <w:rPr>
          <w:rStyle w:val="FontStyle44"/>
          <w:sz w:val="28"/>
          <w:szCs w:val="28"/>
        </w:rPr>
        <w:t>ПРОИЗВОДСТВЕННОЙ</w:t>
      </w:r>
      <w:r w:rsidRPr="00DE699A">
        <w:rPr>
          <w:rStyle w:val="FontStyle44"/>
          <w:sz w:val="28"/>
          <w:szCs w:val="28"/>
        </w:rPr>
        <w:t xml:space="preserve">  ПРАКТИКИ</w:t>
      </w:r>
      <w:proofErr w:type="gramEnd"/>
    </w:p>
    <w:p w:rsidR="00881FB6" w:rsidRPr="00DE699A" w:rsidRDefault="00881FB6" w:rsidP="00881FB6">
      <w:pPr>
        <w:jc w:val="both"/>
        <w:rPr>
          <w:rStyle w:val="FontStyle37"/>
          <w:sz w:val="28"/>
          <w:szCs w:val="28"/>
        </w:rPr>
      </w:pPr>
      <w:r w:rsidRPr="00DE699A">
        <w:rPr>
          <w:rStyle w:val="FontStyle37"/>
          <w:sz w:val="28"/>
          <w:szCs w:val="28"/>
        </w:rPr>
        <w:t xml:space="preserve">Результатом освоения программы производственной практики является освоение обучающимися профессиональных и общих компетенций в рамках модулей ППКРС по основным видам </w:t>
      </w:r>
      <w:r>
        <w:rPr>
          <w:rStyle w:val="FontStyle37"/>
          <w:sz w:val="28"/>
          <w:szCs w:val="28"/>
        </w:rPr>
        <w:t xml:space="preserve">профессиональной </w:t>
      </w:r>
      <w:r w:rsidRPr="00DE699A">
        <w:rPr>
          <w:rStyle w:val="FontStyle37"/>
          <w:sz w:val="28"/>
          <w:szCs w:val="28"/>
        </w:rPr>
        <w:t>деятельности (В</w:t>
      </w:r>
      <w:r>
        <w:rPr>
          <w:rStyle w:val="FontStyle37"/>
          <w:sz w:val="28"/>
          <w:szCs w:val="28"/>
        </w:rPr>
        <w:t>П</w:t>
      </w:r>
      <w:r w:rsidRPr="00DE699A">
        <w:rPr>
          <w:rStyle w:val="FontStyle37"/>
          <w:sz w:val="28"/>
          <w:szCs w:val="28"/>
        </w:rPr>
        <w:t>Д):</w:t>
      </w:r>
    </w:p>
    <w:p w:rsidR="00881FB6" w:rsidRPr="00DE699A" w:rsidRDefault="00881FB6" w:rsidP="00881FB6">
      <w:pPr>
        <w:jc w:val="both"/>
        <w:rPr>
          <w:rStyle w:val="FontStyle44"/>
          <w:sz w:val="28"/>
          <w:szCs w:val="28"/>
        </w:rPr>
      </w:pPr>
      <w:r w:rsidRPr="00DE699A">
        <w:rPr>
          <w:rStyle w:val="FontStyle44"/>
          <w:sz w:val="28"/>
          <w:szCs w:val="28"/>
        </w:rPr>
        <w:t>1.</w:t>
      </w:r>
      <w:r w:rsidRPr="00DE699A">
        <w:rPr>
          <w:rStyle w:val="FontStyle44"/>
          <w:sz w:val="28"/>
          <w:szCs w:val="28"/>
        </w:rPr>
        <w:tab/>
        <w:t xml:space="preserve">Выполнение монтажа и сборки средней сложности и сложных </w:t>
      </w:r>
      <w:proofErr w:type="gramStart"/>
      <w:r w:rsidRPr="00DE699A">
        <w:rPr>
          <w:rStyle w:val="FontStyle44"/>
          <w:sz w:val="28"/>
          <w:szCs w:val="28"/>
        </w:rPr>
        <w:t>узлов,</w:t>
      </w:r>
      <w:r w:rsidRPr="00DE699A">
        <w:rPr>
          <w:rStyle w:val="FontStyle44"/>
          <w:sz w:val="28"/>
          <w:szCs w:val="28"/>
        </w:rPr>
        <w:br/>
        <w:t>блоков</w:t>
      </w:r>
      <w:proofErr w:type="gramEnd"/>
      <w:r w:rsidRPr="00DE699A">
        <w:rPr>
          <w:rStyle w:val="FontStyle44"/>
          <w:sz w:val="28"/>
          <w:szCs w:val="28"/>
        </w:rPr>
        <w:t>, приборов радиоэлектронной аппаратуры, аппаратуры проводной</w:t>
      </w:r>
      <w:r w:rsidRPr="00DE699A">
        <w:rPr>
          <w:rStyle w:val="FontStyle44"/>
          <w:sz w:val="28"/>
          <w:szCs w:val="28"/>
        </w:rPr>
        <w:br/>
        <w:t>связи, элементов узлов импульсной и вычислительной техники.</w:t>
      </w:r>
    </w:p>
    <w:p w:rsidR="00881FB6" w:rsidRPr="00DE699A" w:rsidRDefault="00881FB6" w:rsidP="00881FB6">
      <w:pPr>
        <w:jc w:val="both"/>
        <w:rPr>
          <w:rStyle w:val="FontStyle44"/>
          <w:sz w:val="28"/>
          <w:szCs w:val="28"/>
        </w:rPr>
      </w:pPr>
      <w:r w:rsidRPr="00DE699A">
        <w:rPr>
          <w:rStyle w:val="FontStyle44"/>
          <w:sz w:val="28"/>
          <w:szCs w:val="28"/>
        </w:rPr>
        <w:t>2.</w:t>
      </w:r>
      <w:r w:rsidRPr="00DE699A">
        <w:rPr>
          <w:rStyle w:val="FontStyle44"/>
          <w:sz w:val="28"/>
          <w:szCs w:val="28"/>
        </w:rPr>
        <w:tab/>
        <w:t>Выполнение типовых слесарных и слесарно-сборочных работ.</w:t>
      </w:r>
    </w:p>
    <w:p w:rsidR="00DC692E" w:rsidRDefault="00881FB6" w:rsidP="00DC692E">
      <w:pPr>
        <w:jc w:val="both"/>
        <w:rPr>
          <w:rFonts w:ascii="Times New Roman" w:hAnsi="Times New Roman" w:cs="Times New Roman"/>
          <w:sz w:val="28"/>
          <w:szCs w:val="28"/>
        </w:rPr>
      </w:pPr>
      <w:r w:rsidRPr="00DE699A">
        <w:rPr>
          <w:rStyle w:val="FontStyle44"/>
          <w:sz w:val="28"/>
          <w:szCs w:val="28"/>
        </w:rPr>
        <w:t>3.</w:t>
      </w:r>
      <w:r w:rsidRPr="00DE699A">
        <w:rPr>
          <w:rStyle w:val="FontStyle44"/>
          <w:sz w:val="28"/>
          <w:szCs w:val="28"/>
        </w:rPr>
        <w:tab/>
        <w:t>Регулировка, диагностика и мониторинг работоспособности</w:t>
      </w:r>
      <w:r w:rsidRPr="00DE699A">
        <w:rPr>
          <w:rStyle w:val="FontStyle44"/>
          <w:sz w:val="28"/>
          <w:szCs w:val="28"/>
        </w:rPr>
        <w:br/>
        <w:t xml:space="preserve">смонтированных узлов, блоков и приборов радиоэлектронной </w:t>
      </w:r>
      <w:proofErr w:type="gramStart"/>
      <w:r w:rsidRPr="00DE699A">
        <w:rPr>
          <w:rStyle w:val="FontStyle44"/>
          <w:sz w:val="28"/>
          <w:szCs w:val="28"/>
        </w:rPr>
        <w:t>аппаратуры,</w:t>
      </w:r>
      <w:r w:rsidRPr="00DE699A">
        <w:rPr>
          <w:rStyle w:val="FontStyle44"/>
          <w:sz w:val="28"/>
          <w:szCs w:val="28"/>
        </w:rPr>
        <w:br/>
        <w:t>аппаратуры</w:t>
      </w:r>
      <w:proofErr w:type="gramEnd"/>
      <w:r w:rsidRPr="00DE699A">
        <w:rPr>
          <w:rStyle w:val="FontStyle44"/>
          <w:sz w:val="28"/>
          <w:szCs w:val="28"/>
        </w:rPr>
        <w:t xml:space="preserve"> проводной связи, элементов узлов импульсной и вычислительной</w:t>
      </w:r>
      <w:r w:rsidRPr="00DE699A">
        <w:rPr>
          <w:rStyle w:val="FontStyle44"/>
          <w:sz w:val="28"/>
          <w:szCs w:val="28"/>
        </w:rPr>
        <w:br/>
      </w:r>
    </w:p>
    <w:p w:rsidR="00DC692E" w:rsidRPr="00DC692E" w:rsidRDefault="00DC692E" w:rsidP="00DC692E">
      <w:pPr>
        <w:jc w:val="both"/>
        <w:rPr>
          <w:rFonts w:ascii="Times New Roman" w:hAnsi="Times New Roman" w:cs="Times New Roman"/>
          <w:sz w:val="28"/>
          <w:szCs w:val="28"/>
        </w:rPr>
      </w:pPr>
      <w:r w:rsidRPr="00DC692E">
        <w:rPr>
          <w:rFonts w:ascii="Times New Roman" w:hAnsi="Times New Roman" w:cs="Times New Roman"/>
          <w:sz w:val="28"/>
          <w:szCs w:val="28"/>
        </w:rPr>
        <w:t>Выпускник, освоивший ППКРС, должен обладать общими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Pr="00DC692E">
        <w:rPr>
          <w:rFonts w:ascii="Times New Roman" w:hAnsi="Times New Roman" w:cs="Times New Roman"/>
          <w:sz w:val="28"/>
          <w:szCs w:val="28"/>
        </w:rPr>
        <w:t xml:space="preserve"> компетенциями</w:t>
      </w:r>
      <w:proofErr w:type="gramEnd"/>
      <w:r w:rsidRPr="00DC692E">
        <w:rPr>
          <w:rFonts w:ascii="Times New Roman" w:hAnsi="Times New Roman" w:cs="Times New Roman"/>
          <w:sz w:val="28"/>
          <w:szCs w:val="28"/>
        </w:rPr>
        <w:t>, включающими в себя способность:</w:t>
      </w:r>
    </w:p>
    <w:p w:rsidR="00DC692E" w:rsidRPr="00DC692E" w:rsidRDefault="00DC692E" w:rsidP="00DC6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2E" w:rsidRPr="00DE699A" w:rsidRDefault="00DC692E" w:rsidP="00881FB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3"/>
        <w:gridCol w:w="8112"/>
      </w:tblGrid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44"/>
                <w:sz w:val="28"/>
                <w:szCs w:val="28"/>
              </w:rPr>
              <w:t>Код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44"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1.1</w:t>
            </w:r>
            <w:r>
              <w:rPr>
                <w:rStyle w:val="FontStyle37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1.2</w:t>
            </w:r>
            <w:r>
              <w:rPr>
                <w:rStyle w:val="FontStyle37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1.3</w:t>
            </w:r>
            <w:r>
              <w:rPr>
                <w:rStyle w:val="FontStyle37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 xml:space="preserve"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      </w:r>
            <w:proofErr w:type="spellStart"/>
            <w:r w:rsidRPr="001344FD">
              <w:rPr>
                <w:rStyle w:val="FontStyle37"/>
                <w:sz w:val="28"/>
                <w:szCs w:val="28"/>
              </w:rPr>
              <w:t>прозвонкой</w:t>
            </w:r>
            <w:proofErr w:type="spellEnd"/>
            <w:r w:rsidRPr="001344FD">
              <w:rPr>
                <w:rStyle w:val="FontStyle37"/>
                <w:sz w:val="28"/>
                <w:szCs w:val="28"/>
              </w:rPr>
              <w:t>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1.4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1.5.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2.1.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Выполнять сборку неподвижных разъемных соединений (резьбовых, шпоночных, шлицевых, штифтовых); неподвижных неразъемных соединений (клепку, развальцовку, соединения с гарантированным натягом); сборку механизмов вращательного движения; механизмов передачи вращательного движения; механизмов преобразования движения.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2.2.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Выполнять основные слесарные операции.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2.3.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Выполнять механическую обработку (точение, фрезерование, шлифование, сверление) деталей радиоэлектронной аппаратуры.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2.4.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Выполнять термическую обработку сложных деталей.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lastRenderedPageBreak/>
              <w:t>ПК3.1.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Проводить диагностику и мониторинг правильности электрических соединений по принципиальным схемам с помощью измерительных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sz w:val="28"/>
                <w:szCs w:val="28"/>
              </w:rPr>
            </w:pP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proofErr w:type="gramStart"/>
            <w:r w:rsidRPr="001344FD">
              <w:rPr>
                <w:rStyle w:val="FontStyle37"/>
                <w:sz w:val="28"/>
                <w:szCs w:val="28"/>
              </w:rPr>
              <w:t>приборов</w:t>
            </w:r>
            <w:proofErr w:type="gramEnd"/>
            <w:r w:rsidRPr="001344FD">
              <w:rPr>
                <w:rStyle w:val="FontStyle37"/>
                <w:sz w:val="28"/>
                <w:szCs w:val="28"/>
              </w:rPr>
              <w:t>, параметров электрических и радиотехнических цепей, характеристик и настроек электроизмерительных приборов и устройств.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3.2.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3.3.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3.4.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Проводить настройку блоков радиоэлектронной аппаратуры согласно техническим условиям.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3.5.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 3.6.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ОК 1</w:t>
            </w:r>
            <w:r>
              <w:rPr>
                <w:rStyle w:val="FontStyle37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pacing w:val="20"/>
                <w:sz w:val="28"/>
                <w:szCs w:val="28"/>
              </w:rPr>
            </w:pPr>
            <w:r w:rsidRPr="001344FD">
              <w:rPr>
                <w:rStyle w:val="FontStyle37"/>
                <w:spacing w:val="20"/>
                <w:sz w:val="28"/>
                <w:szCs w:val="28"/>
              </w:rPr>
              <w:t>ОК2</w:t>
            </w:r>
            <w:r>
              <w:rPr>
                <w:rStyle w:val="FontStyle37"/>
                <w:spacing w:val="20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pacing w:val="20"/>
                <w:sz w:val="28"/>
                <w:szCs w:val="28"/>
              </w:rPr>
            </w:pPr>
            <w:r w:rsidRPr="001344FD">
              <w:rPr>
                <w:rStyle w:val="FontStyle37"/>
                <w:spacing w:val="20"/>
                <w:sz w:val="28"/>
                <w:szCs w:val="28"/>
              </w:rPr>
              <w:t>ОКЗ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pacing w:val="20"/>
                <w:sz w:val="28"/>
                <w:szCs w:val="28"/>
              </w:rPr>
            </w:pPr>
            <w:r w:rsidRPr="001344FD">
              <w:rPr>
                <w:rStyle w:val="FontStyle37"/>
                <w:spacing w:val="20"/>
                <w:sz w:val="28"/>
                <w:szCs w:val="28"/>
              </w:rPr>
              <w:t>0К4</w:t>
            </w:r>
            <w:r>
              <w:rPr>
                <w:rStyle w:val="FontStyle37"/>
                <w:spacing w:val="20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pacing w:val="20"/>
                <w:sz w:val="28"/>
                <w:szCs w:val="28"/>
              </w:rPr>
            </w:pPr>
            <w:r w:rsidRPr="001344FD">
              <w:rPr>
                <w:rStyle w:val="FontStyle37"/>
                <w:spacing w:val="20"/>
                <w:sz w:val="28"/>
                <w:szCs w:val="28"/>
              </w:rPr>
              <w:lastRenderedPageBreak/>
              <w:t>0К5</w:t>
            </w:r>
            <w:r>
              <w:rPr>
                <w:rStyle w:val="FontStyle37"/>
                <w:spacing w:val="20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pacing w:val="20"/>
                <w:sz w:val="28"/>
                <w:szCs w:val="28"/>
              </w:rPr>
            </w:pPr>
            <w:r w:rsidRPr="001344FD">
              <w:rPr>
                <w:rStyle w:val="FontStyle37"/>
                <w:spacing w:val="20"/>
                <w:sz w:val="28"/>
                <w:szCs w:val="28"/>
              </w:rPr>
              <w:t>0К6</w:t>
            </w:r>
            <w:r>
              <w:rPr>
                <w:rStyle w:val="FontStyle37"/>
                <w:spacing w:val="20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81FB6" w:rsidRPr="001344FD" w:rsidTr="00881FB6">
        <w:tc>
          <w:tcPr>
            <w:tcW w:w="1242" w:type="dxa"/>
          </w:tcPr>
          <w:p w:rsidR="00881FB6" w:rsidRPr="001344FD" w:rsidRDefault="00881FB6" w:rsidP="00881FB6">
            <w:pPr>
              <w:rPr>
                <w:rStyle w:val="FontStyle37"/>
                <w:spacing w:val="20"/>
                <w:sz w:val="28"/>
                <w:szCs w:val="28"/>
              </w:rPr>
            </w:pPr>
            <w:r w:rsidRPr="001344FD">
              <w:rPr>
                <w:rStyle w:val="FontStyle37"/>
                <w:spacing w:val="20"/>
                <w:sz w:val="28"/>
                <w:szCs w:val="28"/>
              </w:rPr>
              <w:t>0К7</w:t>
            </w:r>
            <w:r>
              <w:rPr>
                <w:rStyle w:val="FontStyle37"/>
                <w:spacing w:val="20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881FB6" w:rsidRPr="001344FD" w:rsidRDefault="00881FB6" w:rsidP="00881FB6">
            <w:pPr>
              <w:rPr>
                <w:rStyle w:val="FontStyle37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81FB6" w:rsidRDefault="00881FB6" w:rsidP="00881FB6">
      <w:pPr>
        <w:rPr>
          <w:sz w:val="28"/>
          <w:szCs w:val="28"/>
        </w:rPr>
      </w:pPr>
    </w:p>
    <w:p w:rsidR="00881FB6" w:rsidRPr="00DC692E" w:rsidRDefault="00881FB6" w:rsidP="00DC692E">
      <w:pPr>
        <w:jc w:val="center"/>
        <w:rPr>
          <w:rStyle w:val="FontStyle48"/>
          <w:b w:val="0"/>
          <w:sz w:val="28"/>
          <w:szCs w:val="28"/>
        </w:rPr>
      </w:pPr>
      <w:r w:rsidRPr="00DC692E">
        <w:rPr>
          <w:rFonts w:ascii="Times New Roman" w:hAnsi="Times New Roman" w:cs="Times New Roman"/>
          <w:b/>
        </w:rPr>
        <w:t>3. ТЕМАТИЧЕСКИЙ ПЛАН И СОДЕРЖАНИЕ ПРОИЗВОДСТЕННОЙ ПРАКТИКИ</w:t>
      </w:r>
    </w:p>
    <w:p w:rsidR="00881FB6" w:rsidRPr="00DC692E" w:rsidRDefault="00881FB6" w:rsidP="00DC692E">
      <w:pPr>
        <w:jc w:val="center"/>
        <w:rPr>
          <w:rStyle w:val="FontStyle48"/>
          <w:sz w:val="28"/>
          <w:szCs w:val="28"/>
        </w:rPr>
      </w:pPr>
      <w:r w:rsidRPr="00DC692E">
        <w:rPr>
          <w:rStyle w:val="FontStyle48"/>
          <w:sz w:val="28"/>
          <w:szCs w:val="28"/>
        </w:rPr>
        <w:t>З.1.Тематический план производственной прак</w:t>
      </w:r>
      <w:r w:rsidR="00DC692E">
        <w:rPr>
          <w:rStyle w:val="FontStyle48"/>
          <w:sz w:val="28"/>
          <w:szCs w:val="28"/>
        </w:rPr>
        <w:t>тики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00"/>
        <w:gridCol w:w="6946"/>
        <w:gridCol w:w="1305"/>
      </w:tblGrid>
      <w:tr w:rsidR="00881FB6" w:rsidRPr="001344FD" w:rsidTr="00DC692E">
        <w:tc>
          <w:tcPr>
            <w:tcW w:w="1100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44"/>
                <w:sz w:val="28"/>
                <w:szCs w:val="28"/>
              </w:rPr>
              <w:t>Код ПК</w:t>
            </w:r>
          </w:p>
        </w:tc>
        <w:tc>
          <w:tcPr>
            <w:tcW w:w="6946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44"/>
                <w:sz w:val="28"/>
                <w:szCs w:val="28"/>
              </w:rPr>
              <w:t xml:space="preserve">Код и </w:t>
            </w:r>
            <w:proofErr w:type="spellStart"/>
            <w:r>
              <w:rPr>
                <w:rFonts w:eastAsia="Calibri"/>
                <w:b/>
                <w:bCs/>
              </w:rPr>
              <w:t>Э</w:t>
            </w:r>
            <w:r w:rsidRPr="001344FD">
              <w:rPr>
                <w:rStyle w:val="FontStyle44"/>
                <w:sz w:val="28"/>
                <w:szCs w:val="28"/>
              </w:rPr>
              <w:t>наименования</w:t>
            </w:r>
            <w:proofErr w:type="spellEnd"/>
            <w:r w:rsidRPr="001344FD">
              <w:rPr>
                <w:rStyle w:val="FontStyle44"/>
                <w:sz w:val="28"/>
                <w:szCs w:val="28"/>
              </w:rPr>
              <w:t xml:space="preserve"> профессиональных</w:t>
            </w:r>
          </w:p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proofErr w:type="gramStart"/>
            <w:r w:rsidRPr="001344FD">
              <w:rPr>
                <w:rStyle w:val="FontStyle44"/>
                <w:sz w:val="28"/>
                <w:szCs w:val="28"/>
              </w:rPr>
              <w:t>модулей</w:t>
            </w:r>
            <w:proofErr w:type="gramEnd"/>
            <w:r>
              <w:rPr>
                <w:rStyle w:val="FontStyle44"/>
                <w:sz w:val="28"/>
                <w:szCs w:val="28"/>
              </w:rPr>
              <w:t>.</w:t>
            </w:r>
          </w:p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44"/>
                <w:sz w:val="28"/>
                <w:szCs w:val="28"/>
              </w:rPr>
              <w:t>Наименования тем учебной практики</w:t>
            </w:r>
            <w:r>
              <w:rPr>
                <w:rStyle w:val="FontStyle44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44"/>
                <w:sz w:val="28"/>
                <w:szCs w:val="28"/>
              </w:rPr>
              <w:t>Кол-во час</w:t>
            </w:r>
            <w:proofErr w:type="gramStart"/>
            <w:r w:rsidRPr="001344FD">
              <w:rPr>
                <w:rStyle w:val="FontStyle44"/>
                <w:sz w:val="28"/>
                <w:szCs w:val="28"/>
              </w:rPr>
              <w:t>. по</w:t>
            </w:r>
            <w:proofErr w:type="gramEnd"/>
          </w:p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proofErr w:type="gramStart"/>
            <w:r w:rsidRPr="001344FD">
              <w:rPr>
                <w:rStyle w:val="FontStyle44"/>
                <w:sz w:val="28"/>
                <w:szCs w:val="28"/>
              </w:rPr>
              <w:t>темам</w:t>
            </w:r>
            <w:proofErr w:type="gramEnd"/>
          </w:p>
        </w:tc>
      </w:tr>
      <w:tr w:rsidR="00881FB6" w:rsidRPr="001344FD" w:rsidTr="00DC692E">
        <w:tc>
          <w:tcPr>
            <w:tcW w:w="1100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37"/>
                <w:sz w:val="28"/>
                <w:szCs w:val="28"/>
              </w:rPr>
              <w:t>ПК1.1-ПК1.5</w:t>
            </w:r>
            <w:r>
              <w:rPr>
                <w:rStyle w:val="FontStyle37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 w:rsidRPr="001344FD">
              <w:rPr>
                <w:rStyle w:val="FontStyle44"/>
                <w:sz w:val="28"/>
                <w:szCs w:val="28"/>
              </w:rPr>
              <w:t>ПМ 01.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      </w:r>
          </w:p>
        </w:tc>
        <w:tc>
          <w:tcPr>
            <w:tcW w:w="1305" w:type="dxa"/>
          </w:tcPr>
          <w:p w:rsidR="00881FB6" w:rsidRPr="001344FD" w:rsidRDefault="00881FB6" w:rsidP="00881FB6">
            <w:pPr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216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305"/>
      </w:tblGrid>
      <w:tr w:rsidR="00881FB6" w:rsidRPr="00DC692E" w:rsidTr="00DC692E">
        <w:trPr>
          <w:trHeight w:val="294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/>
              <w:jc w:val="both"/>
              <w:rPr>
                <w:rFonts w:eastAsia="Calibri"/>
                <w:bCs/>
              </w:rPr>
            </w:pPr>
            <w:r w:rsidRPr="00DC692E">
              <w:rPr>
                <w:rFonts w:eastAsia="Calibri"/>
                <w:b/>
                <w:bCs/>
              </w:rPr>
              <w:t>П Производственная практика</w:t>
            </w:r>
            <w:r w:rsidRPr="00DC692E">
              <w:rPr>
                <w:bCs/>
              </w:rPr>
              <w:t xml:space="preserve"> –виды работ.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 монтажника РЭА и П.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кнопочного переключателя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переключателя галетного типа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схемы распайки для монтажа переключателя галетного типа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 резисторов на контактных лепестках.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электромонтажной схемы для монтажа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герконового</w:t>
            </w:r>
            <w:proofErr w:type="spellEnd"/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реле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топологии печатной платы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выпрямителей, выполненных по мостовой схеме.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выпрямителей, выполненных по мостовой схеме.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11.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выпрямителей, выполненных по мостовой схеме.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блока питания усилителя низкой частоты.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блока питания усилителя низкой частоты.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блока </w:t>
            </w:r>
            <w:hyperlink r:id="rId8" w:history="1">
              <w:r w:rsidRPr="00DC69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электронной регулировки.</w:t>
              </w:r>
            </w:hyperlink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блока </w:t>
            </w:r>
            <w:hyperlink r:id="rId9" w:history="1">
              <w:r w:rsidRPr="00DC69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электронной регулировки.</w:t>
              </w:r>
            </w:hyperlink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смешанного монтажа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вертикального монтажа радиоэлементов.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вертикального монтажа радиоэлементов.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Пайка в металлизированные и </w:t>
            </w:r>
            <w:proofErr w:type="spellStart"/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неметаллизированные</w:t>
            </w:r>
            <w:proofErr w:type="spellEnd"/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отверстия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Пайка в металлизированные и </w:t>
            </w:r>
            <w:proofErr w:type="spellStart"/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неметаллизированные</w:t>
            </w:r>
            <w:proofErr w:type="spellEnd"/>
            <w:r w:rsidRPr="00DC6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отверстия</w:t>
            </w:r>
            <w:r w:rsidRPr="00D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радиоэлементов, монтируемых над проводниками.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радиоэлементов, монтируемых над проводниками.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электрорадиоэлементов</w:t>
            </w:r>
            <w:proofErr w:type="spellEnd"/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изгибом вывода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при выполнении работ с монтажно-сборочным инструментом, электрооборудованием.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монтажа по схеме электрической принципиальной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монтажа по схеме электрической принципиальной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монтажа по схеме электрической принципиальной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корпусов SIP, DIP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корпусов SIP, DIP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вертикального монтажа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 с осевыми выводами без зазора и с зазором.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вертикального монтажа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 с осевыми выводами без зазора и с зазором.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вертикального монтажа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 с осевыми выводами без зазора и с зазором.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пайки.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пайки.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функционального узла РЭА с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навесных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радиоэлементов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DC692E">
        <w:trPr>
          <w:trHeight w:val="248"/>
        </w:trPr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36.Дифференцированный зачет</w:t>
            </w:r>
          </w:p>
        </w:tc>
        <w:tc>
          <w:tcPr>
            <w:tcW w:w="1305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81FB6" w:rsidRPr="00DC692E" w:rsidRDefault="00881FB6" w:rsidP="00881FB6">
      <w:pPr>
        <w:rPr>
          <w:rStyle w:val="FontStyle48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0"/>
        <w:gridCol w:w="6946"/>
        <w:gridCol w:w="1134"/>
      </w:tblGrid>
      <w:tr w:rsidR="00881FB6" w:rsidRPr="00DC692E" w:rsidTr="00881FB6">
        <w:tc>
          <w:tcPr>
            <w:tcW w:w="1100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Код ПК.</w:t>
            </w:r>
          </w:p>
        </w:tc>
        <w:tc>
          <w:tcPr>
            <w:tcW w:w="6946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 xml:space="preserve">Код и </w:t>
            </w:r>
            <w:proofErr w:type="spellStart"/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</w:t>
            </w:r>
            <w:r w:rsidRPr="00DC692E">
              <w:rPr>
                <w:rStyle w:val="FontStyle44"/>
                <w:sz w:val="24"/>
                <w:szCs w:val="24"/>
              </w:rPr>
              <w:t>наименования</w:t>
            </w:r>
            <w:proofErr w:type="spellEnd"/>
            <w:r w:rsidRPr="00DC692E">
              <w:rPr>
                <w:rStyle w:val="FontStyle44"/>
                <w:sz w:val="24"/>
                <w:szCs w:val="24"/>
              </w:rPr>
              <w:t xml:space="preserve"> профессиональных</w:t>
            </w:r>
          </w:p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proofErr w:type="gramStart"/>
            <w:r w:rsidRPr="00DC692E">
              <w:rPr>
                <w:rStyle w:val="FontStyle44"/>
                <w:sz w:val="24"/>
                <w:szCs w:val="24"/>
              </w:rPr>
              <w:t>модулей</w:t>
            </w:r>
            <w:proofErr w:type="gramEnd"/>
            <w:r w:rsidRPr="00DC692E">
              <w:rPr>
                <w:rStyle w:val="FontStyle44"/>
                <w:sz w:val="24"/>
                <w:szCs w:val="24"/>
              </w:rPr>
              <w:t>.</w:t>
            </w:r>
          </w:p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Наименования тем учебной практики.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Кол-во час</w:t>
            </w:r>
            <w:proofErr w:type="gramStart"/>
            <w:r w:rsidRPr="00DC692E">
              <w:rPr>
                <w:rStyle w:val="FontStyle44"/>
                <w:sz w:val="24"/>
                <w:szCs w:val="24"/>
              </w:rPr>
              <w:t>. по</w:t>
            </w:r>
            <w:proofErr w:type="gramEnd"/>
          </w:p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proofErr w:type="gramStart"/>
            <w:r w:rsidRPr="00DC692E">
              <w:rPr>
                <w:rStyle w:val="FontStyle44"/>
                <w:sz w:val="24"/>
                <w:szCs w:val="24"/>
              </w:rPr>
              <w:t>темам</w:t>
            </w:r>
            <w:proofErr w:type="gramEnd"/>
          </w:p>
        </w:tc>
      </w:tr>
      <w:tr w:rsidR="00881FB6" w:rsidRPr="00DC692E" w:rsidTr="00881FB6">
        <w:tc>
          <w:tcPr>
            <w:tcW w:w="1100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37"/>
                <w:sz w:val="24"/>
                <w:szCs w:val="24"/>
              </w:rPr>
              <w:t>ПК 2.1-</w:t>
            </w:r>
            <w:r w:rsidRPr="00DC692E">
              <w:rPr>
                <w:rStyle w:val="FontStyle37"/>
                <w:spacing w:val="20"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 xml:space="preserve">ПМ 02. Выполнение типовых </w:t>
            </w:r>
            <w:proofErr w:type="spellStart"/>
            <w:r w:rsidRPr="00DC692E">
              <w:rPr>
                <w:rStyle w:val="FontStyle44"/>
                <w:sz w:val="24"/>
                <w:szCs w:val="24"/>
              </w:rPr>
              <w:t>слееарных</w:t>
            </w:r>
            <w:proofErr w:type="spellEnd"/>
            <w:r w:rsidRPr="00DC692E">
              <w:rPr>
                <w:rStyle w:val="FontStyle44"/>
                <w:sz w:val="24"/>
                <w:szCs w:val="24"/>
              </w:rPr>
              <w:t xml:space="preserve"> и слесарно-сборочных работ.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288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</w:tblGrid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Cs/>
              </w:rPr>
            </w:pPr>
            <w:r w:rsidRPr="00DC692E">
              <w:rPr>
                <w:rFonts w:eastAsia="Calibri"/>
                <w:b/>
                <w:bCs/>
              </w:rPr>
              <w:t>Производственная практика</w:t>
            </w:r>
            <w:r w:rsidRPr="00DC692E">
              <w:rPr>
                <w:bCs/>
              </w:rPr>
              <w:t xml:space="preserve"> </w:t>
            </w:r>
            <w:r w:rsidRPr="00DC692E">
              <w:rPr>
                <w:rFonts w:eastAsia="Calibri"/>
                <w:b/>
                <w:bCs/>
              </w:rPr>
              <w:t>Виды работ: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2.</w:t>
            </w:r>
            <w:r w:rsidRPr="00DC692E">
              <w:rPr>
                <w:color w:val="000000"/>
              </w:rPr>
              <w:t xml:space="preserve"> Нанесение рисок. Гибка, правка.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3.</w:t>
            </w:r>
            <w:r w:rsidRPr="00DC692E">
              <w:rPr>
                <w:color w:val="000000"/>
              </w:rPr>
              <w:t xml:space="preserve"> Нанесение рисок. Гибка, правка,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Опиливание. Притирка и доводка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Опиливание. Притирка и доводка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6.</w:t>
            </w:r>
            <w:r w:rsidRPr="00DC692E">
              <w:rPr>
                <w:color w:val="000000"/>
              </w:rPr>
              <w:t xml:space="preserve"> Распиливание и припасовка. Шабрение.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7.</w:t>
            </w:r>
            <w:r w:rsidRPr="00DC692E">
              <w:rPr>
                <w:color w:val="000000"/>
              </w:rPr>
              <w:t xml:space="preserve"> Распиливание и припасовка. Шабрение.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8.</w:t>
            </w:r>
            <w:r w:rsidRPr="00DC692E">
              <w:rPr>
                <w:color w:val="000000"/>
              </w:rPr>
              <w:t xml:space="preserve"> Распиливание и припасовка. Шабрение.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9.</w:t>
            </w:r>
            <w:r w:rsidRPr="00DC692E">
              <w:rPr>
                <w:color w:val="000000"/>
              </w:rPr>
              <w:t xml:space="preserve"> Выполнение сборки неподвижных разъёмных соединений.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10.</w:t>
            </w:r>
            <w:r w:rsidRPr="00DC692E">
              <w:rPr>
                <w:color w:val="000000"/>
              </w:rPr>
              <w:t xml:space="preserve"> Выполнение сборки неподвижных разъёмных соединений.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Механическая сборка неразъемных соединений.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Механическая сборка неразъемных соединений.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  <w:r w:rsidRPr="00DC6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сборка разъемных соединений.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  <w:r w:rsidRPr="00DC6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сборка разъемных соединений</w:t>
            </w:r>
          </w:p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15.</w:t>
            </w:r>
            <w:r w:rsidRPr="00DC692E">
              <w:rPr>
                <w:color w:val="000000"/>
              </w:rPr>
              <w:t xml:space="preserve"> Механическая сборка и контроль механизмов вращательного движения.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Механическая сборка и контроль механизмов вращательного движения.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Механическая сборка и контроль механизмов вращательного движения.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механической </w:t>
            </w:r>
            <w:proofErr w:type="gramStart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 деталей</w:t>
            </w:r>
            <w:proofErr w:type="gramEnd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радиоэлектронной аппаратуры.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lastRenderedPageBreak/>
              <w:t>19.</w:t>
            </w:r>
            <w:r w:rsidRPr="00DC692E">
              <w:rPr>
                <w:color w:val="000000"/>
              </w:rPr>
              <w:t xml:space="preserve"> Выполнение механической </w:t>
            </w:r>
            <w:proofErr w:type="gramStart"/>
            <w:r w:rsidRPr="00DC692E">
              <w:rPr>
                <w:color w:val="000000"/>
              </w:rPr>
              <w:t>обработки  деталей</w:t>
            </w:r>
            <w:proofErr w:type="gramEnd"/>
            <w:r w:rsidRPr="00DC692E">
              <w:rPr>
                <w:color w:val="000000"/>
              </w:rPr>
              <w:t xml:space="preserve"> радиоэлектронной аппаратуры.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Сверление отверстий.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Сверление отверстий.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Нарезание внутренней резьбы.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Нарезание внутренней резьбы.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422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Обработка отверстий с помощью стационарного оборудования.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Обработка отверстий с помощью стационарного оборудования.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Обработка отверстий с помощью стационарного оборудования.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Нарезание наружной резьбы.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Нарезание наружной резьбы.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Приемы выполнения механической обработки деталей РЭА.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Приемы выполнения механической обработки деталей РЭА.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места. Заточка резцов.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места. Заточка резцов.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качества механической обработки, устранение дефектов.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качества механической обработки, устранение дефектов.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Развертка отверстий. </w:t>
            </w:r>
            <w:proofErr w:type="spellStart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Цековка</w:t>
            </w:r>
            <w:proofErr w:type="spellEnd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отверстий.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Развертка отверстий. </w:t>
            </w:r>
            <w:proofErr w:type="spellStart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Цековка</w:t>
            </w:r>
            <w:proofErr w:type="spellEnd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отверстий.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развальцовки медных пустотелых заклёпок.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развальцовки медных пустотелых заклёпок.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39.</w:t>
            </w:r>
            <w:r w:rsidRPr="00DC692E">
              <w:rPr>
                <w:color w:val="000000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40.</w:t>
            </w:r>
            <w:r w:rsidRPr="00DC692E">
              <w:rPr>
                <w:color w:val="000000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41.</w:t>
            </w:r>
            <w:r w:rsidRPr="00DC692E">
              <w:rPr>
                <w:color w:val="000000"/>
              </w:rPr>
              <w:t xml:space="preserve"> Выполнение термической обработки сложных деталей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44.</w:t>
            </w:r>
            <w:r w:rsidRPr="00DC692E">
              <w:rPr>
                <w:color w:val="000000"/>
              </w:rPr>
              <w:t xml:space="preserve"> Выполнение 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45.</w:t>
            </w:r>
            <w:r w:rsidRPr="00DC692E">
              <w:rPr>
                <w:color w:val="000000"/>
              </w:rPr>
              <w:t xml:space="preserve"> Выполнение химико-термической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lastRenderedPageBreak/>
              <w:t>46.</w:t>
            </w:r>
            <w:r w:rsidRPr="00DC692E">
              <w:rPr>
                <w:color w:val="000000"/>
              </w:rPr>
              <w:t xml:space="preserve"> Выполнение химико-термической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47.</w:t>
            </w:r>
            <w:r w:rsidRPr="00DC692E">
              <w:rPr>
                <w:color w:val="000000"/>
              </w:rPr>
              <w:t xml:space="preserve"> Выполнение химико-термической обработки сложных деталей.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rPr>
          <w:trHeight w:val="281"/>
        </w:trPr>
        <w:tc>
          <w:tcPr>
            <w:tcW w:w="8046" w:type="dxa"/>
          </w:tcPr>
          <w:p w:rsidR="00881FB6" w:rsidRPr="00DC692E" w:rsidRDefault="00881FB6" w:rsidP="00881FB6">
            <w:pPr>
              <w:pStyle w:val="2"/>
              <w:widowControl w:val="0"/>
              <w:tabs>
                <w:tab w:val="left" w:pos="72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DC692E">
              <w:rPr>
                <w:rFonts w:eastAsia="Calibri"/>
                <w:b/>
                <w:bCs/>
              </w:rPr>
              <w:t>48.Диффеоенцированный зачет.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0"/>
        <w:gridCol w:w="6946"/>
        <w:gridCol w:w="1134"/>
      </w:tblGrid>
      <w:tr w:rsidR="00881FB6" w:rsidRPr="00DC692E" w:rsidTr="00881FB6">
        <w:tc>
          <w:tcPr>
            <w:tcW w:w="1100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Код ПК</w:t>
            </w:r>
          </w:p>
        </w:tc>
        <w:tc>
          <w:tcPr>
            <w:tcW w:w="6946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 xml:space="preserve">Код и </w:t>
            </w:r>
            <w:proofErr w:type="spellStart"/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</w:t>
            </w:r>
            <w:r w:rsidRPr="00DC692E">
              <w:rPr>
                <w:rStyle w:val="FontStyle44"/>
                <w:sz w:val="24"/>
                <w:szCs w:val="24"/>
              </w:rPr>
              <w:t>наименования</w:t>
            </w:r>
            <w:proofErr w:type="spellEnd"/>
            <w:r w:rsidRPr="00DC692E">
              <w:rPr>
                <w:rStyle w:val="FontStyle44"/>
                <w:sz w:val="24"/>
                <w:szCs w:val="24"/>
              </w:rPr>
              <w:t xml:space="preserve"> профессиональных</w:t>
            </w:r>
          </w:p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proofErr w:type="gramStart"/>
            <w:r w:rsidRPr="00DC692E">
              <w:rPr>
                <w:rStyle w:val="FontStyle44"/>
                <w:sz w:val="24"/>
                <w:szCs w:val="24"/>
              </w:rPr>
              <w:t>модулей</w:t>
            </w:r>
            <w:proofErr w:type="gramEnd"/>
            <w:r w:rsidRPr="00DC692E">
              <w:rPr>
                <w:rStyle w:val="FontStyle44"/>
                <w:sz w:val="24"/>
                <w:szCs w:val="24"/>
              </w:rPr>
              <w:t>.</w:t>
            </w:r>
          </w:p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Наименования тем учебной практики.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Кол-во час</w:t>
            </w:r>
            <w:proofErr w:type="gramStart"/>
            <w:r w:rsidRPr="00DC692E">
              <w:rPr>
                <w:rStyle w:val="FontStyle44"/>
                <w:sz w:val="24"/>
                <w:szCs w:val="24"/>
              </w:rPr>
              <w:t>. по</w:t>
            </w:r>
            <w:proofErr w:type="gramEnd"/>
          </w:p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proofErr w:type="gramStart"/>
            <w:r w:rsidRPr="00DC692E">
              <w:rPr>
                <w:rStyle w:val="FontStyle44"/>
                <w:sz w:val="24"/>
                <w:szCs w:val="24"/>
              </w:rPr>
              <w:t>темам</w:t>
            </w:r>
            <w:proofErr w:type="gramEnd"/>
          </w:p>
        </w:tc>
      </w:tr>
      <w:tr w:rsidR="00881FB6" w:rsidRPr="00DC692E" w:rsidTr="00881FB6">
        <w:tc>
          <w:tcPr>
            <w:tcW w:w="1100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ПК3.1-3.6.</w:t>
            </w:r>
          </w:p>
        </w:tc>
        <w:tc>
          <w:tcPr>
            <w:tcW w:w="6946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proofErr w:type="gramStart"/>
            <w:r w:rsidRPr="00DC692E">
              <w:rPr>
                <w:rStyle w:val="FontStyle44"/>
                <w:sz w:val="24"/>
                <w:szCs w:val="24"/>
              </w:rPr>
              <w:t>ПМ03.Регулировка,диагностика</w:t>
            </w:r>
            <w:proofErr w:type="gramEnd"/>
            <w:r w:rsidRPr="00DC692E">
              <w:rPr>
                <w:rStyle w:val="FontStyle44"/>
                <w:sz w:val="24"/>
                <w:szCs w:val="24"/>
              </w:rPr>
              <w:t xml:space="preserve">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Style w:val="FontStyle44"/>
                <w:sz w:val="24"/>
                <w:szCs w:val="24"/>
              </w:rPr>
            </w:pPr>
            <w:r w:rsidRPr="00DC692E">
              <w:rPr>
                <w:rStyle w:val="FontStyle44"/>
                <w:sz w:val="24"/>
                <w:szCs w:val="24"/>
              </w:rPr>
              <w:t>324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</w:tblGrid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практика. Виды работ.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Входной контроль радиоэлементов.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Входной контроль радиоэлементов.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промежуточного контроля качества электромонтажа.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качества монтажа печатных плат на участке поверхностного монтажа.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качества монтажа печатных плат на участке поверхностного монтажа.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качества монтажа печатных плат на участке навесного монтажа.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вязки жгутов.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Функциональная проверка выходных цепей.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Функциональная проверка выходных цепей.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контроля качества сборки узлов и блоков РЭА и П.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контроля качества сборки узлов и блоков РЭА и П.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Доработка и ремонт.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электронного осциллографа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электронного осциллографа.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миллиамперметра.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миллиамперметра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вольтметра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вольтметра.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омметра.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генератора сигналов.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характеристик и настройка генератора сигналов.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 постоянного тока и напряжения.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 постоянного тока и напряжения.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 с помощью универсального измерительного прибора - </w:t>
            </w:r>
            <w:proofErr w:type="spellStart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мультиметра</w:t>
            </w:r>
            <w:proofErr w:type="spellEnd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 с помощью универсального измерительного прибора - </w:t>
            </w:r>
            <w:proofErr w:type="spellStart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мультиметра</w:t>
            </w:r>
            <w:proofErr w:type="spellEnd"/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косвенных измерений и оценка погрешности измерения.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косвенных измерений и оценка погрешности измерения.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 сопротивления.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 емкости и индуктивности.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картами и диаграммами сопротивлений и напряжений.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картами и диаграммами сопротивлений и напряжений.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33.</w:t>
            </w:r>
            <w:r w:rsidRPr="00DC6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параметров полупроводниковых приборов.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34.</w:t>
            </w:r>
            <w:r w:rsidRPr="00DC6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параметров полупроводниковых приборов.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 диагностики и мониторинга правильности электрических соединений.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 диагностики и мониторинга правильности электрических соединений.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мониторинг правильности электрических соединений по принципиальным схемам.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мониторинг правильности электрических соединений по принципиальным схемам.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39.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ремонтопригодности обслуживаемой аппаратуры и ее узлов. 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ремонтопригодности обслуживаемой аппаратуры и ее узлов. 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ремонтопригодности обслуживаемой аппаратуры и ее узлов. 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ремонтопригодности обслуживаемой аппаратуры и ее узлов. 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частоты с помощью частотомера.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измерительным генератором. Измерение фазового сдвига.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капитального ремонта радиоэлектронной аппаратуры.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капитального ремонта радиоэлектронной аппаратуры.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настройки блоков радиоэлектронной аппаратуры согласно техническим условиям.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настройки блоков радиоэлектронной аппаратуры согласно техническим условиям.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неисправностей и помех в настраиваемой аппаратуре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блоков радиоэлектронной аппаратуры согласно техническим условиям.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испытаний, тренировки радиоэлектронной аппаратуры, приборов, устройств и блоков с применением соответствующего оборудования.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 прогон узлов и блоков РЭА.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испытания и тренировка радиоэлектронной аппаратуры, приборов, устройств и блоков с применением соответствующего оборудования.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 </w:t>
            </w:r>
            <w:r w:rsidRPr="00DC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Дифференцированный зачёт</w:t>
            </w:r>
            <w:r w:rsidRPr="00DC6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Электрическая регулировка радиоэлектронной аппаратуры, радиоустройств, вычислительной техники, телевизионных устройств, приборов и узлов разной сложности. </w:t>
            </w:r>
          </w:p>
        </w:tc>
        <w:tc>
          <w:tcPr>
            <w:tcW w:w="1134" w:type="dxa"/>
          </w:tcPr>
          <w:p w:rsidR="00881FB6" w:rsidRPr="00DC692E" w:rsidRDefault="00881FB6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FB6" w:rsidRPr="00DC692E" w:rsidTr="00881FB6">
        <w:tc>
          <w:tcPr>
            <w:tcW w:w="8046" w:type="dxa"/>
          </w:tcPr>
          <w:p w:rsidR="00881FB6" w:rsidRPr="00DC692E" w:rsidRDefault="00881FB6" w:rsidP="00881F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Итого.</w:t>
            </w:r>
          </w:p>
        </w:tc>
        <w:tc>
          <w:tcPr>
            <w:tcW w:w="1134" w:type="dxa"/>
          </w:tcPr>
          <w:p w:rsidR="00881FB6" w:rsidRPr="00DC692E" w:rsidRDefault="00DC692E" w:rsidP="0088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</w:tbl>
    <w:p w:rsidR="00881FB6" w:rsidRPr="00DC692E" w:rsidRDefault="00881FB6" w:rsidP="00881FB6">
      <w:pPr>
        <w:rPr>
          <w:rFonts w:ascii="Times New Roman" w:hAnsi="Times New Roman" w:cs="Times New Roman"/>
          <w:sz w:val="24"/>
          <w:szCs w:val="24"/>
        </w:rPr>
      </w:pPr>
    </w:p>
    <w:p w:rsidR="00881FB6" w:rsidRPr="00DC692E" w:rsidRDefault="00881FB6" w:rsidP="00881F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FB6" w:rsidRPr="00DC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993"/>
    <w:multiLevelType w:val="hybridMultilevel"/>
    <w:tmpl w:val="ED1A8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4823"/>
    <w:multiLevelType w:val="hybridMultilevel"/>
    <w:tmpl w:val="DEA85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096A"/>
    <w:multiLevelType w:val="multilevel"/>
    <w:tmpl w:val="A3CEBE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080190"/>
    <w:multiLevelType w:val="hybridMultilevel"/>
    <w:tmpl w:val="433EE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6646F"/>
    <w:multiLevelType w:val="hybridMultilevel"/>
    <w:tmpl w:val="93524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D4A2D"/>
    <w:multiLevelType w:val="multilevel"/>
    <w:tmpl w:val="AD94A9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11"/>
    <w:rsid w:val="00881FB6"/>
    <w:rsid w:val="00953011"/>
    <w:rsid w:val="00A45852"/>
    <w:rsid w:val="00D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0BF7-047B-414F-8260-AD0C97EC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B6"/>
    <w:pPr>
      <w:ind w:left="720"/>
      <w:contextualSpacing/>
    </w:pPr>
  </w:style>
  <w:style w:type="paragraph" w:customStyle="1" w:styleId="ConsPlusNormal">
    <w:name w:val="ConsPlusNormal"/>
    <w:rsid w:val="00881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881FB6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881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81F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81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81FB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81FB6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sid w:val="00881F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881FB6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88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81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81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881F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oldoctober.com%2Fru%2Famplifier_speakers_4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oldoctober.com%2Fru%2Famplifier_speakers_4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oldoctober.com%2Fru%2Famplifier_speakers_4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oldoctober.com%2Fru%2Famplifier_speakers_4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0B10-8458-4BCC-9724-4CB4A85E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2019-04-21T16:44:00Z</dcterms:created>
  <dcterms:modified xsi:type="dcterms:W3CDTF">2019-04-21T17:00:00Z</dcterms:modified>
</cp:coreProperties>
</file>