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83" w:rsidRPr="007721E6" w:rsidRDefault="00644E83" w:rsidP="00644E83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7721E6">
        <w:rPr>
          <w:sz w:val="28"/>
          <w:szCs w:val="28"/>
        </w:rPr>
        <w:t>Министерство образования Нижегородской области</w:t>
      </w:r>
    </w:p>
    <w:p w:rsidR="00644E83" w:rsidRPr="007721E6" w:rsidRDefault="00644E83" w:rsidP="00644E83">
      <w:pPr>
        <w:jc w:val="center"/>
        <w:outlineLvl w:val="0"/>
        <w:rPr>
          <w:sz w:val="28"/>
          <w:szCs w:val="28"/>
        </w:rPr>
      </w:pPr>
      <w:r w:rsidRPr="007721E6">
        <w:rPr>
          <w:sz w:val="28"/>
          <w:szCs w:val="28"/>
        </w:rPr>
        <w:t>Краснобаковский филиал</w:t>
      </w:r>
    </w:p>
    <w:p w:rsidR="00644E83" w:rsidRPr="007721E6" w:rsidRDefault="00644E83" w:rsidP="00644E83">
      <w:pPr>
        <w:jc w:val="center"/>
        <w:outlineLvl w:val="0"/>
        <w:rPr>
          <w:sz w:val="28"/>
          <w:szCs w:val="28"/>
        </w:rPr>
      </w:pPr>
      <w:r w:rsidRPr="007721E6">
        <w:rPr>
          <w:sz w:val="28"/>
          <w:szCs w:val="28"/>
        </w:rPr>
        <w:t>ГБПОУ  «Варнавинский технолого-экономический техникум»</w:t>
      </w:r>
    </w:p>
    <w:p w:rsidR="00644E83" w:rsidRPr="007721E6" w:rsidRDefault="00644E83" w:rsidP="00644E83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644E83" w:rsidRPr="007721E6" w:rsidTr="009137FD">
        <w:tc>
          <w:tcPr>
            <w:tcW w:w="9348" w:type="dxa"/>
            <w:shd w:val="clear" w:color="auto" w:fill="auto"/>
          </w:tcPr>
          <w:p w:rsidR="00644E83" w:rsidRPr="00014B92" w:rsidRDefault="00DE1526" w:rsidP="00D4627F">
            <w:pPr>
              <w:widowControl w:val="0"/>
            </w:pPr>
            <w:r w:rsidRPr="00CA7154">
              <w:rPr>
                <w:noProof/>
              </w:rPr>
              <w:drawing>
                <wp:inline distT="0" distB="0" distL="0" distR="0">
                  <wp:extent cx="5934075" cy="1600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:rsidR="00644E83" w:rsidRPr="00014B92" w:rsidRDefault="00644E83" w:rsidP="00D4627F">
            <w:pPr>
              <w:autoSpaceDE w:val="0"/>
              <w:autoSpaceDN w:val="0"/>
              <w:adjustRightInd w:val="0"/>
            </w:pPr>
          </w:p>
        </w:tc>
      </w:tr>
    </w:tbl>
    <w:p w:rsidR="00644E83" w:rsidRPr="007721E6" w:rsidRDefault="00644E83" w:rsidP="00644E83">
      <w:pPr>
        <w:jc w:val="center"/>
        <w:rPr>
          <w:b/>
          <w:sz w:val="28"/>
          <w:szCs w:val="28"/>
        </w:rPr>
      </w:pPr>
    </w:p>
    <w:p w:rsidR="00644E83" w:rsidRPr="00A44AED" w:rsidRDefault="00644E83" w:rsidP="00644E83">
      <w:pPr>
        <w:jc w:val="center"/>
        <w:rPr>
          <w:b/>
          <w:sz w:val="40"/>
          <w:szCs w:val="40"/>
        </w:rPr>
      </w:pPr>
      <w:r w:rsidRPr="00A44AED">
        <w:rPr>
          <w:b/>
          <w:sz w:val="40"/>
          <w:szCs w:val="40"/>
        </w:rPr>
        <w:t xml:space="preserve">Рабочая программа  </w:t>
      </w:r>
    </w:p>
    <w:p w:rsidR="00644E83" w:rsidRDefault="00644E83" w:rsidP="00644E83">
      <w:pPr>
        <w:jc w:val="center"/>
        <w:rPr>
          <w:b/>
          <w:sz w:val="28"/>
          <w:szCs w:val="28"/>
        </w:rPr>
      </w:pPr>
    </w:p>
    <w:p w:rsidR="00644E83" w:rsidRPr="00A44AED" w:rsidRDefault="00644E83" w:rsidP="00644E83">
      <w:pPr>
        <w:jc w:val="center"/>
        <w:rPr>
          <w:b/>
          <w:sz w:val="28"/>
          <w:szCs w:val="28"/>
          <w:u w:val="single"/>
        </w:rPr>
      </w:pPr>
      <w:r w:rsidRPr="00A44AED">
        <w:rPr>
          <w:sz w:val="28"/>
          <w:szCs w:val="28"/>
        </w:rPr>
        <w:t>Учебная дисциплина</w:t>
      </w:r>
      <w:r>
        <w:rPr>
          <w:b/>
          <w:sz w:val="28"/>
          <w:szCs w:val="28"/>
        </w:rPr>
        <w:t xml:space="preserve"> </w:t>
      </w:r>
      <w:r w:rsidR="008D7A53">
        <w:rPr>
          <w:b/>
          <w:sz w:val="28"/>
          <w:szCs w:val="28"/>
          <w:u w:val="single"/>
        </w:rPr>
        <w:t>ОП.06</w:t>
      </w:r>
      <w:r w:rsidRPr="00A44AED">
        <w:rPr>
          <w:b/>
          <w:sz w:val="28"/>
          <w:szCs w:val="28"/>
          <w:u w:val="single"/>
        </w:rPr>
        <w:t xml:space="preserve"> «БЕЗОПАСНОСТЬ ЖИЗНЕДЕЯТЕЛЬНОСТИ»</w:t>
      </w:r>
    </w:p>
    <w:p w:rsidR="00644E83" w:rsidRDefault="00644E83" w:rsidP="00644E83">
      <w:pPr>
        <w:jc w:val="center"/>
        <w:rPr>
          <w:b/>
          <w:sz w:val="28"/>
          <w:szCs w:val="28"/>
        </w:rPr>
      </w:pPr>
    </w:p>
    <w:p w:rsidR="008D7A53" w:rsidRPr="008B5154" w:rsidRDefault="00644E83" w:rsidP="008D7A5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Профессия: </w:t>
      </w:r>
      <w:r w:rsidR="008D7A53">
        <w:rPr>
          <w:b/>
          <w:sz w:val="28"/>
          <w:szCs w:val="28"/>
          <w:u w:val="single"/>
        </w:rPr>
        <w:t>15.01.05</w:t>
      </w:r>
      <w:r w:rsidR="008D7A53" w:rsidRPr="008B5154">
        <w:rPr>
          <w:b/>
          <w:sz w:val="28"/>
          <w:szCs w:val="28"/>
          <w:u w:val="single"/>
        </w:rPr>
        <w:t xml:space="preserve"> «Сварщик (ручной и частично механизированной сварки (наплавки)»</w:t>
      </w:r>
    </w:p>
    <w:p w:rsidR="00644E83" w:rsidRPr="00A44AED" w:rsidRDefault="00644E83" w:rsidP="00644E83">
      <w:pPr>
        <w:jc w:val="center"/>
        <w:rPr>
          <w:b/>
          <w:sz w:val="28"/>
          <w:szCs w:val="28"/>
          <w:u w:val="single"/>
        </w:rPr>
      </w:pPr>
    </w:p>
    <w:p w:rsidR="00644E83" w:rsidRDefault="00644E83" w:rsidP="00644E83">
      <w:pPr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Муранов А.Н </w:t>
      </w:r>
    </w:p>
    <w:p w:rsidR="00644E83" w:rsidRPr="0050646B" w:rsidRDefault="00644E83" w:rsidP="00644E8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50646B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безопасности жизнедеятельности</w:t>
      </w:r>
    </w:p>
    <w:p w:rsidR="00644E83" w:rsidRPr="00A20A8B" w:rsidRDefault="00644E83" w:rsidP="00644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8"/>
          <w:szCs w:val="28"/>
        </w:rPr>
      </w:pPr>
    </w:p>
    <w:p w:rsidR="00644E83" w:rsidRDefault="00644E83" w:rsidP="00644E83">
      <w:pPr>
        <w:jc w:val="right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</w:p>
    <w:p w:rsidR="00644E83" w:rsidRDefault="00644E83" w:rsidP="00644E83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г.</w:t>
      </w:r>
    </w:p>
    <w:p w:rsidR="009137FD" w:rsidRDefault="009137FD" w:rsidP="00644E83">
      <w:pPr>
        <w:jc w:val="center"/>
        <w:rPr>
          <w:sz w:val="28"/>
          <w:szCs w:val="28"/>
        </w:rPr>
      </w:pPr>
    </w:p>
    <w:p w:rsidR="009137FD" w:rsidRDefault="009137FD" w:rsidP="00644E83">
      <w:pPr>
        <w:jc w:val="center"/>
        <w:rPr>
          <w:sz w:val="28"/>
          <w:szCs w:val="28"/>
        </w:rPr>
      </w:pPr>
    </w:p>
    <w:p w:rsidR="009137FD" w:rsidRDefault="009137FD" w:rsidP="00644E83">
      <w:pPr>
        <w:jc w:val="center"/>
        <w:rPr>
          <w:sz w:val="28"/>
          <w:szCs w:val="28"/>
        </w:rPr>
      </w:pPr>
    </w:p>
    <w:p w:rsidR="008D7A53" w:rsidRDefault="00644E83" w:rsidP="008D7A5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u w:val="single"/>
        </w:rPr>
      </w:pPr>
      <w:r w:rsidRPr="001B7F6D">
        <w:rPr>
          <w:rFonts w:ascii="Times New Roman CYR" w:hAnsi="Times New Roman CYR" w:cs="Times New Roman CYR"/>
          <w:sz w:val="28"/>
          <w:szCs w:val="28"/>
        </w:rPr>
        <w:lastRenderedPageBreak/>
        <w:t>Рабочая программа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учебной дисциплины </w:t>
      </w:r>
      <w:r w:rsidRPr="001B7F6D">
        <w:rPr>
          <w:rFonts w:ascii="Times New Roman CYR" w:hAnsi="Times New Roman CYR" w:cs="Times New Roman CYR"/>
          <w:sz w:val="28"/>
          <w:szCs w:val="28"/>
        </w:rPr>
        <w:t>разработана на основе Федерального государственного образоват</w:t>
      </w:r>
      <w:r>
        <w:rPr>
          <w:rFonts w:ascii="Times New Roman CYR" w:hAnsi="Times New Roman CYR" w:cs="Times New Roman CYR"/>
          <w:sz w:val="28"/>
          <w:szCs w:val="28"/>
        </w:rPr>
        <w:t>ельного стандарта (ФГОС) по программе подготовки квалифицированных рабочих и служащих (далее ППКРС</w:t>
      </w:r>
      <w:r w:rsidRPr="001B7F6D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1C623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профессии </w:t>
      </w:r>
      <w:r w:rsidR="008D7A53">
        <w:rPr>
          <w:color w:val="000000"/>
          <w:sz w:val="28"/>
        </w:rPr>
        <w:t>15.01.05 «Сварщик (ручной и частично механизированной сварки (наплавки</w:t>
      </w:r>
      <w:r w:rsidR="008D7A53" w:rsidRPr="00B069C9">
        <w:rPr>
          <w:color w:val="000000"/>
          <w:sz w:val="28"/>
        </w:rPr>
        <w:t>)» утвержденный приказом Министерства</w:t>
      </w:r>
      <w:r w:rsidR="008D7A53">
        <w:rPr>
          <w:color w:val="000000"/>
          <w:sz w:val="28"/>
        </w:rPr>
        <w:t xml:space="preserve"> Юстиции РФ № 50 от 29.01.2016г.</w:t>
      </w:r>
    </w:p>
    <w:p w:rsidR="00644E83" w:rsidRPr="00226738" w:rsidRDefault="00644E83" w:rsidP="008D7A53">
      <w:pPr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B62A2" w:rsidRDefault="009B62A2" w:rsidP="009B62A2">
      <w:pPr>
        <w:jc w:val="both"/>
      </w:pPr>
    </w:p>
    <w:p w:rsidR="009B62A2" w:rsidRPr="000A1C5B" w:rsidRDefault="000A1C5B" w:rsidP="000A1C5B">
      <w:pPr>
        <w:spacing w:line="360" w:lineRule="auto"/>
        <w:jc w:val="both"/>
        <w:rPr>
          <w:sz w:val="28"/>
          <w:szCs w:val="28"/>
        </w:rPr>
      </w:pPr>
      <w:r w:rsidRPr="000A1C5B">
        <w:rPr>
          <w:sz w:val="28"/>
          <w:szCs w:val="28"/>
        </w:rPr>
        <w:t>Организация разработчик: Краснобаковский филиал ГБПОУ «Варнавинский технолого-экономический техникум</w:t>
      </w:r>
    </w:p>
    <w:p w:rsidR="00D24257" w:rsidRPr="000A1C5B" w:rsidRDefault="00D24257" w:rsidP="000A1C5B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</w:p>
    <w:p w:rsidR="00D24257" w:rsidRDefault="000A1C5B" w:rsidP="000A1C5B">
      <w:pPr>
        <w:spacing w:line="360" w:lineRule="auto"/>
        <w:jc w:val="both"/>
        <w:rPr>
          <w:sz w:val="28"/>
          <w:szCs w:val="28"/>
        </w:rPr>
      </w:pPr>
      <w:r w:rsidRPr="000A1C5B">
        <w:rPr>
          <w:sz w:val="28"/>
          <w:szCs w:val="28"/>
        </w:rPr>
        <w:t>Разработчики:</w:t>
      </w:r>
    </w:p>
    <w:p w:rsidR="000A1C5B" w:rsidRPr="000A1C5B" w:rsidRDefault="000A1C5B" w:rsidP="000A1C5B">
      <w:pPr>
        <w:spacing w:line="360" w:lineRule="auto"/>
        <w:jc w:val="both"/>
        <w:rPr>
          <w:sz w:val="28"/>
          <w:szCs w:val="28"/>
        </w:rPr>
      </w:pPr>
      <w:r w:rsidRPr="000A1C5B">
        <w:rPr>
          <w:sz w:val="28"/>
          <w:szCs w:val="28"/>
        </w:rPr>
        <w:t>Муранов А.Н.-преподаватель общеобразовательных дисциплин</w:t>
      </w:r>
    </w:p>
    <w:p w:rsidR="00D24257" w:rsidRPr="000A1C5B" w:rsidRDefault="00D24257" w:rsidP="000A1C5B">
      <w:pPr>
        <w:spacing w:line="360" w:lineRule="auto"/>
        <w:jc w:val="both"/>
        <w:rPr>
          <w:sz w:val="28"/>
          <w:szCs w:val="28"/>
        </w:rPr>
      </w:pPr>
    </w:p>
    <w:p w:rsidR="00D24257" w:rsidRPr="000A1C5B" w:rsidRDefault="00D24257" w:rsidP="00D24257">
      <w:pPr>
        <w:jc w:val="both"/>
        <w:rPr>
          <w:sz w:val="28"/>
          <w:szCs w:val="28"/>
        </w:rPr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644E83" w:rsidRDefault="00644E83" w:rsidP="00D24257">
      <w:pPr>
        <w:jc w:val="both"/>
      </w:pPr>
    </w:p>
    <w:p w:rsidR="00644E83" w:rsidRDefault="00644E83" w:rsidP="00D24257">
      <w:pPr>
        <w:jc w:val="both"/>
      </w:pPr>
    </w:p>
    <w:p w:rsidR="00644E83" w:rsidRDefault="00644E83" w:rsidP="00D24257">
      <w:pPr>
        <w:jc w:val="both"/>
      </w:pPr>
    </w:p>
    <w:p w:rsidR="00644E83" w:rsidRDefault="00644E83" w:rsidP="00D24257">
      <w:pPr>
        <w:jc w:val="both"/>
      </w:pPr>
    </w:p>
    <w:p w:rsidR="00644E83" w:rsidRDefault="00644E83" w:rsidP="00D24257">
      <w:pPr>
        <w:jc w:val="both"/>
      </w:pPr>
    </w:p>
    <w:p w:rsidR="00644E83" w:rsidRDefault="00644E83" w:rsidP="00D24257">
      <w:pPr>
        <w:jc w:val="both"/>
      </w:pPr>
    </w:p>
    <w:p w:rsidR="00644E83" w:rsidRDefault="00644E83" w:rsidP="00D24257">
      <w:pPr>
        <w:jc w:val="both"/>
      </w:pPr>
    </w:p>
    <w:p w:rsidR="00644E83" w:rsidRDefault="00644E83" w:rsidP="00D24257">
      <w:pPr>
        <w:jc w:val="both"/>
      </w:pPr>
    </w:p>
    <w:p w:rsidR="00D24257" w:rsidRDefault="00D24257" w:rsidP="00D24257">
      <w:pPr>
        <w:jc w:val="both"/>
      </w:pPr>
    </w:p>
    <w:p w:rsidR="00D24257" w:rsidRDefault="00D24257" w:rsidP="00D24257">
      <w:pPr>
        <w:jc w:val="both"/>
      </w:pPr>
    </w:p>
    <w:p w:rsidR="00556033" w:rsidRDefault="00556033" w:rsidP="00E279DD"/>
    <w:p w:rsidR="00556033" w:rsidRDefault="00556033" w:rsidP="00E279DD"/>
    <w:p w:rsidR="0063778B" w:rsidRPr="007B6F64" w:rsidRDefault="0063778B" w:rsidP="006377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B6F64">
        <w:rPr>
          <w:b/>
        </w:rPr>
        <w:t>СОДЕРЖАНИЕ</w:t>
      </w:r>
    </w:p>
    <w:p w:rsidR="0063778B" w:rsidRPr="007B6F64" w:rsidRDefault="0063778B" w:rsidP="00637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63778B" w:rsidRPr="007B6F64">
        <w:tc>
          <w:tcPr>
            <w:tcW w:w="7668" w:type="dxa"/>
          </w:tcPr>
          <w:p w:rsidR="0063778B" w:rsidRPr="007B6F64" w:rsidRDefault="0063778B" w:rsidP="00CE0C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3778B" w:rsidRPr="007B6F64" w:rsidRDefault="0063778B" w:rsidP="00CE0C5E">
            <w:pPr>
              <w:jc w:val="center"/>
            </w:pPr>
            <w:r w:rsidRPr="007B6F64">
              <w:t>стр.</w:t>
            </w:r>
          </w:p>
        </w:tc>
      </w:tr>
      <w:tr w:rsidR="0063778B" w:rsidRPr="007B6F64">
        <w:tc>
          <w:tcPr>
            <w:tcW w:w="7668" w:type="dxa"/>
          </w:tcPr>
          <w:p w:rsidR="0063778B" w:rsidRPr="007B6F64" w:rsidRDefault="0063778B" w:rsidP="00CE0C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B6F64">
              <w:rPr>
                <w:b/>
                <w:caps/>
              </w:rPr>
              <w:t>ПАСПОРТ ПРОГРАММЫ УЧЕБНОЙ ДИСЦИПЛИНЫ «Безопасность жизнедеятельности»</w:t>
            </w:r>
          </w:p>
          <w:p w:rsidR="0063778B" w:rsidRPr="007B6F64" w:rsidRDefault="0063778B" w:rsidP="00CE0C5E"/>
        </w:tc>
        <w:tc>
          <w:tcPr>
            <w:tcW w:w="1903" w:type="dxa"/>
          </w:tcPr>
          <w:p w:rsidR="0063778B" w:rsidRPr="007B6F64" w:rsidRDefault="00644E83" w:rsidP="00CE0C5E">
            <w:pPr>
              <w:jc w:val="center"/>
            </w:pPr>
            <w:r>
              <w:t>4</w:t>
            </w:r>
          </w:p>
        </w:tc>
      </w:tr>
      <w:tr w:rsidR="0063778B" w:rsidRPr="007B6F64">
        <w:tc>
          <w:tcPr>
            <w:tcW w:w="7668" w:type="dxa"/>
          </w:tcPr>
          <w:p w:rsidR="0063778B" w:rsidRPr="007B6F64" w:rsidRDefault="0063778B" w:rsidP="00CE0C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B6F64">
              <w:rPr>
                <w:b/>
                <w:caps/>
              </w:rPr>
              <w:t>СТРУКТУРА и содержание УЧЕБНОЙ ДИСЦИПЛИНЫ</w:t>
            </w:r>
          </w:p>
          <w:p w:rsidR="0063778B" w:rsidRPr="007B6F64" w:rsidRDefault="0063778B" w:rsidP="00CE0C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3778B" w:rsidRPr="007B6F64" w:rsidRDefault="005E7B6A" w:rsidP="00CE0C5E">
            <w:pPr>
              <w:jc w:val="center"/>
            </w:pPr>
            <w:r>
              <w:t>7</w:t>
            </w:r>
          </w:p>
        </w:tc>
      </w:tr>
      <w:tr w:rsidR="0063778B" w:rsidRPr="007B6F64">
        <w:trPr>
          <w:trHeight w:val="670"/>
        </w:trPr>
        <w:tc>
          <w:tcPr>
            <w:tcW w:w="7668" w:type="dxa"/>
          </w:tcPr>
          <w:p w:rsidR="0063778B" w:rsidRPr="007B6F64" w:rsidRDefault="0063778B" w:rsidP="00CE0C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B6F64">
              <w:rPr>
                <w:b/>
                <w:caps/>
              </w:rPr>
              <w:t>условия реализации  учебной дисциплины</w:t>
            </w:r>
          </w:p>
          <w:p w:rsidR="0063778B" w:rsidRPr="007B6F64" w:rsidRDefault="0063778B" w:rsidP="00CE0C5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3778B" w:rsidRPr="007B6F64" w:rsidRDefault="005D46D5" w:rsidP="00CE0C5E">
            <w:pPr>
              <w:jc w:val="center"/>
            </w:pPr>
            <w:r>
              <w:t>16</w:t>
            </w:r>
          </w:p>
        </w:tc>
      </w:tr>
      <w:tr w:rsidR="0063778B" w:rsidRPr="007B6F64">
        <w:tc>
          <w:tcPr>
            <w:tcW w:w="7668" w:type="dxa"/>
          </w:tcPr>
          <w:p w:rsidR="0063778B" w:rsidRPr="007B6F64" w:rsidRDefault="0063778B" w:rsidP="00CE0C5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B6F6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3778B" w:rsidRPr="007B6F64" w:rsidRDefault="0063778B" w:rsidP="00CE0C5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3778B" w:rsidRPr="007B6F64" w:rsidRDefault="00F60F9B" w:rsidP="00CE0C5E">
            <w:pPr>
              <w:jc w:val="center"/>
            </w:pPr>
            <w:r>
              <w:t>1</w:t>
            </w:r>
            <w:r w:rsidR="005D46D5">
              <w:t>8</w:t>
            </w:r>
          </w:p>
        </w:tc>
      </w:tr>
    </w:tbl>
    <w:p w:rsidR="0063778B" w:rsidRPr="007B6F64" w:rsidRDefault="0063778B" w:rsidP="00637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778B" w:rsidRPr="007B6F64" w:rsidRDefault="0063778B" w:rsidP="00637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3778B" w:rsidRPr="00C32046" w:rsidRDefault="0063778B" w:rsidP="00C32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7B6F64">
        <w:rPr>
          <w:b/>
          <w:caps/>
          <w:u w:val="single"/>
        </w:rPr>
        <w:br w:type="page"/>
      </w:r>
      <w:r w:rsidR="000A1C5B">
        <w:rPr>
          <w:b/>
          <w:caps/>
          <w:sz w:val="28"/>
          <w:szCs w:val="28"/>
        </w:rPr>
        <w:lastRenderedPageBreak/>
        <w:t xml:space="preserve">1. паспорт </w:t>
      </w:r>
      <w:r w:rsidR="007B4C51" w:rsidRPr="00C32046">
        <w:rPr>
          <w:b/>
          <w:caps/>
          <w:sz w:val="28"/>
          <w:szCs w:val="28"/>
        </w:rPr>
        <w:t xml:space="preserve">РАБОЧЕЙ </w:t>
      </w:r>
      <w:r w:rsidRPr="00C32046">
        <w:rPr>
          <w:b/>
          <w:caps/>
          <w:sz w:val="28"/>
          <w:szCs w:val="28"/>
        </w:rPr>
        <w:t>ПРОГРАММЫ УЧЕБНОЙ ДИСЦИПЛИНЫ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32046">
        <w:rPr>
          <w:b/>
          <w:sz w:val="28"/>
          <w:szCs w:val="28"/>
        </w:rPr>
        <w:t xml:space="preserve"> </w:t>
      </w:r>
      <w:r w:rsidR="00644E83">
        <w:rPr>
          <w:b/>
          <w:sz w:val="28"/>
          <w:szCs w:val="28"/>
        </w:rPr>
        <w:t>«</w:t>
      </w:r>
      <w:r w:rsidRPr="00C32046">
        <w:rPr>
          <w:b/>
          <w:sz w:val="28"/>
          <w:szCs w:val="28"/>
        </w:rPr>
        <w:t>Безопасность жизнедеятельности</w:t>
      </w:r>
      <w:r w:rsidR="00644E83">
        <w:rPr>
          <w:b/>
          <w:sz w:val="28"/>
          <w:szCs w:val="28"/>
        </w:rPr>
        <w:t>»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63778B" w:rsidRPr="00C32046" w:rsidRDefault="000A1C5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Область применения </w:t>
      </w:r>
      <w:r w:rsidR="007B4C51" w:rsidRPr="00C32046">
        <w:rPr>
          <w:b/>
          <w:sz w:val="28"/>
          <w:szCs w:val="28"/>
        </w:rPr>
        <w:t xml:space="preserve">рабочей </w:t>
      </w:r>
      <w:r w:rsidR="0063778B" w:rsidRPr="00C32046">
        <w:rPr>
          <w:b/>
          <w:sz w:val="28"/>
          <w:szCs w:val="28"/>
        </w:rPr>
        <w:t>программы</w:t>
      </w:r>
    </w:p>
    <w:p w:rsidR="00EE121A" w:rsidRPr="00C32046" w:rsidRDefault="0072561F" w:rsidP="00C320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Рабочая п</w:t>
      </w:r>
      <w:r w:rsidR="0063778B" w:rsidRPr="00C32046">
        <w:rPr>
          <w:sz w:val="28"/>
          <w:szCs w:val="28"/>
        </w:rPr>
        <w:t>рограмма учебной дисциплины является частью</w:t>
      </w:r>
      <w:r w:rsidR="00BB6106" w:rsidRPr="00C32046">
        <w:rPr>
          <w:sz w:val="28"/>
          <w:szCs w:val="28"/>
        </w:rPr>
        <w:t xml:space="preserve"> основной профессиональной образовательной программы -</w:t>
      </w:r>
      <w:r w:rsidR="0063778B" w:rsidRPr="00C32046">
        <w:rPr>
          <w:sz w:val="28"/>
          <w:szCs w:val="28"/>
        </w:rPr>
        <w:t xml:space="preserve"> программы </w:t>
      </w:r>
      <w:r w:rsidR="007244B2" w:rsidRPr="00C32046">
        <w:rPr>
          <w:sz w:val="28"/>
          <w:szCs w:val="28"/>
        </w:rPr>
        <w:t xml:space="preserve">подготовки квалифицированных рабочих, служащих </w:t>
      </w:r>
      <w:r w:rsidR="0063778B" w:rsidRPr="00C32046">
        <w:rPr>
          <w:sz w:val="28"/>
          <w:szCs w:val="28"/>
        </w:rPr>
        <w:t>в с</w:t>
      </w:r>
      <w:r w:rsidR="007244B2" w:rsidRPr="00C32046">
        <w:rPr>
          <w:sz w:val="28"/>
          <w:szCs w:val="28"/>
        </w:rPr>
        <w:t>оответствии с ФГОС по профессии</w:t>
      </w:r>
      <w:r w:rsidR="0063778B" w:rsidRPr="00C32046">
        <w:rPr>
          <w:sz w:val="28"/>
          <w:szCs w:val="28"/>
        </w:rPr>
        <w:t xml:space="preserve"> </w:t>
      </w:r>
      <w:r w:rsidR="00331CEE" w:rsidRPr="00C32046">
        <w:rPr>
          <w:sz w:val="28"/>
          <w:szCs w:val="28"/>
        </w:rPr>
        <w:t>С</w:t>
      </w:r>
      <w:r w:rsidR="0063778B" w:rsidRPr="00C32046">
        <w:rPr>
          <w:sz w:val="28"/>
          <w:szCs w:val="28"/>
        </w:rPr>
        <w:t xml:space="preserve">ПО </w:t>
      </w:r>
      <w:r w:rsidR="00A5463D">
        <w:rPr>
          <w:color w:val="000000"/>
          <w:sz w:val="28"/>
        </w:rPr>
        <w:t>15.01.05 «С</w:t>
      </w:r>
      <w:r w:rsidR="008D7A53">
        <w:rPr>
          <w:color w:val="000000"/>
          <w:sz w:val="28"/>
        </w:rPr>
        <w:t>варщик (ручной и частично механизированной сварки (наплавки</w:t>
      </w:r>
      <w:r w:rsidR="008D7A53" w:rsidRPr="00B069C9">
        <w:rPr>
          <w:color w:val="000000"/>
          <w:sz w:val="28"/>
        </w:rPr>
        <w:t>)» </w:t>
      </w:r>
      <w:r w:rsidR="0083581E" w:rsidRPr="00C32046">
        <w:rPr>
          <w:sz w:val="28"/>
          <w:szCs w:val="28"/>
        </w:rPr>
        <w:t>на базе основного общего образования со сроком обучения 2 года 10 месяцев</w:t>
      </w:r>
      <w:r w:rsidR="00EE121A" w:rsidRPr="00C32046">
        <w:rPr>
          <w:sz w:val="28"/>
          <w:szCs w:val="28"/>
        </w:rPr>
        <w:t>.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C32046">
        <w:rPr>
          <w:b/>
          <w:sz w:val="28"/>
          <w:szCs w:val="28"/>
        </w:rPr>
        <w:t xml:space="preserve">1.2. Место учебной дисциплины в структуре </w:t>
      </w:r>
      <w:r w:rsidR="00BB6106" w:rsidRPr="00C32046">
        <w:rPr>
          <w:b/>
          <w:sz w:val="28"/>
          <w:szCs w:val="28"/>
        </w:rPr>
        <w:t>основной профессиональной образовательной программы -</w:t>
      </w:r>
      <w:r w:rsidR="00BB6106" w:rsidRPr="00C32046">
        <w:rPr>
          <w:sz w:val="28"/>
          <w:szCs w:val="28"/>
        </w:rPr>
        <w:t xml:space="preserve"> </w:t>
      </w:r>
      <w:r w:rsidRPr="00C32046">
        <w:rPr>
          <w:b/>
          <w:sz w:val="28"/>
          <w:szCs w:val="28"/>
        </w:rPr>
        <w:t>программы</w:t>
      </w:r>
      <w:r w:rsidR="00AD1ADE" w:rsidRPr="00C32046">
        <w:rPr>
          <w:b/>
          <w:sz w:val="28"/>
          <w:szCs w:val="28"/>
        </w:rPr>
        <w:t xml:space="preserve"> подготовки квалифицированных рабочих, служащих</w:t>
      </w:r>
      <w:r w:rsidRPr="00C32046">
        <w:rPr>
          <w:b/>
          <w:sz w:val="28"/>
          <w:szCs w:val="28"/>
        </w:rPr>
        <w:t xml:space="preserve">: </w:t>
      </w:r>
      <w:r w:rsidR="004629B8" w:rsidRPr="00C32046">
        <w:rPr>
          <w:sz w:val="28"/>
          <w:szCs w:val="28"/>
        </w:rPr>
        <w:t>Рабочая п</w:t>
      </w:r>
      <w:r w:rsidR="00FF00E5" w:rsidRPr="00C32046">
        <w:rPr>
          <w:sz w:val="28"/>
          <w:szCs w:val="28"/>
        </w:rPr>
        <w:t xml:space="preserve">рограмма учебной дисциплины «Безопасность жизнедеятельности» относится </w:t>
      </w:r>
      <w:r w:rsidR="00E52C0C" w:rsidRPr="00C32046">
        <w:rPr>
          <w:sz w:val="28"/>
          <w:szCs w:val="28"/>
        </w:rPr>
        <w:t>к</w:t>
      </w:r>
      <w:r w:rsidR="00F7403F" w:rsidRPr="00C32046">
        <w:rPr>
          <w:sz w:val="28"/>
          <w:szCs w:val="28"/>
        </w:rPr>
        <w:t xml:space="preserve"> обще</w:t>
      </w:r>
      <w:r w:rsidR="007B4C51" w:rsidRPr="00C32046">
        <w:rPr>
          <w:sz w:val="28"/>
          <w:szCs w:val="28"/>
        </w:rPr>
        <w:t>профессионал</w:t>
      </w:r>
      <w:r w:rsidR="004629B8" w:rsidRPr="00C32046">
        <w:rPr>
          <w:sz w:val="28"/>
          <w:szCs w:val="28"/>
        </w:rPr>
        <w:t>ь</w:t>
      </w:r>
      <w:r w:rsidR="007B4C51" w:rsidRPr="00C32046">
        <w:rPr>
          <w:sz w:val="28"/>
          <w:szCs w:val="28"/>
        </w:rPr>
        <w:t>ному</w:t>
      </w:r>
      <w:r w:rsidR="00F7403F" w:rsidRPr="00C32046">
        <w:rPr>
          <w:sz w:val="28"/>
          <w:szCs w:val="28"/>
        </w:rPr>
        <w:t xml:space="preserve"> </w:t>
      </w:r>
      <w:r w:rsidRPr="00C32046">
        <w:rPr>
          <w:sz w:val="28"/>
          <w:szCs w:val="28"/>
        </w:rPr>
        <w:t xml:space="preserve"> цикл</w:t>
      </w:r>
      <w:r w:rsidR="00F7403F" w:rsidRPr="00C32046">
        <w:rPr>
          <w:sz w:val="28"/>
          <w:szCs w:val="28"/>
        </w:rPr>
        <w:t>у</w:t>
      </w:r>
      <w:r w:rsidRPr="00C32046">
        <w:rPr>
          <w:sz w:val="28"/>
          <w:szCs w:val="28"/>
        </w:rPr>
        <w:t>.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</w:p>
    <w:p w:rsidR="008927D0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32046">
        <w:rPr>
          <w:b/>
          <w:sz w:val="28"/>
          <w:szCs w:val="28"/>
        </w:rPr>
        <w:t xml:space="preserve">1.3. </w:t>
      </w:r>
      <w:r w:rsidR="008927D0" w:rsidRPr="00C32046">
        <w:rPr>
          <w:b/>
          <w:sz w:val="28"/>
          <w:szCs w:val="28"/>
        </w:rPr>
        <w:t>Цели учебной дисциплины:</w:t>
      </w:r>
    </w:p>
    <w:p w:rsidR="008260D6" w:rsidRPr="00C32046" w:rsidRDefault="008260D6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вооружить будущих выпускников учреждений СПО</w:t>
      </w:r>
      <w:r w:rsidR="0072561F" w:rsidRPr="00C32046">
        <w:rPr>
          <w:sz w:val="28"/>
          <w:szCs w:val="28"/>
        </w:rPr>
        <w:t xml:space="preserve"> по ППКРС </w:t>
      </w:r>
      <w:r w:rsidRPr="00C32046">
        <w:rPr>
          <w:sz w:val="28"/>
          <w:szCs w:val="28"/>
        </w:rPr>
        <w:t xml:space="preserve">теоретическими знаниями и практическими навыками, необходимыми для: </w:t>
      </w:r>
    </w:p>
    <w:p w:rsidR="008260D6" w:rsidRPr="00C32046" w:rsidRDefault="008260D6" w:rsidP="00C320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32046">
        <w:rPr>
          <w:sz w:val="28"/>
          <w:szCs w:val="28"/>
        </w:rPr>
        <w:t xml:space="preserve">разработки и реализации мер защиты человека и среды обитания от негативных воздействий чрезвычайных ситуаций мирного и военного времени; </w:t>
      </w:r>
    </w:p>
    <w:p w:rsidR="008260D6" w:rsidRPr="00C32046" w:rsidRDefault="008260D6" w:rsidP="00C320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32046">
        <w:rPr>
          <w:sz w:val="28"/>
          <w:szCs w:val="28"/>
        </w:rPr>
        <w:t xml:space="preserve">прогнозирования развития и оценки последствий чрезвычайных ситуаций; </w:t>
      </w:r>
    </w:p>
    <w:p w:rsidR="008260D6" w:rsidRPr="00C32046" w:rsidRDefault="008260D6" w:rsidP="00C320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32046">
        <w:rPr>
          <w:sz w:val="28"/>
          <w:szCs w:val="28"/>
        </w:rPr>
        <w:t xml:space="preserve"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 </w:t>
      </w:r>
    </w:p>
    <w:p w:rsidR="008260D6" w:rsidRPr="00C32046" w:rsidRDefault="008260D6" w:rsidP="00C320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32046">
        <w:rPr>
          <w:sz w:val="28"/>
          <w:szCs w:val="28"/>
        </w:rPr>
        <w:lastRenderedPageBreak/>
        <w:t xml:space="preserve">выполнения конституционного долга и обязанности по защите Отечества в рядах Вооружённых Сил Российской Федерации; </w:t>
      </w:r>
    </w:p>
    <w:p w:rsidR="008927D0" w:rsidRPr="00C32046" w:rsidRDefault="008260D6" w:rsidP="00C3204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32046">
        <w:rPr>
          <w:sz w:val="28"/>
          <w:szCs w:val="28"/>
        </w:rPr>
        <w:t xml:space="preserve">своевременного оказания доврачебной помощи. </w:t>
      </w:r>
      <w:r w:rsidRPr="00C32046">
        <w:rPr>
          <w:sz w:val="28"/>
          <w:szCs w:val="28"/>
        </w:rPr>
        <w:cr/>
      </w:r>
    </w:p>
    <w:p w:rsidR="004B223D" w:rsidRPr="00C32046" w:rsidRDefault="004B223D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t xml:space="preserve">В результате освоения дисциплины обучающийся должен </w:t>
      </w:r>
      <w:r w:rsidRPr="00C32046">
        <w:rPr>
          <w:b/>
          <w:sz w:val="28"/>
          <w:szCs w:val="28"/>
        </w:rPr>
        <w:t>уметь:</w:t>
      </w:r>
      <w:r w:rsidRPr="00C32046">
        <w:rPr>
          <w:sz w:val="28"/>
          <w:szCs w:val="28"/>
        </w:rPr>
        <w:t xml:space="preserve"> 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8D7A53" w:rsidRPr="008D7A53" w:rsidRDefault="008D7A53" w:rsidP="008D7A53">
      <w:pPr>
        <w:pStyle w:val="ConsPlusNormal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оказы</w:t>
      </w:r>
      <w:r>
        <w:rPr>
          <w:rFonts w:ascii="Times New Roman" w:hAnsi="Times New Roman" w:cs="Times New Roman"/>
          <w:sz w:val="28"/>
          <w:szCs w:val="28"/>
        </w:rPr>
        <w:t>вать первую помощь пострадавшим.</w:t>
      </w:r>
    </w:p>
    <w:p w:rsidR="008D7A53" w:rsidRPr="008D7A53" w:rsidRDefault="008D7A53" w:rsidP="008D7A5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5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 xml:space="preserve">основные виды потенциальных опасностей и их последствия в </w:t>
      </w:r>
      <w:r w:rsidRPr="008D7A53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 и быту, принципы снижения вероятности их реализации;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8D7A53" w:rsidRPr="008D7A53" w:rsidRDefault="008D7A53" w:rsidP="008D7A53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53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D7A53" w:rsidRPr="008D7A53" w:rsidRDefault="008D7A53" w:rsidP="008D7A5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D7A53">
        <w:rPr>
          <w:sz w:val="28"/>
          <w:szCs w:val="28"/>
        </w:rPr>
        <w:t>порядок и правила оказания первой помощи пострадавшим.</w:t>
      </w:r>
    </w:p>
    <w:p w:rsidR="00EE2C7F" w:rsidRDefault="00EE2C7F" w:rsidP="00EE2C7F">
      <w:pPr>
        <w:pStyle w:val="ConsPlusNormal"/>
        <w:ind w:left="720"/>
        <w:jc w:val="both"/>
      </w:pPr>
    </w:p>
    <w:p w:rsidR="00EE2C7F" w:rsidRPr="00EE2C7F" w:rsidRDefault="00EE2C7F" w:rsidP="00EE2C7F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C7F">
        <w:rPr>
          <w:rFonts w:ascii="Times New Roman" w:hAnsi="Times New Roman" w:cs="Times New Roman"/>
          <w:b/>
          <w:sz w:val="28"/>
          <w:szCs w:val="28"/>
        </w:rPr>
        <w:t>Выпускник, освоивший ППКРС, должен обладать общими компетенциями, включающими в себя способность:</w:t>
      </w:r>
    </w:p>
    <w:p w:rsidR="00C32046" w:rsidRPr="00C32046" w:rsidRDefault="00C32046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C32046" w:rsidRPr="00C32046" w:rsidRDefault="00C32046" w:rsidP="00C320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C32046" w:rsidRPr="00C32046" w:rsidRDefault="00C32046" w:rsidP="00C320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32046" w:rsidRPr="00C32046" w:rsidRDefault="00C32046" w:rsidP="00C320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32046" w:rsidRPr="00C32046" w:rsidRDefault="00C32046" w:rsidP="00C320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C32046" w:rsidRPr="00C32046" w:rsidRDefault="00C32046" w:rsidP="00C320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C32046" w:rsidRPr="00C32046" w:rsidRDefault="00C32046" w:rsidP="00C320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046">
        <w:rPr>
          <w:sz w:val="28"/>
          <w:szCs w:val="28"/>
        </w:rPr>
        <w:lastRenderedPageBreak/>
        <w:t>ОК 6. Работать в команде, эффективно общаться с коллегами, руководством, клиентами.</w:t>
      </w:r>
    </w:p>
    <w:p w:rsidR="00C32046" w:rsidRPr="00C32046" w:rsidRDefault="00C32046" w:rsidP="00C3204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B223D" w:rsidRPr="00C32046" w:rsidRDefault="004B223D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32046"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32046">
        <w:rPr>
          <w:sz w:val="28"/>
          <w:szCs w:val="28"/>
        </w:rPr>
        <w:t xml:space="preserve">    </w:t>
      </w:r>
      <w:r w:rsidR="00D62F82" w:rsidRPr="00C32046">
        <w:rPr>
          <w:sz w:val="28"/>
          <w:szCs w:val="28"/>
        </w:rPr>
        <w:t>Максимальной уч</w:t>
      </w:r>
      <w:r w:rsidR="00942242">
        <w:rPr>
          <w:sz w:val="28"/>
          <w:szCs w:val="28"/>
        </w:rPr>
        <w:t xml:space="preserve">ебной нагрузки обучающегося </w:t>
      </w:r>
      <w:r w:rsidR="00EF6907" w:rsidRPr="005E7B6A">
        <w:rPr>
          <w:b/>
          <w:sz w:val="28"/>
          <w:szCs w:val="28"/>
        </w:rPr>
        <w:t>100</w:t>
      </w:r>
      <w:r w:rsidR="00BF7B48" w:rsidRPr="005E7B6A">
        <w:rPr>
          <w:b/>
          <w:sz w:val="28"/>
          <w:szCs w:val="28"/>
        </w:rPr>
        <w:t xml:space="preserve"> </w:t>
      </w:r>
      <w:r w:rsidR="00D62F82" w:rsidRPr="00C32046">
        <w:rPr>
          <w:sz w:val="28"/>
          <w:szCs w:val="28"/>
        </w:rPr>
        <w:t>часов, в том числе:</w:t>
      </w:r>
    </w:p>
    <w:p w:rsidR="00F36923" w:rsidRPr="00C32046" w:rsidRDefault="00BF7B48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32046">
        <w:rPr>
          <w:sz w:val="28"/>
          <w:szCs w:val="28"/>
        </w:rPr>
        <w:t>обязательной аудиторной учеб</w:t>
      </w:r>
      <w:r w:rsidR="00EF6907">
        <w:rPr>
          <w:sz w:val="28"/>
          <w:szCs w:val="28"/>
        </w:rPr>
        <w:t>ной нагрузки обучающегося     67</w:t>
      </w:r>
      <w:r w:rsidRPr="00C32046">
        <w:rPr>
          <w:sz w:val="28"/>
          <w:szCs w:val="28"/>
        </w:rPr>
        <w:t xml:space="preserve">    </w:t>
      </w:r>
      <w:r w:rsidR="004B223D" w:rsidRPr="00C32046">
        <w:rPr>
          <w:sz w:val="28"/>
          <w:szCs w:val="28"/>
        </w:rPr>
        <w:t>часа</w:t>
      </w:r>
      <w:r w:rsidRPr="00C32046">
        <w:rPr>
          <w:sz w:val="28"/>
          <w:szCs w:val="28"/>
        </w:rPr>
        <w:t>,</w:t>
      </w:r>
      <w:r w:rsidR="00942242">
        <w:rPr>
          <w:sz w:val="28"/>
          <w:szCs w:val="28"/>
        </w:rPr>
        <w:t xml:space="preserve"> в том числе практические занятия 35 часов, </w:t>
      </w:r>
      <w:r w:rsidR="00AC6D10" w:rsidRPr="00C32046">
        <w:rPr>
          <w:sz w:val="28"/>
          <w:szCs w:val="28"/>
        </w:rPr>
        <w:t>самостоятельная работ</w:t>
      </w:r>
      <w:r w:rsidR="00EF6907">
        <w:rPr>
          <w:sz w:val="28"/>
          <w:szCs w:val="28"/>
        </w:rPr>
        <w:t>а -  33 час</w:t>
      </w:r>
      <w:r w:rsidR="0072561F" w:rsidRPr="00C32046">
        <w:rPr>
          <w:sz w:val="28"/>
          <w:szCs w:val="28"/>
        </w:rPr>
        <w:t>.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C32046">
        <w:rPr>
          <w:b/>
          <w:sz w:val="28"/>
          <w:szCs w:val="28"/>
        </w:rPr>
        <w:t>2. СТРУКТУРА И СОДЕРЖАНИЕ УЧЕБНОЙ ДИСЦИПЛИНЫ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sz w:val="28"/>
          <w:szCs w:val="28"/>
          <w:u w:val="single"/>
        </w:rPr>
      </w:pPr>
      <w:r w:rsidRPr="00C32046">
        <w:rPr>
          <w:b/>
          <w:sz w:val="28"/>
          <w:szCs w:val="28"/>
        </w:rPr>
        <w:t>2.1. Объем учебной дисциплины и виды учебной работы</w:t>
      </w:r>
    </w:p>
    <w:p w:rsidR="0063778B" w:rsidRPr="00C32046" w:rsidRDefault="0063778B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63778B" w:rsidRPr="007B6F6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7B6F64" w:rsidRDefault="0063778B" w:rsidP="00FF45BE">
            <w:pPr>
              <w:jc w:val="center"/>
            </w:pPr>
            <w:r w:rsidRPr="00FF45BE"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FF45BE" w:rsidRDefault="0063778B" w:rsidP="00FF45BE">
            <w:pPr>
              <w:jc w:val="center"/>
              <w:rPr>
                <w:i/>
                <w:iCs/>
              </w:rPr>
            </w:pPr>
            <w:r w:rsidRPr="00FF45BE">
              <w:rPr>
                <w:b/>
                <w:i/>
                <w:iCs/>
              </w:rPr>
              <w:t xml:space="preserve">Количество часов </w:t>
            </w:r>
          </w:p>
        </w:tc>
      </w:tr>
      <w:tr w:rsidR="0063778B" w:rsidRPr="007B6F6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FF45BE" w:rsidRDefault="0063778B" w:rsidP="00CE0C5E">
            <w:pPr>
              <w:rPr>
                <w:b/>
              </w:rPr>
            </w:pPr>
            <w:r w:rsidRPr="00FF45BE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FF45BE" w:rsidRDefault="00644E83" w:rsidP="00FF45B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100</w:t>
            </w:r>
          </w:p>
        </w:tc>
      </w:tr>
      <w:tr w:rsidR="0063778B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7B6F64" w:rsidRDefault="0063778B" w:rsidP="00FF45BE">
            <w:pPr>
              <w:jc w:val="both"/>
            </w:pPr>
            <w:r w:rsidRPr="00FF45B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644E83" w:rsidRDefault="00343896" w:rsidP="00FF45BE">
            <w:pPr>
              <w:jc w:val="center"/>
              <w:rPr>
                <w:i/>
                <w:iCs/>
              </w:rPr>
            </w:pPr>
            <w:r w:rsidRPr="00644E83">
              <w:rPr>
                <w:i/>
                <w:iCs/>
              </w:rPr>
              <w:t xml:space="preserve"> </w:t>
            </w:r>
            <w:r w:rsidR="00644E83" w:rsidRPr="00644E83">
              <w:rPr>
                <w:i/>
                <w:iCs/>
              </w:rPr>
              <w:t>67</w:t>
            </w:r>
          </w:p>
        </w:tc>
      </w:tr>
      <w:tr w:rsidR="0063778B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7B6F64" w:rsidRDefault="0063778B" w:rsidP="00FF45BE">
            <w:pPr>
              <w:jc w:val="both"/>
            </w:pPr>
            <w:r w:rsidRPr="007B6F64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FF45BE" w:rsidRDefault="0063778B" w:rsidP="00FF45BE">
            <w:pPr>
              <w:jc w:val="center"/>
              <w:rPr>
                <w:i/>
                <w:iCs/>
              </w:rPr>
            </w:pPr>
          </w:p>
        </w:tc>
      </w:tr>
      <w:tr w:rsidR="0063778B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7B6F64" w:rsidRDefault="0063778B" w:rsidP="00FF45BE">
            <w:pPr>
              <w:jc w:val="both"/>
            </w:pPr>
            <w:r w:rsidRPr="007B6F64"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FF45BE" w:rsidRDefault="0063778B" w:rsidP="00FF45BE">
            <w:pPr>
              <w:jc w:val="center"/>
              <w:rPr>
                <w:i/>
                <w:iCs/>
              </w:rPr>
            </w:pPr>
            <w:r w:rsidRPr="00FF45BE">
              <w:rPr>
                <w:i/>
                <w:iCs/>
              </w:rPr>
              <w:t>-</w:t>
            </w:r>
          </w:p>
        </w:tc>
      </w:tr>
      <w:tr w:rsidR="0063778B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7B6F64" w:rsidRDefault="0063778B" w:rsidP="00FF45BE">
            <w:pPr>
              <w:jc w:val="both"/>
            </w:pPr>
            <w:r w:rsidRPr="007B6F64"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FF45BE" w:rsidRDefault="008D7A53" w:rsidP="00FF45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7C4517">
              <w:rPr>
                <w:i/>
                <w:iCs/>
              </w:rPr>
              <w:t>5</w:t>
            </w:r>
          </w:p>
        </w:tc>
      </w:tr>
      <w:tr w:rsidR="0063778B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7B6F64" w:rsidRDefault="0063778B" w:rsidP="00FF45BE">
            <w:pPr>
              <w:jc w:val="both"/>
            </w:pPr>
            <w:r w:rsidRPr="007B6F64">
              <w:t xml:space="preserve">        </w:t>
            </w:r>
            <w:r w:rsidR="0072561F">
              <w:t>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78B" w:rsidRPr="00FF45BE" w:rsidRDefault="0083581E" w:rsidP="00FF45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D24257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257" w:rsidRPr="007B6F64" w:rsidRDefault="00D24257" w:rsidP="00FF45BE">
            <w:pPr>
              <w:jc w:val="both"/>
            </w:pPr>
            <w:r>
              <w:t>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257" w:rsidRPr="00644E83" w:rsidRDefault="00644E83" w:rsidP="00FF45BE">
            <w:pPr>
              <w:jc w:val="center"/>
              <w:rPr>
                <w:b/>
                <w:i/>
                <w:iCs/>
              </w:rPr>
            </w:pPr>
            <w:r w:rsidRPr="00644E83">
              <w:rPr>
                <w:b/>
                <w:i/>
                <w:iCs/>
              </w:rPr>
              <w:t>33</w:t>
            </w:r>
          </w:p>
        </w:tc>
      </w:tr>
      <w:tr w:rsidR="0083581E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81E" w:rsidRDefault="0083581E" w:rsidP="00FF45BE">
            <w:pPr>
              <w:jc w:val="both"/>
            </w:pPr>
            <w:r>
              <w:t>в том числе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81E" w:rsidRDefault="0083581E" w:rsidP="00FF45BE">
            <w:pPr>
              <w:jc w:val="center"/>
              <w:rPr>
                <w:i/>
                <w:iCs/>
              </w:rPr>
            </w:pPr>
          </w:p>
        </w:tc>
      </w:tr>
      <w:tr w:rsidR="0083581E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81E" w:rsidRDefault="0083581E" w:rsidP="00FF45BE">
            <w:pPr>
              <w:jc w:val="both"/>
            </w:pPr>
            <w:r>
              <w:t>внеаудиторная самостоятельна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81E" w:rsidRDefault="00644E83" w:rsidP="00FF45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33</w:t>
            </w:r>
          </w:p>
        </w:tc>
      </w:tr>
      <w:tr w:rsidR="00F31DD2" w:rsidRPr="007B6F6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DD2" w:rsidRDefault="0083581E" w:rsidP="00FF45BE">
            <w:pPr>
              <w:jc w:val="both"/>
            </w:pPr>
            <w:r>
              <w:t>к</w:t>
            </w:r>
            <w:r w:rsidR="00F31DD2">
              <w:t xml:space="preserve">онсультации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DD2" w:rsidRDefault="0083581E" w:rsidP="00FF45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3581E" w:rsidRPr="007B6F64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81E" w:rsidRDefault="00804D48" w:rsidP="00FF45BE">
            <w:pPr>
              <w:jc w:val="both"/>
            </w:pPr>
            <w:r>
              <w:rPr>
                <w:iCs/>
              </w:rPr>
              <w:t>Итоговая</w:t>
            </w:r>
            <w:r w:rsidR="0083581E" w:rsidRPr="004B223D">
              <w:rPr>
                <w:iCs/>
              </w:rPr>
              <w:t xml:space="preserve"> аттестация в форме  </w:t>
            </w:r>
            <w:r w:rsidR="0083581E">
              <w:rPr>
                <w:iCs/>
              </w:rPr>
              <w:t>дифференцированного зачета</w:t>
            </w:r>
          </w:p>
          <w:p w:rsidR="0083581E" w:rsidRDefault="0083581E" w:rsidP="00FF45BE">
            <w:pPr>
              <w:jc w:val="center"/>
              <w:rPr>
                <w:i/>
                <w:iCs/>
              </w:rPr>
            </w:pPr>
          </w:p>
        </w:tc>
      </w:tr>
    </w:tbl>
    <w:p w:rsidR="0063778B" w:rsidRPr="007B6F64" w:rsidRDefault="0063778B" w:rsidP="00637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778B" w:rsidRDefault="0063778B" w:rsidP="0063778B"/>
    <w:p w:rsidR="00804D48" w:rsidRDefault="00804D48" w:rsidP="0063778B"/>
    <w:p w:rsidR="00804D48" w:rsidRDefault="00804D48" w:rsidP="0063778B"/>
    <w:p w:rsidR="00804D48" w:rsidRDefault="00804D48" w:rsidP="0063778B"/>
    <w:p w:rsidR="00804D48" w:rsidRDefault="00804D48" w:rsidP="0063778B"/>
    <w:p w:rsidR="00804D48" w:rsidRDefault="00804D48" w:rsidP="0063778B"/>
    <w:p w:rsidR="00343896" w:rsidRDefault="00343896" w:rsidP="0063778B"/>
    <w:p w:rsidR="008D7A53" w:rsidRPr="008D7A53" w:rsidRDefault="000215A4" w:rsidP="008D7A53">
      <w:pPr>
        <w:pStyle w:val="521"/>
        <w:keepNext/>
        <w:keepLines/>
        <w:shd w:val="clear" w:color="auto" w:fill="auto"/>
        <w:spacing w:before="431" w:after="37" w:line="360" w:lineRule="auto"/>
        <w:rPr>
          <w:rStyle w:val="522"/>
          <w:rFonts w:ascii="Times New Roman" w:hAnsi="Times New Roman" w:cs="Times New Roman"/>
          <w:b/>
        </w:rPr>
      </w:pPr>
      <w:r>
        <w:rPr>
          <w:rStyle w:val="522"/>
          <w:rFonts w:ascii="Times New Roman" w:hAnsi="Times New Roman" w:cs="Times New Roman"/>
          <w:b/>
        </w:rPr>
        <w:lastRenderedPageBreak/>
        <w:t xml:space="preserve">2.2. </w:t>
      </w:r>
      <w:r w:rsidR="008D7A53" w:rsidRPr="008D7A53">
        <w:rPr>
          <w:rStyle w:val="522"/>
          <w:rFonts w:ascii="Times New Roman" w:hAnsi="Times New Roman" w:cs="Times New Roman"/>
          <w:b/>
        </w:rPr>
        <w:t>ТЕМАТИЧЕСКОЕ ПЛАНИРОВАНИЕ И СОДЕРЖАНИЕ УЧЕБНОЙ ДИСЦИПЛИНЫ</w:t>
      </w:r>
    </w:p>
    <w:tbl>
      <w:tblPr>
        <w:tblpPr w:leftFromText="180" w:rightFromText="180" w:vertAnchor="text" w:tblpX="-743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4906"/>
        <w:gridCol w:w="1559"/>
        <w:gridCol w:w="1560"/>
      </w:tblGrid>
      <w:tr w:rsidR="00FB08EA" w:rsidRPr="00A5463D" w:rsidTr="00A5463D">
        <w:trPr>
          <w:trHeight w:val="626"/>
        </w:trPr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A5463D">
              <w:rPr>
                <w:rStyle w:val="20"/>
                <w:rFonts w:ascii="Times New Roman" w:hAnsi="Times New Roman" w:cs="Times New Roman"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</w:p>
        </w:tc>
      </w:tr>
      <w:tr w:rsidR="00FB08EA" w:rsidRPr="00A5463D" w:rsidTr="00A5463D">
        <w:trPr>
          <w:trHeight w:val="309"/>
        </w:trPr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Раздел 1. Введение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Правила поведения на занятии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63D">
              <w:rPr>
                <w:rStyle w:val="520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EA" w:rsidRPr="00A5463D" w:rsidTr="00A5463D">
        <w:trPr>
          <w:trHeight w:val="484"/>
        </w:trPr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2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Правила поведения на занятии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335"/>
        </w:trPr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0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Актуальность изучения дисциплины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335"/>
        </w:trPr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Основные теоретические положения дисциплины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433C" w:rsidRPr="00A5463D" w:rsidTr="00A5463D">
        <w:trPr>
          <w:trHeight w:val="335"/>
        </w:trPr>
        <w:tc>
          <w:tcPr>
            <w:tcW w:w="2148" w:type="dxa"/>
          </w:tcPr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98433C" w:rsidRPr="00A5463D" w:rsidRDefault="0098433C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работа</w:t>
            </w:r>
          </w:p>
          <w:p w:rsidR="0098433C" w:rsidRPr="00A5463D" w:rsidRDefault="005D46D5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Подготовить доклад на тему: Техника безопасности БЖ.</w:t>
            </w:r>
          </w:p>
        </w:tc>
        <w:tc>
          <w:tcPr>
            <w:tcW w:w="1559" w:type="dxa"/>
          </w:tcPr>
          <w:p w:rsidR="0098433C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5463D" w:rsidTr="00A5463D">
        <w:trPr>
          <w:trHeight w:val="668"/>
        </w:trPr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410"/>
                <w:rFonts w:ascii="Times New Roman" w:hAnsi="Times New Roman" w:cs="Times New Roman"/>
                <w:i/>
                <w:sz w:val="24"/>
                <w:szCs w:val="24"/>
              </w:rPr>
              <w:t>Безопасность и защита человека в чрезвычайных ситуациях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0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463D">
              <w:rPr>
                <w:rStyle w:val="520"/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EA" w:rsidRPr="00A5463D" w:rsidTr="00A5463D">
        <w:trPr>
          <w:trHeight w:val="496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0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Понятия и общая классификация чрезвычайных ситуаций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496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2,2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Понятия и общая классификация чрезвычайных ситуаций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Тема2.3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0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Чрезвычайные ситуации природного происхождения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Чрезвычайные ситуации природного происхождения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2.5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0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463D">
              <w:rPr>
                <w:rStyle w:val="520"/>
                <w:rFonts w:ascii="Times New Roman" w:hAnsi="Times New Roman" w:cs="Times New Roman"/>
                <w:bCs/>
                <w:iCs/>
                <w:sz w:val="24"/>
                <w:szCs w:val="24"/>
              </w:rPr>
              <w:t>Чрезвычайные ситуации техногенного происхождения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2.6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Style w:val="520"/>
                <w:rFonts w:ascii="Times New Roman" w:hAnsi="Times New Roman" w:cs="Times New Roman"/>
                <w:bCs/>
                <w:iCs/>
                <w:sz w:val="24"/>
                <w:szCs w:val="24"/>
              </w:rPr>
              <w:t>Чрезвычайные ситуации техногенного происхождения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2.7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 Чрезвычайные ситуации социального происхождения.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1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2,3</w:t>
            </w:r>
          </w:p>
        </w:tc>
      </w:tr>
      <w:tr w:rsidR="0098433C" w:rsidRPr="00A5463D" w:rsidTr="00A5463D">
        <w:trPr>
          <w:trHeight w:val="445"/>
        </w:trPr>
        <w:tc>
          <w:tcPr>
            <w:tcW w:w="2148" w:type="dxa"/>
          </w:tcPr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98433C" w:rsidRPr="00A5463D" w:rsidRDefault="0098433C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 работа</w:t>
            </w:r>
          </w:p>
          <w:p w:rsidR="0098433C" w:rsidRPr="00A5463D" w:rsidRDefault="0098433C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Подготовить реферат на тему:</w:t>
            </w:r>
          </w:p>
          <w:p w:rsidR="0098433C" w:rsidRPr="00A5463D" w:rsidRDefault="0098433C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Чрезвычайные ситуации социального происхождения</w:t>
            </w:r>
          </w:p>
        </w:tc>
        <w:tc>
          <w:tcPr>
            <w:tcW w:w="1559" w:type="dxa"/>
          </w:tcPr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 xml:space="preserve">Раздел.3 </w:t>
            </w:r>
          </w:p>
          <w:p w:rsidR="00E13C43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военного времени</w:t>
            </w:r>
          </w:p>
        </w:tc>
        <w:tc>
          <w:tcPr>
            <w:tcW w:w="4906" w:type="dxa"/>
          </w:tcPr>
          <w:p w:rsidR="00FB08EA" w:rsidRPr="00A5463D" w:rsidRDefault="00E13C43" w:rsidP="00A5463D">
            <w:pPr>
              <w:pStyle w:val="631"/>
              <w:keepNext/>
              <w:keepLines/>
              <w:shd w:val="clear" w:color="auto" w:fill="auto"/>
              <w:tabs>
                <w:tab w:val="left" w:pos="545"/>
              </w:tabs>
              <w:spacing w:line="240" w:lineRule="auto"/>
              <w:ind w:firstLine="0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Характеристика ядерного оружия и действие населения в очаге ядерного поражения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Характеристика ядерного оружия и действие населения в очаге ядерного поражения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химического оружия. Действие населения в очаге химического поражения.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Особенности химического оружия. Действие населения в очаге химического поражения.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804D48" w:rsidRPr="00A5463D" w:rsidRDefault="00FB08EA" w:rsidP="00A5463D">
            <w:pPr>
              <w:pStyle w:val="a9"/>
              <w:tabs>
                <w:tab w:val="left" w:pos="725"/>
              </w:tabs>
              <w:spacing w:after="0"/>
              <w:ind w:right="20"/>
              <w:jc w:val="both"/>
              <w:rPr>
                <w:rStyle w:val="52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463D">
              <w:t>Биологическое оружие. Действие населения в очаге биологического поражения.</w:t>
            </w:r>
          </w:p>
          <w:p w:rsidR="00FB08EA" w:rsidRPr="00A5463D" w:rsidRDefault="00FB08EA" w:rsidP="00A5463D"/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04D48" w:rsidRPr="00A5463D" w:rsidTr="00A5463D">
        <w:trPr>
          <w:trHeight w:val="445"/>
        </w:trPr>
        <w:tc>
          <w:tcPr>
            <w:tcW w:w="2148" w:type="dxa"/>
          </w:tcPr>
          <w:p w:rsidR="00804D48" w:rsidRPr="00A5463D" w:rsidRDefault="00804D4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804D48" w:rsidRPr="00A5463D" w:rsidRDefault="00804D48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4D48" w:rsidRPr="00A5463D" w:rsidRDefault="00804D4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4D48" w:rsidRPr="00A5463D" w:rsidRDefault="00804D4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5463D" w:rsidTr="00A5463D">
        <w:trPr>
          <w:trHeight w:val="445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3.6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Биологическое оружие. Действие населения в очаге биологического поражения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407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3.7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Защита населения при радиоактивном и химическом заражении местности.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407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3.8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Защита населения при радиоактивном и химическом заражении местности.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3.9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Назначение и задачи гражданской обороны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3.10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Назначение и задачи гражданской обороны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3.11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Использование средств индивидуальной и коллективной защиты от оружия массового поражения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Тема 3.12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Использование средств индивидуальной и коллективной защиты от оружия массового поражения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3.13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Применение первичных средств пожаротушения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3.14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Применение первичных средств пожаротушения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3.15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аварийно-спасательных работ и спасение людей.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3.16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аварийно-спасательных работ и спасение людей.</w:t>
            </w:r>
          </w:p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темы:</w:t>
            </w:r>
          </w:p>
          <w:p w:rsidR="0098433C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Защита населения при радиоактивном и химическом заражении местности.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аварийно-спасательных работ и спасение людей.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средств индивидуальной и коллективной защиты от оружия массового поражения.</w:t>
            </w:r>
          </w:p>
          <w:p w:rsidR="0098433C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E13C43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в чрезвычайных ситуациях</w:t>
            </w:r>
          </w:p>
        </w:tc>
        <w:tc>
          <w:tcPr>
            <w:tcW w:w="4906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EA" w:rsidRPr="00A5463D" w:rsidTr="00A5463D">
        <w:trPr>
          <w:trHeight w:val="397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первой медицинской помощи при ранениях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397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Оказание первой медицинской помощи при ранениях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Виды ран и способы их обработки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Виды ран и способы их обработки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4.5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при острой </w:t>
            </w: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сердечной недостаточности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Тема 4.6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>Оказание первой медицинской при острой сердечной недостаточности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4.7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Виды черепно-мозговой травмы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4.8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Виды черепно-мозговой травмы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4.9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Оказание первой медицинской при отравлениях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4.10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>Оказание первой медицинской при отравлениях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Травматический шок и его профилактика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Травматический шок и его профилактика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Первая помощь при отсутствии сознания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>Первая помощь при отсутствии сознания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4.15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rPr>
          <w:trHeight w:val="539"/>
        </w:trPr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4.16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25C38" w:rsidRPr="00A5463D" w:rsidTr="00A5463D">
        <w:trPr>
          <w:trHeight w:val="539"/>
        </w:trPr>
        <w:tc>
          <w:tcPr>
            <w:tcW w:w="2148" w:type="dxa"/>
          </w:tcPr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625C38" w:rsidRPr="00A5463D" w:rsidRDefault="00625C38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работа.</w:t>
            </w:r>
          </w:p>
          <w:p w:rsidR="00625C38" w:rsidRPr="00A5463D" w:rsidRDefault="00625C38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Составить презентацию на тему:</w:t>
            </w: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 xml:space="preserve">Оказание первой медицинской </w:t>
            </w:r>
            <w:r w:rsidR="00804D48"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помощи </w:t>
            </w:r>
            <w:r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>при отравлениях.</w:t>
            </w:r>
          </w:p>
          <w:p w:rsidR="00625C38" w:rsidRPr="00A5463D" w:rsidRDefault="00625C38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Подготовить реферат на тему:</w:t>
            </w: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3D">
              <w:rPr>
                <w:rStyle w:val="522"/>
                <w:rFonts w:ascii="Times New Roman" w:hAnsi="Times New Roman" w:cs="Times New Roman"/>
                <w:i w:val="0"/>
                <w:sz w:val="24"/>
                <w:szCs w:val="24"/>
              </w:rPr>
              <w:t>Оказание первой медицинской при острой сердечной недостаточности.</w:t>
            </w:r>
          </w:p>
        </w:tc>
        <w:tc>
          <w:tcPr>
            <w:tcW w:w="1559" w:type="dxa"/>
          </w:tcPr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 xml:space="preserve">Раздел.5 </w:t>
            </w:r>
          </w:p>
          <w:p w:rsidR="00E13C43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</w:t>
            </w:r>
          </w:p>
        </w:tc>
        <w:tc>
          <w:tcPr>
            <w:tcW w:w="4906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 безопасность Российской Федерации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прохождения военной службы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5.5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Боевые традиции и символы воинской части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5.6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Строевая подготовка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lastRenderedPageBreak/>
              <w:t>Тема 5.7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5.8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5.9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5.10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Практическое занятие</w:t>
            </w:r>
          </w:p>
          <w:p w:rsidR="00FB08EA" w:rsidRPr="00A5463D" w:rsidRDefault="00FB08EA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Призыв граждан на военную службу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Качества личности военослужащего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Воинская дисциплина и ответственность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5.15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Воисковое товарищество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5.16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Особенности воинского коллектива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5.17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 стать офицером Российской Армии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5.18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5.19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Служба по контракту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5.20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Классификация военной техники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5.21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Виды вооруженных сил, рода войск.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E13C43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5.22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Сухопутные и ракетные войска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5.23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Военно-воздушные силы, войска стратегического назначения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Тема 5.24</w:t>
            </w: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Воздушно-десантные войска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C38" w:rsidRPr="00A5463D" w:rsidTr="00A5463D">
        <w:tc>
          <w:tcPr>
            <w:tcW w:w="2148" w:type="dxa"/>
          </w:tcPr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625C38" w:rsidRPr="00A5463D" w:rsidRDefault="00625C38" w:rsidP="00A5463D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Самостоятельная работа.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на тему:</w:t>
            </w: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Вооруженные силы Российской федерации.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Подготовить доклад на тему:</w:t>
            </w:r>
            <w:r w:rsidRPr="00A546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Сухопутные и ракетные войска.</w:t>
            </w:r>
          </w:p>
        </w:tc>
        <w:tc>
          <w:tcPr>
            <w:tcW w:w="1559" w:type="dxa"/>
          </w:tcPr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25C38" w:rsidRPr="00A5463D" w:rsidRDefault="00625C38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EA" w:rsidRPr="00A5463D" w:rsidTr="00A5463D">
        <w:tc>
          <w:tcPr>
            <w:tcW w:w="2148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FB08EA" w:rsidRPr="00A5463D" w:rsidRDefault="0098433C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  <w:r w:rsidRPr="00A5463D"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B08EA" w:rsidRPr="00A5463D" w:rsidRDefault="00FB08EA" w:rsidP="00A5463D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C38" w:rsidRDefault="00625C38" w:rsidP="005E7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</w:p>
    <w:p w:rsidR="008D7A53" w:rsidRDefault="008D7A53" w:rsidP="005E7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</w:p>
    <w:p w:rsidR="00E13C43" w:rsidRPr="00206310" w:rsidRDefault="00E13C43" w:rsidP="00E13C43">
      <w:pPr>
        <w:jc w:val="both"/>
        <w:rPr>
          <w:sz w:val="28"/>
          <w:szCs w:val="28"/>
        </w:rPr>
      </w:pPr>
      <w:r w:rsidRPr="00206310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13C43" w:rsidRPr="00206310" w:rsidRDefault="00E13C43" w:rsidP="00E13C43">
      <w:pPr>
        <w:jc w:val="both"/>
        <w:rPr>
          <w:sz w:val="28"/>
          <w:szCs w:val="28"/>
        </w:rPr>
      </w:pPr>
      <w:r w:rsidRPr="00206310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E13C43" w:rsidRPr="00206310" w:rsidRDefault="00E13C43" w:rsidP="00E13C43">
      <w:pPr>
        <w:jc w:val="both"/>
        <w:rPr>
          <w:sz w:val="28"/>
          <w:szCs w:val="28"/>
        </w:rPr>
      </w:pPr>
      <w:r w:rsidRPr="00206310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E13C43" w:rsidRPr="00206310" w:rsidRDefault="00E13C43" w:rsidP="00E13C43">
      <w:pPr>
        <w:jc w:val="both"/>
        <w:rPr>
          <w:sz w:val="28"/>
          <w:szCs w:val="28"/>
        </w:rPr>
      </w:pPr>
      <w:r w:rsidRPr="00206310">
        <w:rPr>
          <w:sz w:val="28"/>
          <w:szCs w:val="28"/>
        </w:rPr>
        <w:t>3. – продуктивный (планирование и самостоятельное выполнение деятельности, решение проблем</w:t>
      </w:r>
      <w:r>
        <w:rPr>
          <w:sz w:val="28"/>
          <w:szCs w:val="28"/>
        </w:rPr>
        <w:t>.</w:t>
      </w:r>
    </w:p>
    <w:p w:rsidR="00E13C43" w:rsidRPr="00206310" w:rsidRDefault="00E13C43" w:rsidP="00E13C43">
      <w:pPr>
        <w:jc w:val="both"/>
        <w:rPr>
          <w:sz w:val="28"/>
          <w:szCs w:val="28"/>
        </w:rPr>
      </w:pPr>
    </w:p>
    <w:p w:rsidR="00E13C43" w:rsidRDefault="00E13C43" w:rsidP="00E13C43">
      <w:pPr>
        <w:jc w:val="both"/>
        <w:rPr>
          <w:sz w:val="28"/>
          <w:szCs w:val="28"/>
        </w:rPr>
      </w:pPr>
    </w:p>
    <w:p w:rsidR="00AA4E6F" w:rsidRPr="00C32046" w:rsidRDefault="00AA4E6F" w:rsidP="00C320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7B6F64">
        <w:rPr>
          <w:b/>
          <w:caps/>
        </w:rPr>
        <w:lastRenderedPageBreak/>
        <w:t>3</w:t>
      </w:r>
      <w:r w:rsidRPr="00C32046">
        <w:rPr>
          <w:b/>
          <w:caps/>
          <w:sz w:val="28"/>
          <w:szCs w:val="28"/>
        </w:rPr>
        <w:t>. условия реализации УЧЕБНОЙ дисциплины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32046">
        <w:rPr>
          <w:sz w:val="28"/>
          <w:szCs w:val="28"/>
        </w:rPr>
        <w:t>Реализация учебной дисциплины требует наличия учебного кабинета «</w:t>
      </w:r>
      <w:r w:rsidR="00806FBA" w:rsidRPr="00C32046">
        <w:rPr>
          <w:sz w:val="28"/>
          <w:szCs w:val="28"/>
        </w:rPr>
        <w:t xml:space="preserve">Основы безопасности жизнедеятельности. </w:t>
      </w:r>
      <w:r w:rsidRPr="00C32046">
        <w:rPr>
          <w:sz w:val="28"/>
          <w:szCs w:val="28"/>
        </w:rPr>
        <w:t>Безопасность жизнедеятельности».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Оборудование учебного кабинета: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- посадочные места по количеству обучающихся;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- рабочее место преподавателя;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- комплект учебно-наглядных пособий «Безопасность жизнедеятельности»;</w:t>
      </w:r>
    </w:p>
    <w:p w:rsidR="00AA4E6F" w:rsidRPr="00C32046" w:rsidRDefault="008F699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-средства индивидуальной защиты (противогаз, АИ-2, ИПП-8, Л-1,АЗК)</w:t>
      </w:r>
    </w:p>
    <w:p w:rsidR="00AA4E6F" w:rsidRPr="00C32046" w:rsidRDefault="008F699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-Приборы радиационной и химической разведки (ДП-5Б, ВПХР)</w:t>
      </w:r>
    </w:p>
    <w:p w:rsidR="00AA4E6F" w:rsidRPr="00C32046" w:rsidRDefault="00F40FE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-Ватно-марлевые повязки.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Технические средства обучения: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AA4E6F" w:rsidRPr="00C32046" w:rsidRDefault="00AA4E6F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AD1ADE" w:rsidRPr="00C32046" w:rsidRDefault="00447A7F" w:rsidP="00C320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C32046">
        <w:rPr>
          <w:b/>
          <w:sz w:val="28"/>
          <w:szCs w:val="28"/>
        </w:rPr>
        <w:t>3</w:t>
      </w:r>
      <w:r w:rsidR="00AD1ADE" w:rsidRPr="00C32046">
        <w:rPr>
          <w:b/>
          <w:sz w:val="28"/>
          <w:szCs w:val="28"/>
        </w:rPr>
        <w:t>.2. Информационное обеспечение обучения</w:t>
      </w:r>
    </w:p>
    <w:p w:rsidR="00AD1ADE" w:rsidRPr="00C32046" w:rsidRDefault="00AD1ADE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D1ADE" w:rsidRPr="00C32046" w:rsidRDefault="00AD1ADE" w:rsidP="00C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C32046">
        <w:rPr>
          <w:bCs/>
          <w:sz w:val="28"/>
          <w:szCs w:val="28"/>
        </w:rPr>
        <w:t>Основные источники:</w:t>
      </w:r>
    </w:p>
    <w:p w:rsidR="00AD1ADE" w:rsidRPr="00C32046" w:rsidRDefault="00AD1ADE" w:rsidP="00C32046">
      <w:pPr>
        <w:spacing w:line="360" w:lineRule="auto"/>
        <w:rPr>
          <w:sz w:val="28"/>
          <w:szCs w:val="28"/>
        </w:rPr>
      </w:pPr>
      <w:r w:rsidRPr="00C32046">
        <w:rPr>
          <w:sz w:val="28"/>
          <w:szCs w:val="28"/>
        </w:rPr>
        <w:t xml:space="preserve">   1.Безопасность жизнедеятельности : учеб. для студ. учреждений сред. проф. образования / [Э. А. Арустамов, Н. В. Косолапова, Н. А. Прокопенко, Г. В. Гуськов]. – 10-е изд.,  стер. – М.: Издательс</w:t>
      </w:r>
      <w:r w:rsidR="007A2E7E" w:rsidRPr="00C32046">
        <w:rPr>
          <w:sz w:val="28"/>
          <w:szCs w:val="28"/>
        </w:rPr>
        <w:t>кий центр «Академия», 2015</w:t>
      </w:r>
      <w:r w:rsidRPr="00C32046">
        <w:rPr>
          <w:sz w:val="28"/>
          <w:szCs w:val="28"/>
        </w:rPr>
        <w:t>.- 176 с.</w:t>
      </w:r>
    </w:p>
    <w:p w:rsidR="00AD1ADE" w:rsidRPr="00C32046" w:rsidRDefault="00AD1ADE" w:rsidP="00C32046">
      <w:pPr>
        <w:spacing w:line="360" w:lineRule="auto"/>
        <w:rPr>
          <w:sz w:val="28"/>
          <w:szCs w:val="28"/>
        </w:rPr>
      </w:pPr>
      <w:r w:rsidRPr="00C32046">
        <w:rPr>
          <w:sz w:val="28"/>
          <w:szCs w:val="28"/>
        </w:rPr>
        <w:t xml:space="preserve">   Дополнительные источники:</w:t>
      </w:r>
    </w:p>
    <w:p w:rsidR="00353F03" w:rsidRPr="00C32046" w:rsidRDefault="00353F03" w:rsidP="00C320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806FBA" w:rsidRPr="00C32046" w:rsidRDefault="00806FBA" w:rsidP="00C32046">
      <w:pPr>
        <w:spacing w:line="360" w:lineRule="auto"/>
        <w:rPr>
          <w:sz w:val="28"/>
          <w:szCs w:val="28"/>
        </w:rPr>
        <w:sectPr w:rsidR="00806FBA" w:rsidRPr="00C32046" w:rsidSect="00250A30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1ADE" w:rsidRPr="00C32046" w:rsidRDefault="00AD1ADE" w:rsidP="00C320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C32046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D1ADE" w:rsidRPr="00C32046" w:rsidRDefault="00AD1ADE" w:rsidP="00C320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C32046">
        <w:rPr>
          <w:b/>
          <w:sz w:val="28"/>
          <w:szCs w:val="28"/>
        </w:rPr>
        <w:t>Контроль</w:t>
      </w:r>
      <w:r w:rsidRPr="00C32046">
        <w:rPr>
          <w:sz w:val="28"/>
          <w:szCs w:val="28"/>
        </w:rPr>
        <w:t xml:space="preserve"> </w:t>
      </w:r>
      <w:r w:rsidRPr="00C32046">
        <w:rPr>
          <w:b/>
          <w:sz w:val="28"/>
          <w:szCs w:val="28"/>
        </w:rPr>
        <w:t>и оценка</w:t>
      </w:r>
      <w:r w:rsidRPr="00C32046">
        <w:rPr>
          <w:sz w:val="28"/>
          <w:szCs w:val="28"/>
        </w:rPr>
        <w:t xml:space="preserve"> результатов освоения учебной дисциплины </w:t>
      </w:r>
    </w:p>
    <w:p w:rsidR="00AD1ADE" w:rsidRPr="007B6F64" w:rsidRDefault="00AD1ADE" w:rsidP="00AD1ADE"/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7"/>
        <w:gridCol w:w="3020"/>
      </w:tblGrid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E" w:rsidRPr="007B6F64" w:rsidRDefault="00AD1ADE" w:rsidP="00040D8D">
            <w:pPr>
              <w:jc w:val="center"/>
              <w:rPr>
                <w:b/>
                <w:bCs/>
              </w:rPr>
            </w:pPr>
            <w:r w:rsidRPr="007B6F64">
              <w:rPr>
                <w:b/>
                <w:bCs/>
              </w:rPr>
              <w:t>Результаты обучения</w:t>
            </w:r>
          </w:p>
          <w:p w:rsidR="00AD1ADE" w:rsidRPr="007B6F64" w:rsidRDefault="00AD1ADE" w:rsidP="00040D8D">
            <w:pPr>
              <w:jc w:val="center"/>
              <w:rPr>
                <w:b/>
                <w:bCs/>
              </w:rPr>
            </w:pPr>
            <w:r w:rsidRPr="007B6F6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E" w:rsidRPr="00D72AA7" w:rsidRDefault="00AD1ADE" w:rsidP="00040D8D">
            <w:pPr>
              <w:jc w:val="center"/>
              <w:rPr>
                <w:b/>
                <w:bCs/>
              </w:rPr>
            </w:pPr>
            <w:r w:rsidRPr="00D72AA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jc w:val="center"/>
              <w:rPr>
                <w:bCs/>
                <w:i/>
              </w:rPr>
            </w:pPr>
            <w:r w:rsidRPr="007B6F64">
              <w:rPr>
                <w:bCs/>
                <w:i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jc w:val="center"/>
              <w:rPr>
                <w:bCs/>
                <w:i/>
              </w:rPr>
            </w:pPr>
            <w:r w:rsidRPr="00D72AA7">
              <w:rPr>
                <w:bCs/>
                <w:i/>
              </w:rPr>
              <w:t>2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rPr>
                <w:b/>
                <w:bCs/>
              </w:rPr>
            </w:pPr>
            <w:r w:rsidRPr="007B6F64">
              <w:rPr>
                <w:b/>
                <w:bCs/>
              </w:rPr>
              <w:t xml:space="preserve">Умения: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</w:rPr>
            </w:pP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CE0C5E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E0C5E">
              <w:t>-</w:t>
            </w:r>
            <w:r w:rsidRPr="00CE0C5E">
              <w:rPr>
                <w:lang w:val="en-US"/>
              </w:rPr>
              <w:t> </w:t>
            </w:r>
            <w:r w:rsidRPr="00CE0C5E">
              <w:t xml:space="preserve"> 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AD1ADE" w:rsidRPr="007B6F64" w:rsidRDefault="00AD1ADE" w:rsidP="00040D8D">
            <w:pPr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iCs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</w:p>
          <w:p w:rsidR="00AD1ADE" w:rsidRPr="00D72AA7" w:rsidRDefault="00AD1ADE" w:rsidP="00040D8D"/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B6F64"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D1ADE" w:rsidRPr="007B6F64" w:rsidRDefault="00AD1ADE" w:rsidP="00040D8D">
            <w:pPr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iCs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</w:p>
          <w:p w:rsidR="00AD1ADE" w:rsidRPr="00D72AA7" w:rsidRDefault="00AD1ADE" w:rsidP="00040D8D">
            <w:pPr>
              <w:rPr>
                <w:bCs/>
                <w:color w:val="FF6600"/>
              </w:rPr>
            </w:pP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 w:rsidRPr="007B6F64">
              <w:t>- использовать средства индивидуальной и коллективной  защиты от оружия массового поражения; применять первичные средства пожаротушения;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1E64C5" w:rsidRDefault="00AD1ADE" w:rsidP="00040D8D">
            <w:pPr>
              <w:rPr>
                <w:bCs/>
              </w:rPr>
            </w:pPr>
            <w:r w:rsidRPr="00D72AA7">
              <w:rPr>
                <w:bCs/>
              </w:rPr>
              <w:t>Практическ</w:t>
            </w:r>
            <w:r>
              <w:rPr>
                <w:bCs/>
              </w:rPr>
              <w:t xml:space="preserve">ое занятие выполняется и оценивается по нормативам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t xml:space="preserve">   </w:t>
            </w:r>
            <w:r w:rsidRPr="007B6F64">
              <w:t>ориентироваться в перечне Военно</w:t>
            </w:r>
            <w:r>
              <w:t>-</w:t>
            </w:r>
            <w:r w:rsidRPr="007B6F64">
              <w:t xml:space="preserve">учетных </w:t>
            </w:r>
            <w:r>
              <w:t xml:space="preserve">             </w:t>
            </w:r>
            <w:r w:rsidRPr="007B6F64">
              <w:t>специальностей и самостоятельно определять среди них родственные полученной профессии;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</w:p>
        </w:tc>
      </w:tr>
      <w:tr w:rsidR="00AD1ADE" w:rsidRPr="007B6F64">
        <w:trPr>
          <w:trHeight w:val="1140"/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6F64">
              <w:t>применять профессиональные знания в ходе исполнения обязанностей военной службы на воинских должностях в соответствии  с полученной профессией;</w:t>
            </w:r>
          </w:p>
          <w:p w:rsidR="00AD1ADE" w:rsidRPr="007B6F64" w:rsidRDefault="00AD1ADE" w:rsidP="00040D8D">
            <w:pPr>
              <w:ind w:hanging="180"/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1E64C5" w:rsidRDefault="00AD1ADE" w:rsidP="00040D8D">
            <w:pPr>
              <w:rPr>
                <w:iCs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B6F64"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D1ADE" w:rsidRPr="007B6F64" w:rsidRDefault="00AD1ADE" w:rsidP="00040D8D">
            <w:pPr>
              <w:ind w:hanging="180"/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1E64C5" w:rsidRDefault="00AD1ADE" w:rsidP="00040D8D">
            <w:pPr>
              <w:rPr>
                <w:iCs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8B1440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rPr>
                <w:b/>
                <w:bCs/>
              </w:rPr>
              <w:t xml:space="preserve">   </w:t>
            </w:r>
            <w:r w:rsidRPr="007B6F64">
              <w:t>оказывать первую помощь пострадавшим.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Cs/>
              </w:rPr>
            </w:pPr>
            <w:r w:rsidRPr="00D72AA7">
              <w:rPr>
                <w:bCs/>
              </w:rPr>
              <w:t>Практическ</w:t>
            </w:r>
            <w:r>
              <w:rPr>
                <w:bCs/>
              </w:rPr>
              <w:t>ое занятие выполняется и оценивается по нормативам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rPr>
                <w:b/>
                <w:bCs/>
              </w:rPr>
            </w:pPr>
            <w:r w:rsidRPr="007B6F64">
              <w:rPr>
                <w:b/>
                <w:bCs/>
              </w:rPr>
              <w:t>Знания: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</w:rPr>
            </w:pP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rPr>
                <w:b/>
                <w:bCs/>
              </w:rPr>
              <w:t xml:space="preserve">  </w:t>
            </w:r>
            <w:r w:rsidRPr="007B6F64">
              <w:t xml:space="preserve"> 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  <w:color w:val="FF6600"/>
              </w:rPr>
            </w:pPr>
            <w:r>
              <w:rPr>
                <w:iCs/>
              </w:rPr>
              <w:t>Тестирование выполняется в письменной форме и оценивается по разработанным критериям</w:t>
            </w:r>
            <w:r w:rsidRPr="00D72AA7">
              <w:rPr>
                <w:b/>
                <w:bCs/>
                <w:color w:val="FF6600"/>
              </w:rPr>
              <w:t xml:space="preserve">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rPr>
                <w:b/>
                <w:bCs/>
              </w:rPr>
              <w:t xml:space="preserve">   </w:t>
            </w:r>
            <w:r w:rsidRPr="007B6F64">
              <w:t>основные виды потенциальных опасностей и их последствия в профессиональной деятельности быту, принципы снижения вероятности их реализации;</w:t>
            </w:r>
          </w:p>
          <w:p w:rsidR="00AD1ADE" w:rsidRPr="007B6F64" w:rsidRDefault="00AD1ADE" w:rsidP="00040D8D">
            <w:pPr>
              <w:ind w:hanging="180"/>
              <w:rPr>
                <w:b/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  <w:color w:val="FF6600"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  <w:r w:rsidRPr="00D72AA7">
              <w:rPr>
                <w:b/>
                <w:bCs/>
                <w:color w:val="FF6600"/>
              </w:rPr>
              <w:t xml:space="preserve">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ind w:hanging="1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</w:t>
            </w:r>
            <w:r w:rsidRPr="007B6F64">
              <w:t>- основы военной службы и обороны государства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  <w:color w:val="FF6600"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  <w:r w:rsidRPr="00D72AA7">
              <w:rPr>
                <w:b/>
                <w:bCs/>
                <w:color w:val="FF6600"/>
              </w:rPr>
              <w:t xml:space="preserve">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rPr>
                <w:b/>
                <w:bCs/>
              </w:rPr>
              <w:t xml:space="preserve">  </w:t>
            </w:r>
          </w:p>
          <w:p w:rsidR="00AD1ADE" w:rsidRPr="008B1440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 w:rsidRPr="007B6F64">
              <w:t xml:space="preserve">- </w:t>
            </w:r>
            <w:r>
              <w:t xml:space="preserve"> </w:t>
            </w:r>
            <w:r w:rsidRPr="007B6F64">
              <w:t>задачи и основные мероприятия гражданской обороны;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  <w:color w:val="FF6600"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  <w:r w:rsidRPr="00D72AA7">
              <w:rPr>
                <w:b/>
                <w:bCs/>
                <w:color w:val="FF6600"/>
              </w:rPr>
              <w:t xml:space="preserve">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rPr>
                <w:b/>
                <w:bCs/>
              </w:rPr>
              <w:t xml:space="preserve">    </w:t>
            </w:r>
            <w:r w:rsidRPr="007B6F64"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  <w:color w:val="FF6600"/>
              </w:rPr>
            </w:pPr>
            <w:r>
              <w:rPr>
                <w:iCs/>
              </w:rPr>
              <w:t>Тестирование выполняется в письменной форме и оценивается по разработанным критериям</w:t>
            </w:r>
            <w:r w:rsidRPr="00D72AA7">
              <w:rPr>
                <w:b/>
                <w:bCs/>
                <w:color w:val="FF6600"/>
              </w:rPr>
              <w:t xml:space="preserve">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rPr>
                <w:b/>
                <w:bCs/>
              </w:rPr>
              <w:t xml:space="preserve">   </w:t>
            </w:r>
            <w:r w:rsidRPr="007B6F64">
              <w:t>- организаци</w:t>
            </w:r>
            <w:r>
              <w:t>я</w:t>
            </w:r>
            <w:r w:rsidRPr="007B6F64">
              <w:t xml:space="preserve">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  <w:color w:val="FF6600"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  <w:r w:rsidRPr="00D72AA7">
              <w:rPr>
                <w:b/>
                <w:bCs/>
                <w:color w:val="FF6600"/>
              </w:rPr>
              <w:t xml:space="preserve">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ind w:hanging="180"/>
              <w:rPr>
                <w:b/>
                <w:bCs/>
              </w:rPr>
            </w:pPr>
            <w:r>
              <w:t xml:space="preserve">   </w:t>
            </w:r>
            <w:r w:rsidRPr="007B6F64"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</w:t>
            </w:r>
            <w:r>
              <w:t>-</w:t>
            </w:r>
            <w:r w:rsidRPr="007B6F64">
              <w:t>учетные специал</w:t>
            </w:r>
            <w:r>
              <w:t>ьности, родственные профессиям С</w:t>
            </w:r>
            <w:r w:rsidRPr="007B6F64">
              <w:t>ПО</w:t>
            </w:r>
            <w:r>
              <w:t xml:space="preserve"> по ППКРС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rPr>
                <w:b/>
                <w:bCs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  <w:r w:rsidRPr="00D72AA7">
              <w:rPr>
                <w:b/>
                <w:bCs/>
                <w:color w:val="FF6600"/>
              </w:rPr>
              <w:t xml:space="preserve"> 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rPr>
                <w:bCs/>
              </w:rPr>
              <w:t xml:space="preserve">   </w:t>
            </w:r>
            <w:r w:rsidRPr="007B6F64">
              <w:t>область применения получаемых профессиональных знаний при исполнении обязанностей военной службы;</w:t>
            </w:r>
          </w:p>
          <w:p w:rsidR="00AD1ADE" w:rsidRPr="005410D1" w:rsidRDefault="00AD1ADE" w:rsidP="00040D8D">
            <w:pPr>
              <w:tabs>
                <w:tab w:val="left" w:pos="6000"/>
              </w:tabs>
              <w:ind w:hanging="180"/>
              <w:jc w:val="both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jc w:val="both"/>
              <w:rPr>
                <w:bCs/>
                <w:color w:val="FF6600"/>
              </w:rPr>
            </w:pPr>
            <w:r w:rsidRPr="00D72AA7">
              <w:rPr>
                <w:iCs/>
              </w:rPr>
              <w:t>Устный о</w:t>
            </w:r>
            <w:r w:rsidRPr="00D72AA7">
              <w:rPr>
                <w:iCs/>
              </w:rPr>
              <w:t>п</w:t>
            </w:r>
            <w:r w:rsidRPr="00D72AA7">
              <w:rPr>
                <w:iCs/>
              </w:rPr>
              <w:t>рос</w:t>
            </w:r>
            <w:r>
              <w:rPr>
                <w:iCs/>
              </w:rPr>
              <w:t xml:space="preserve"> выполняется в устной форме и оценивается по разработанным критериям</w:t>
            </w:r>
          </w:p>
        </w:tc>
      </w:tr>
      <w:tr w:rsidR="00AD1ADE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7B6F64" w:rsidRDefault="00AD1ADE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  <w:r>
              <w:t xml:space="preserve">     </w:t>
            </w:r>
            <w:r w:rsidRPr="007B6F64">
              <w:t>порядок и правила оказания первой помощи пострадавшим.</w:t>
            </w:r>
          </w:p>
          <w:p w:rsidR="00AD1ADE" w:rsidRPr="007B6F64" w:rsidRDefault="00AD1ADE" w:rsidP="00040D8D">
            <w:pPr>
              <w:ind w:hanging="180"/>
              <w:rPr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E" w:rsidRPr="00D72AA7" w:rsidRDefault="00AD1ADE" w:rsidP="00040D8D">
            <w:pPr>
              <w:jc w:val="both"/>
              <w:rPr>
                <w:bCs/>
              </w:rPr>
            </w:pPr>
            <w:r w:rsidRPr="00D72AA7">
              <w:rPr>
                <w:bCs/>
              </w:rPr>
              <w:t>Практическ</w:t>
            </w:r>
            <w:r>
              <w:rPr>
                <w:bCs/>
              </w:rPr>
              <w:t>ое занятие выполняется и оценивается по критериям устного опроса</w:t>
            </w:r>
            <w:r w:rsidRPr="00D72AA7">
              <w:rPr>
                <w:bCs/>
              </w:rPr>
              <w:t xml:space="preserve"> </w:t>
            </w:r>
          </w:p>
        </w:tc>
      </w:tr>
      <w:tr w:rsidR="0004580B" w:rsidRPr="007B6F64">
        <w:trPr>
          <w:jc w:val="center"/>
        </w:trPr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0B" w:rsidRDefault="0004580B" w:rsidP="00040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80"/>
              <w:jc w:val="both"/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0B" w:rsidRDefault="0004580B" w:rsidP="0004580B">
            <w:pPr>
              <w:rPr>
                <w:iCs/>
              </w:rPr>
            </w:pPr>
            <w:r>
              <w:rPr>
                <w:iCs/>
              </w:rPr>
              <w:t>Контрольная работа выполняется в пис</w:t>
            </w:r>
            <w:r>
              <w:rPr>
                <w:iCs/>
              </w:rPr>
              <w:t>ь</w:t>
            </w:r>
            <w:r>
              <w:rPr>
                <w:iCs/>
              </w:rPr>
              <w:t>менной форме и оценивается по разраб</w:t>
            </w:r>
            <w:r>
              <w:rPr>
                <w:iCs/>
              </w:rPr>
              <w:t>о</w:t>
            </w:r>
            <w:r>
              <w:rPr>
                <w:iCs/>
              </w:rPr>
              <w:t>танным критериям</w:t>
            </w:r>
          </w:p>
          <w:p w:rsidR="0004580B" w:rsidRPr="00D72AA7" w:rsidRDefault="0004580B" w:rsidP="0004580B">
            <w:pPr>
              <w:jc w:val="both"/>
              <w:rPr>
                <w:bCs/>
              </w:rPr>
            </w:pPr>
            <w:r>
              <w:rPr>
                <w:iCs/>
              </w:rPr>
              <w:t>Дифференцированный зачет выполняется в письменной форме и оценивается по разработанным критериям</w:t>
            </w:r>
          </w:p>
        </w:tc>
      </w:tr>
    </w:tbl>
    <w:p w:rsidR="00AD1ADE" w:rsidRDefault="00AD1ADE" w:rsidP="00AD1ADE">
      <w:pPr>
        <w:tabs>
          <w:tab w:val="left" w:pos="6200"/>
        </w:tabs>
        <w:suppressAutoHyphens/>
        <w:jc w:val="both"/>
      </w:pPr>
    </w:p>
    <w:p w:rsidR="00AD1ADE" w:rsidRPr="00C32046" w:rsidRDefault="00AD1ADE" w:rsidP="00EF6907">
      <w:pPr>
        <w:tabs>
          <w:tab w:val="left" w:pos="6200"/>
        </w:tabs>
        <w:suppressAutoHyphens/>
        <w:jc w:val="center"/>
        <w:rPr>
          <w:sz w:val="28"/>
          <w:szCs w:val="28"/>
        </w:rPr>
      </w:pPr>
      <w:r w:rsidRPr="00C32046">
        <w:rPr>
          <w:sz w:val="28"/>
          <w:szCs w:val="28"/>
        </w:rPr>
        <w:t xml:space="preserve">Формы и методы контроля </w:t>
      </w:r>
      <w:r w:rsidR="00F51F1C" w:rsidRPr="00C32046">
        <w:rPr>
          <w:sz w:val="28"/>
          <w:szCs w:val="28"/>
        </w:rPr>
        <w:t>общих компетенций</w:t>
      </w:r>
    </w:p>
    <w:p w:rsidR="00AD1ADE" w:rsidRPr="00C32046" w:rsidRDefault="00AD1ADE" w:rsidP="00AD1ADE">
      <w:pPr>
        <w:tabs>
          <w:tab w:val="left" w:pos="6200"/>
        </w:tabs>
        <w:suppressAutoHyphens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490"/>
      </w:tblGrid>
      <w:tr w:rsidR="00AD1ADE" w:rsidRPr="0009717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E" w:rsidRPr="0009717D" w:rsidRDefault="00AD1ADE" w:rsidP="00040D8D">
            <w:pPr>
              <w:suppressAutoHyphens/>
              <w:jc w:val="center"/>
              <w:rPr>
                <w:b/>
                <w:bCs/>
              </w:rPr>
            </w:pPr>
            <w:r w:rsidRPr="0009717D">
              <w:rPr>
                <w:b/>
                <w:bCs/>
              </w:rPr>
              <w:t>Результаты</w:t>
            </w:r>
          </w:p>
          <w:p w:rsidR="00AD1ADE" w:rsidRPr="0009717D" w:rsidRDefault="00AD1ADE" w:rsidP="00040D8D">
            <w:pPr>
              <w:suppressAutoHyphens/>
              <w:jc w:val="center"/>
              <w:rPr>
                <w:b/>
                <w:bCs/>
              </w:rPr>
            </w:pPr>
            <w:r w:rsidRPr="0009717D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ADE" w:rsidRPr="0009717D" w:rsidRDefault="00AD1ADE" w:rsidP="00040D8D">
            <w:pPr>
              <w:suppressAutoHyphens/>
              <w:jc w:val="center"/>
              <w:rPr>
                <w:bCs/>
              </w:rPr>
            </w:pPr>
            <w:r w:rsidRPr="0009717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ADE" w:rsidRPr="0009717D" w:rsidRDefault="00AD1ADE" w:rsidP="00040D8D">
            <w:pPr>
              <w:suppressAutoHyphens/>
              <w:jc w:val="center"/>
              <w:rPr>
                <w:b/>
                <w:bCs/>
              </w:rPr>
            </w:pPr>
            <w:r w:rsidRPr="0009717D">
              <w:rPr>
                <w:b/>
              </w:rPr>
              <w:t>Формы и методы контроля и оценки</w:t>
            </w:r>
          </w:p>
        </w:tc>
      </w:tr>
      <w:tr w:rsidR="00AD1ADE" w:rsidRPr="0009717D">
        <w:trPr>
          <w:trHeight w:val="1671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Pr="0009717D" w:rsidRDefault="00F51F1C" w:rsidP="00040D8D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AD1ADE" w:rsidRPr="0009717D">
              <w:rPr>
                <w:bCs/>
              </w:rPr>
              <w:t>1. Понимать сущность и социальную значимость своей буд</w:t>
            </w:r>
            <w:r w:rsidR="00AD1ADE" w:rsidRPr="0009717D">
              <w:rPr>
                <w:bCs/>
              </w:rPr>
              <w:t>у</w:t>
            </w:r>
            <w:r w:rsidR="00AD1ADE" w:rsidRPr="0009717D">
              <w:rPr>
                <w:bCs/>
              </w:rPr>
              <w:t>щей профессии, проявлять к ней устойчивый интерес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Default="00AD1ADE" w:rsidP="00040D8D">
            <w:pPr>
              <w:suppressAutoHyphens/>
              <w:rPr>
                <w:bCs/>
              </w:rPr>
            </w:pPr>
            <w:r>
              <w:rPr>
                <w:bCs/>
              </w:rPr>
              <w:t>Действует</w:t>
            </w:r>
            <w:r w:rsidRPr="0009717D">
              <w:rPr>
                <w:bCs/>
              </w:rPr>
              <w:t xml:space="preserve"> в сфере трудовых  отношений в соответствии с личной </w:t>
            </w:r>
            <w:r>
              <w:rPr>
                <w:bCs/>
              </w:rPr>
              <w:t>и общественной выгодой, владеет</w:t>
            </w:r>
            <w:r w:rsidRPr="0009717D">
              <w:rPr>
                <w:bCs/>
              </w:rPr>
              <w:t xml:space="preserve"> этикой трудовых и гражданских</w:t>
            </w:r>
            <w:r>
              <w:rPr>
                <w:bCs/>
              </w:rPr>
              <w:t xml:space="preserve"> взаимоотношений, формулирует свои ценностные</w:t>
            </w:r>
            <w:r w:rsidRPr="0009717D">
              <w:rPr>
                <w:bCs/>
              </w:rPr>
              <w:t xml:space="preserve"> ори</w:t>
            </w:r>
            <w:r>
              <w:rPr>
                <w:bCs/>
              </w:rPr>
              <w:t>ентировки</w:t>
            </w:r>
            <w:r w:rsidRPr="0009717D">
              <w:rPr>
                <w:bCs/>
              </w:rPr>
              <w:t xml:space="preserve"> по отношению к изучаемым </w:t>
            </w:r>
            <w:r w:rsidRPr="0009717D">
              <w:rPr>
                <w:bCs/>
              </w:rPr>
              <w:lastRenderedPageBreak/>
              <w:t xml:space="preserve">предметам </w:t>
            </w:r>
            <w:r>
              <w:rPr>
                <w:bCs/>
              </w:rPr>
              <w:t>и сферам деятельности, осознаёт свою роль и предназначение</w:t>
            </w:r>
            <w:r w:rsidRPr="0009717D">
              <w:rPr>
                <w:bCs/>
              </w:rPr>
              <w:t xml:space="preserve"> в обществе</w:t>
            </w:r>
          </w:p>
          <w:p w:rsidR="00AD1ADE" w:rsidRPr="0009717D" w:rsidRDefault="00AD1ADE" w:rsidP="00040D8D">
            <w:pPr>
              <w:suppressAutoHyphens/>
              <w:rPr>
                <w:bCs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ADE" w:rsidRPr="00AA6E0F" w:rsidRDefault="00AD1ADE" w:rsidP="00040D8D">
            <w:pPr>
              <w:rPr>
                <w:bCs/>
                <w:i/>
              </w:rPr>
            </w:pPr>
            <w:r w:rsidRPr="00AA6E0F">
              <w:rPr>
                <w:bCs/>
                <w:i/>
              </w:rPr>
              <w:lastRenderedPageBreak/>
              <w:t xml:space="preserve">Интерпретация результатов наблюдений за деятельностью обучающегося в процессе освоения образовательной программы учебной </w:t>
            </w:r>
            <w:r w:rsidRPr="00AA6E0F">
              <w:rPr>
                <w:bCs/>
                <w:i/>
              </w:rPr>
              <w:lastRenderedPageBreak/>
              <w:t>дисциплины «</w:t>
            </w:r>
            <w:r w:rsidR="0004580B">
              <w:rPr>
                <w:bCs/>
                <w:i/>
              </w:rPr>
              <w:t>Безопасность жизнедеятельности</w:t>
            </w:r>
            <w:r w:rsidRPr="00AA6E0F">
              <w:rPr>
                <w:bCs/>
                <w:i/>
              </w:rPr>
              <w:t xml:space="preserve">» </w:t>
            </w:r>
          </w:p>
        </w:tc>
      </w:tr>
      <w:tr w:rsidR="00AD1ADE" w:rsidRPr="0009717D">
        <w:trPr>
          <w:trHeight w:val="1526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Pr="0009717D" w:rsidRDefault="00F51F1C" w:rsidP="00040D8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ОК </w:t>
            </w:r>
            <w:r w:rsidR="00AD1ADE" w:rsidRPr="0009717D">
              <w:rPr>
                <w:bCs/>
              </w:rPr>
              <w:t>2. Организовывать собственную деятельность, исходя из цели и способов ее достижения, опред</w:t>
            </w:r>
            <w:r w:rsidR="00AD1ADE" w:rsidRPr="0009717D">
              <w:rPr>
                <w:bCs/>
              </w:rPr>
              <w:t>е</w:t>
            </w:r>
            <w:r w:rsidR="00AD1ADE" w:rsidRPr="0009717D">
              <w:rPr>
                <w:bCs/>
              </w:rPr>
              <w:t>ленных руководителем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Default="00AD1ADE" w:rsidP="00040D8D">
            <w:pPr>
              <w:rPr>
                <w:bCs/>
              </w:rPr>
            </w:pPr>
            <w:r>
              <w:rPr>
                <w:bCs/>
              </w:rPr>
              <w:t>Обозначает цели и организует их достижение</w:t>
            </w:r>
            <w:r w:rsidRPr="0009717D">
              <w:rPr>
                <w:bCs/>
              </w:rPr>
              <w:t xml:space="preserve"> в соответствии с запл</w:t>
            </w:r>
            <w:r>
              <w:rPr>
                <w:bCs/>
              </w:rPr>
              <w:t>анированным результатом; занимается</w:t>
            </w:r>
            <w:r w:rsidRPr="0009717D">
              <w:rPr>
                <w:bCs/>
              </w:rPr>
              <w:t xml:space="preserve"> самообразованием по различным источникам (справочники, сеть- Интернет и др.)</w:t>
            </w:r>
          </w:p>
          <w:p w:rsidR="00AD1ADE" w:rsidRPr="0009717D" w:rsidRDefault="00AD1ADE" w:rsidP="00040D8D">
            <w:pPr>
              <w:rPr>
                <w:bCs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ADE" w:rsidRPr="00955752" w:rsidRDefault="00AD1ADE" w:rsidP="00040D8D">
            <w:pPr>
              <w:rPr>
                <w:bCs/>
                <w:i/>
              </w:rPr>
            </w:pPr>
            <w:r>
              <w:rPr>
                <w:bCs/>
                <w:i/>
              </w:rPr>
              <w:t>Наблюдение за организацией деятельности в стандартной ситуации</w:t>
            </w:r>
          </w:p>
        </w:tc>
      </w:tr>
      <w:tr w:rsidR="00AD1ADE" w:rsidRPr="0009717D">
        <w:trPr>
          <w:trHeight w:val="204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Default="00F51F1C" w:rsidP="00040D8D">
            <w:pPr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AD1ADE">
              <w:rPr>
                <w:bCs/>
              </w:rPr>
              <w:t xml:space="preserve">3. </w:t>
            </w:r>
            <w:r w:rsidR="00AD1ADE" w:rsidRPr="0009717D">
              <w:rPr>
                <w:bCs/>
              </w:rPr>
              <w:t>Анализировать рабочую с</w:t>
            </w:r>
            <w:r w:rsidR="00AD1ADE" w:rsidRPr="0009717D">
              <w:rPr>
                <w:bCs/>
              </w:rPr>
              <w:t>и</w:t>
            </w:r>
            <w:r w:rsidR="00AD1ADE" w:rsidRPr="0009717D">
              <w:rPr>
                <w:bCs/>
              </w:rPr>
              <w:t>туацию, осуществлять текущий и итоговый контроль, оценку и коррекцию собственной деятел</w:t>
            </w:r>
            <w:r w:rsidR="00AD1ADE" w:rsidRPr="0009717D">
              <w:rPr>
                <w:bCs/>
              </w:rPr>
              <w:t>ь</w:t>
            </w:r>
            <w:r w:rsidR="00AD1ADE" w:rsidRPr="0009717D">
              <w:rPr>
                <w:bCs/>
              </w:rPr>
              <w:t xml:space="preserve">ности, нести ответственность за результаты своей работы </w:t>
            </w:r>
          </w:p>
          <w:p w:rsidR="00AD1ADE" w:rsidRPr="0009717D" w:rsidRDefault="00AD1ADE" w:rsidP="00040D8D">
            <w:pPr>
              <w:ind w:left="360"/>
              <w:rPr>
                <w:bCs/>
              </w:rPr>
            </w:pP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Pr="0009717D" w:rsidRDefault="00AD1ADE" w:rsidP="00040D8D">
            <w:pPr>
              <w:rPr>
                <w:bCs/>
              </w:rPr>
            </w:pPr>
            <w:r>
              <w:rPr>
                <w:bCs/>
              </w:rPr>
              <w:t>Планирует</w:t>
            </w:r>
            <w:r w:rsidRPr="0009717D">
              <w:rPr>
                <w:bCs/>
              </w:rPr>
              <w:t>, анализ</w:t>
            </w:r>
            <w:r>
              <w:rPr>
                <w:bCs/>
              </w:rPr>
              <w:t>ирует</w:t>
            </w:r>
            <w:r w:rsidRPr="0009717D">
              <w:rPr>
                <w:bCs/>
              </w:rPr>
              <w:t>, пров</w:t>
            </w:r>
            <w:r w:rsidRPr="0009717D">
              <w:rPr>
                <w:bCs/>
              </w:rPr>
              <w:t>е</w:t>
            </w:r>
            <w:r w:rsidRPr="0009717D">
              <w:rPr>
                <w:bCs/>
              </w:rPr>
              <w:t>дение самооценки своей учебно-познавательной деятельности, обоб</w:t>
            </w:r>
            <w:r>
              <w:rPr>
                <w:bCs/>
              </w:rPr>
              <w:t>щает</w:t>
            </w:r>
            <w:r w:rsidRPr="0009717D">
              <w:rPr>
                <w:bCs/>
              </w:rPr>
              <w:t xml:space="preserve"> и</w:t>
            </w:r>
            <w:r>
              <w:rPr>
                <w:bCs/>
              </w:rPr>
              <w:t>меющиеся факторы и формулирует выводы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ADE" w:rsidRPr="00955752" w:rsidRDefault="00AD1ADE" w:rsidP="00040D8D">
            <w:pPr>
              <w:rPr>
                <w:bCs/>
                <w:i/>
              </w:rPr>
            </w:pPr>
            <w:r>
              <w:rPr>
                <w:bCs/>
                <w:i/>
              </w:rPr>
              <w:t>Наблюдение за организацией деятельности в нестандартной ситуации; за процессом аналитической деятельности; за процессами оценки и самооценки, видение путей самосовершенствования</w:t>
            </w:r>
          </w:p>
        </w:tc>
      </w:tr>
      <w:tr w:rsidR="00AD1ADE" w:rsidRPr="0009717D">
        <w:trPr>
          <w:trHeight w:val="182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Pr="0009717D" w:rsidRDefault="00F51F1C" w:rsidP="00040D8D">
            <w:pPr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AD1ADE" w:rsidRPr="0009717D">
              <w:rPr>
                <w:bCs/>
              </w:rPr>
              <w:t>4. Осуществлять поиск информ</w:t>
            </w:r>
            <w:r w:rsidR="00AD1ADE" w:rsidRPr="0009717D">
              <w:rPr>
                <w:bCs/>
              </w:rPr>
              <w:t>а</w:t>
            </w:r>
            <w:r w:rsidR="00AD1ADE" w:rsidRPr="0009717D">
              <w:rPr>
                <w:bCs/>
              </w:rPr>
              <w:t>ции, необходимой для эффекти</w:t>
            </w:r>
            <w:r w:rsidR="00AD1ADE" w:rsidRPr="0009717D">
              <w:rPr>
                <w:bCs/>
              </w:rPr>
              <w:t>в</w:t>
            </w:r>
            <w:r w:rsidR="00AD1ADE" w:rsidRPr="0009717D">
              <w:rPr>
                <w:bCs/>
              </w:rPr>
              <w:t>ного выполнения професси</w:t>
            </w:r>
            <w:r w:rsidR="00AD1ADE" w:rsidRPr="0009717D">
              <w:rPr>
                <w:bCs/>
              </w:rPr>
              <w:t>о</w:t>
            </w:r>
            <w:r w:rsidR="00AD1ADE" w:rsidRPr="0009717D">
              <w:rPr>
                <w:bCs/>
              </w:rPr>
              <w:t>нальных задач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Default="00AD1ADE" w:rsidP="00040D8D">
            <w:pPr>
              <w:rPr>
                <w:bCs/>
              </w:rPr>
            </w:pPr>
            <w:r>
              <w:rPr>
                <w:bCs/>
              </w:rPr>
              <w:t>Работает</w:t>
            </w:r>
            <w:r w:rsidRPr="0009717D">
              <w:rPr>
                <w:bCs/>
              </w:rPr>
              <w:t xml:space="preserve"> с письменными и</w:t>
            </w:r>
            <w:r w:rsidRPr="0009717D">
              <w:rPr>
                <w:bCs/>
              </w:rPr>
              <w:t>н</w:t>
            </w:r>
            <w:r w:rsidRPr="0009717D">
              <w:rPr>
                <w:bCs/>
              </w:rPr>
              <w:t>формационными источниками (книгами, журналами, газет</w:t>
            </w:r>
            <w:r>
              <w:rPr>
                <w:bCs/>
              </w:rPr>
              <w:t>ами, справочниками), составляет</w:t>
            </w:r>
            <w:r w:rsidRPr="0009717D">
              <w:rPr>
                <w:bCs/>
              </w:rPr>
              <w:t xml:space="preserve"> портфолио своих  достижений; в библиотеке работа</w:t>
            </w:r>
            <w:r>
              <w:rPr>
                <w:bCs/>
              </w:rPr>
              <w:t>ет</w:t>
            </w:r>
            <w:r w:rsidRPr="0009717D">
              <w:rPr>
                <w:bCs/>
              </w:rPr>
              <w:t xml:space="preserve"> с катал</w:t>
            </w:r>
            <w:r w:rsidRPr="0009717D">
              <w:rPr>
                <w:bCs/>
              </w:rPr>
              <w:t>о</w:t>
            </w:r>
            <w:r w:rsidRPr="0009717D">
              <w:rPr>
                <w:bCs/>
              </w:rPr>
              <w:t>гом, со списком литературы</w:t>
            </w:r>
          </w:p>
          <w:p w:rsidR="00AD1ADE" w:rsidRPr="0009717D" w:rsidRDefault="00AD1ADE" w:rsidP="00040D8D">
            <w:pPr>
              <w:rPr>
                <w:bCs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ADE" w:rsidRPr="00955752" w:rsidRDefault="00AD1ADE" w:rsidP="00040D8D">
            <w:pPr>
              <w:rPr>
                <w:bCs/>
                <w:i/>
              </w:rPr>
            </w:pPr>
            <w:r>
              <w:rPr>
                <w:bCs/>
                <w:i/>
              </w:rPr>
              <w:t>Наблюдение за организацией работы с информацией</w:t>
            </w:r>
          </w:p>
        </w:tc>
      </w:tr>
      <w:tr w:rsidR="00AD1ADE" w:rsidRPr="0009717D">
        <w:trPr>
          <w:trHeight w:val="32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Pr="0009717D" w:rsidRDefault="00F51F1C" w:rsidP="00040D8D">
            <w:pPr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AD1ADE" w:rsidRPr="0009717D">
              <w:rPr>
                <w:bCs/>
              </w:rPr>
              <w:t>5. Использовать информационно- коммуникационные технологии в профессиональной деятельности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Default="00AD1ADE" w:rsidP="00040D8D">
            <w:pPr>
              <w:rPr>
                <w:bCs/>
              </w:rPr>
            </w:pPr>
            <w:r>
              <w:rPr>
                <w:bCs/>
              </w:rPr>
              <w:t>Использует информационные технологии</w:t>
            </w:r>
            <w:r w:rsidRPr="0009717D">
              <w:rPr>
                <w:bCs/>
              </w:rPr>
              <w:t xml:space="preserve"> для планирования и осуществлен</w:t>
            </w:r>
            <w:r>
              <w:rPr>
                <w:bCs/>
              </w:rPr>
              <w:t>ия своей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сти, понимает возможности и применяет информационные технологии, осознанно воспр</w:t>
            </w:r>
            <w:r>
              <w:rPr>
                <w:bCs/>
              </w:rPr>
              <w:t>и</w:t>
            </w:r>
            <w:r>
              <w:rPr>
                <w:bCs/>
              </w:rPr>
              <w:t>нимает информацию; самосто</w:t>
            </w:r>
            <w:r>
              <w:rPr>
                <w:bCs/>
              </w:rPr>
              <w:t>я</w:t>
            </w:r>
            <w:r>
              <w:rPr>
                <w:bCs/>
              </w:rPr>
              <w:t>тельно осуществляет поиск</w:t>
            </w:r>
            <w:r w:rsidRPr="0009717D">
              <w:rPr>
                <w:bCs/>
              </w:rPr>
              <w:t>, и</w:t>
            </w:r>
            <w:r w:rsidRPr="0009717D">
              <w:rPr>
                <w:bCs/>
              </w:rPr>
              <w:t>з</w:t>
            </w:r>
            <w:r w:rsidRPr="0009717D">
              <w:rPr>
                <w:bCs/>
              </w:rPr>
              <w:t>влечение, с</w:t>
            </w:r>
            <w:r>
              <w:rPr>
                <w:bCs/>
              </w:rPr>
              <w:t>истематизацию</w:t>
            </w:r>
            <w:r w:rsidRPr="0009717D">
              <w:rPr>
                <w:bCs/>
              </w:rPr>
              <w:t>, ан</w:t>
            </w:r>
            <w:r w:rsidRPr="0009717D">
              <w:rPr>
                <w:bCs/>
              </w:rPr>
              <w:t>а</w:t>
            </w:r>
            <w:r w:rsidRPr="0009717D">
              <w:rPr>
                <w:bCs/>
              </w:rPr>
              <w:t xml:space="preserve">лиз и отбор необходимой для решения учебных </w:t>
            </w:r>
            <w:r>
              <w:rPr>
                <w:bCs/>
              </w:rPr>
              <w:t>задач инфо</w:t>
            </w:r>
            <w:r>
              <w:rPr>
                <w:bCs/>
              </w:rPr>
              <w:t>р</w:t>
            </w:r>
            <w:r>
              <w:rPr>
                <w:bCs/>
              </w:rPr>
              <w:t>мации, преобразует, сохраняет и передает информацию</w:t>
            </w:r>
          </w:p>
          <w:p w:rsidR="00AD1ADE" w:rsidRPr="0009717D" w:rsidRDefault="00AD1ADE" w:rsidP="00040D8D">
            <w:pPr>
              <w:rPr>
                <w:bCs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ADE" w:rsidRPr="00955752" w:rsidRDefault="00AD1ADE" w:rsidP="00040D8D">
            <w:pPr>
              <w:rPr>
                <w:bCs/>
                <w:i/>
              </w:rPr>
            </w:pPr>
            <w:r>
              <w:rPr>
                <w:bCs/>
                <w:i/>
              </w:rPr>
              <w:t>Наблюдение за осуществлением поиска, извлечением, систематизацией и отбором информации из сети Интернет</w:t>
            </w:r>
          </w:p>
        </w:tc>
      </w:tr>
      <w:tr w:rsidR="00AD1ADE" w:rsidRPr="0009717D">
        <w:trPr>
          <w:trHeight w:val="86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Pr="0009717D" w:rsidRDefault="00F51F1C" w:rsidP="00040D8D">
            <w:pPr>
              <w:rPr>
                <w:bCs/>
              </w:rPr>
            </w:pPr>
            <w:r>
              <w:rPr>
                <w:bCs/>
              </w:rPr>
              <w:lastRenderedPageBreak/>
              <w:t>ОК 6</w:t>
            </w:r>
            <w:r w:rsidR="00AD1ADE" w:rsidRPr="0009717D">
              <w:rPr>
                <w:bCs/>
              </w:rPr>
              <w:t>. Работать в команде, эффекти</w:t>
            </w:r>
            <w:r w:rsidR="00AD1ADE" w:rsidRPr="0009717D">
              <w:rPr>
                <w:bCs/>
              </w:rPr>
              <w:t>в</w:t>
            </w:r>
            <w:r w:rsidR="00AD1ADE" w:rsidRPr="0009717D">
              <w:rPr>
                <w:bCs/>
              </w:rPr>
              <w:t>но общаться с коллегами, рук</w:t>
            </w:r>
            <w:r w:rsidR="00AD1ADE" w:rsidRPr="0009717D">
              <w:rPr>
                <w:bCs/>
              </w:rPr>
              <w:t>о</w:t>
            </w:r>
            <w:r w:rsidR="00AD1ADE" w:rsidRPr="0009717D">
              <w:rPr>
                <w:bCs/>
              </w:rPr>
              <w:t>водителями, клиентами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1ADE" w:rsidRDefault="00AD1ADE" w:rsidP="00040D8D">
            <w:pPr>
              <w:rPr>
                <w:bCs/>
              </w:rPr>
            </w:pPr>
            <w:r w:rsidRPr="0009717D">
              <w:rPr>
                <w:bCs/>
              </w:rPr>
              <w:t>Работа</w:t>
            </w:r>
            <w:r>
              <w:rPr>
                <w:bCs/>
              </w:rPr>
              <w:t>ет в команде, организует работы в группе, подчиняется</w:t>
            </w:r>
            <w:r w:rsidRPr="0009717D">
              <w:rPr>
                <w:bCs/>
              </w:rPr>
              <w:t xml:space="preserve"> ру</w:t>
            </w:r>
            <w:r>
              <w:rPr>
                <w:bCs/>
              </w:rPr>
              <w:t>ководителю команды, высл</w:t>
            </w:r>
            <w:r>
              <w:rPr>
                <w:bCs/>
              </w:rPr>
              <w:t>у</w:t>
            </w:r>
            <w:r>
              <w:rPr>
                <w:bCs/>
              </w:rPr>
              <w:t>шивает точку</w:t>
            </w:r>
            <w:r w:rsidRPr="0009717D">
              <w:rPr>
                <w:bCs/>
              </w:rPr>
              <w:t xml:space="preserve"> зре</w:t>
            </w:r>
            <w:r>
              <w:rPr>
                <w:bCs/>
              </w:rPr>
              <w:t>ния другого человека и признает его правоту, умеет</w:t>
            </w:r>
            <w:r w:rsidRPr="0009717D">
              <w:rPr>
                <w:bCs/>
              </w:rPr>
              <w:t xml:space="preserve"> брать ответственность на себя, суще</w:t>
            </w:r>
            <w:r>
              <w:rPr>
                <w:bCs/>
              </w:rPr>
              <w:t>ствует</w:t>
            </w:r>
            <w:r w:rsidRPr="0009717D">
              <w:rPr>
                <w:bCs/>
              </w:rPr>
              <w:t xml:space="preserve"> в многокул</w:t>
            </w:r>
            <w:r w:rsidRPr="0009717D">
              <w:rPr>
                <w:bCs/>
              </w:rPr>
              <w:t>ь</w:t>
            </w:r>
            <w:r>
              <w:rPr>
                <w:bCs/>
              </w:rPr>
              <w:t>турном обществе, контролирует свои эмоции</w:t>
            </w:r>
          </w:p>
          <w:p w:rsidR="00AD1ADE" w:rsidRPr="0009717D" w:rsidRDefault="00AD1ADE" w:rsidP="00040D8D">
            <w:pPr>
              <w:rPr>
                <w:bCs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ADE" w:rsidRPr="00955752" w:rsidRDefault="00AD1ADE" w:rsidP="00040D8D">
            <w:pPr>
              <w:rPr>
                <w:bCs/>
                <w:i/>
              </w:rPr>
            </w:pPr>
            <w:r>
              <w:rPr>
                <w:bCs/>
                <w:i/>
              </w:rPr>
              <w:t>Наблюдение за процессом общения с партнерами в профессиональных ситуациях с соблюдением правил коммуникации; за организацией работы в команде, за организацией коллективной деятельности, общением с клиентами, руководством</w:t>
            </w:r>
          </w:p>
        </w:tc>
      </w:tr>
    </w:tbl>
    <w:p w:rsidR="00AD1ADE" w:rsidRPr="003656AC" w:rsidRDefault="00AD1ADE" w:rsidP="00AD1ADE">
      <w:pPr>
        <w:tabs>
          <w:tab w:val="left" w:pos="6200"/>
        </w:tabs>
        <w:spacing w:line="360" w:lineRule="auto"/>
        <w:jc w:val="both"/>
      </w:pPr>
    </w:p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Default="00F51F1C" w:rsidP="00AD1ADE"/>
    <w:p w:rsidR="00F51F1C" w:rsidRPr="00C32046" w:rsidRDefault="00F51F1C" w:rsidP="00C32046">
      <w:pPr>
        <w:jc w:val="center"/>
        <w:rPr>
          <w:sz w:val="28"/>
          <w:szCs w:val="28"/>
        </w:rPr>
      </w:pPr>
    </w:p>
    <w:sectPr w:rsidR="00F51F1C" w:rsidRPr="00C32046" w:rsidSect="00250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A2" w:rsidRDefault="00814FA2">
      <w:r>
        <w:separator/>
      </w:r>
    </w:p>
  </w:endnote>
  <w:endnote w:type="continuationSeparator" w:id="0">
    <w:p w:rsidR="00814FA2" w:rsidRDefault="0081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62" w:rsidRDefault="00800662" w:rsidP="00CE0C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0662" w:rsidRDefault="00800662" w:rsidP="00CE0C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62" w:rsidRDefault="00800662" w:rsidP="00CE0C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1526">
      <w:rPr>
        <w:rStyle w:val="a4"/>
        <w:noProof/>
      </w:rPr>
      <w:t>1</w:t>
    </w:r>
    <w:r>
      <w:rPr>
        <w:rStyle w:val="a4"/>
      </w:rPr>
      <w:fldChar w:fldCharType="end"/>
    </w:r>
  </w:p>
  <w:p w:rsidR="00800662" w:rsidRDefault="00800662" w:rsidP="00CE0C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A2" w:rsidRDefault="00814FA2">
      <w:r>
        <w:separator/>
      </w:r>
    </w:p>
  </w:footnote>
  <w:footnote w:type="continuationSeparator" w:id="0">
    <w:p w:rsidR="00814FA2" w:rsidRDefault="0081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43754"/>
    <w:multiLevelType w:val="hybridMultilevel"/>
    <w:tmpl w:val="86E2F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D23814"/>
    <w:multiLevelType w:val="hybridMultilevel"/>
    <w:tmpl w:val="4A283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E22EF"/>
    <w:multiLevelType w:val="multilevel"/>
    <w:tmpl w:val="81168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23C15"/>
    <w:multiLevelType w:val="hybridMultilevel"/>
    <w:tmpl w:val="4F82C7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1F"/>
    <w:rsid w:val="00017B7A"/>
    <w:rsid w:val="000215A4"/>
    <w:rsid w:val="00022763"/>
    <w:rsid w:val="00040D8D"/>
    <w:rsid w:val="0004580B"/>
    <w:rsid w:val="0006102E"/>
    <w:rsid w:val="00063C73"/>
    <w:rsid w:val="000A1C5B"/>
    <w:rsid w:val="000A4EBD"/>
    <w:rsid w:val="000D4E6B"/>
    <w:rsid w:val="000E2678"/>
    <w:rsid w:val="000E7176"/>
    <w:rsid w:val="000F3DBB"/>
    <w:rsid w:val="00110F87"/>
    <w:rsid w:val="00131A70"/>
    <w:rsid w:val="0013363E"/>
    <w:rsid w:val="00151432"/>
    <w:rsid w:val="00162F5F"/>
    <w:rsid w:val="00170034"/>
    <w:rsid w:val="001852FD"/>
    <w:rsid w:val="0018588B"/>
    <w:rsid w:val="001D397D"/>
    <w:rsid w:val="00206052"/>
    <w:rsid w:val="00225B2A"/>
    <w:rsid w:val="00250A30"/>
    <w:rsid w:val="0025652A"/>
    <w:rsid w:val="00273AD4"/>
    <w:rsid w:val="00277F22"/>
    <w:rsid w:val="0028148B"/>
    <w:rsid w:val="00291F1F"/>
    <w:rsid w:val="00297895"/>
    <w:rsid w:val="002C3809"/>
    <w:rsid w:val="002C59A4"/>
    <w:rsid w:val="002C77D4"/>
    <w:rsid w:val="002D63AA"/>
    <w:rsid w:val="00303FE9"/>
    <w:rsid w:val="003113AF"/>
    <w:rsid w:val="00315FAB"/>
    <w:rsid w:val="003247DE"/>
    <w:rsid w:val="00331CEE"/>
    <w:rsid w:val="00335632"/>
    <w:rsid w:val="00336C99"/>
    <w:rsid w:val="00343896"/>
    <w:rsid w:val="00350C73"/>
    <w:rsid w:val="00353925"/>
    <w:rsid w:val="00353F03"/>
    <w:rsid w:val="0042066F"/>
    <w:rsid w:val="00426CF9"/>
    <w:rsid w:val="00447A7F"/>
    <w:rsid w:val="004629B8"/>
    <w:rsid w:val="00471659"/>
    <w:rsid w:val="004821AA"/>
    <w:rsid w:val="00497CFF"/>
    <w:rsid w:val="004B223D"/>
    <w:rsid w:val="004C0E3B"/>
    <w:rsid w:val="004C7093"/>
    <w:rsid w:val="004E3D45"/>
    <w:rsid w:val="004E4CCD"/>
    <w:rsid w:val="004E4DC9"/>
    <w:rsid w:val="004E6B95"/>
    <w:rsid w:val="005015CD"/>
    <w:rsid w:val="005306C4"/>
    <w:rsid w:val="00537AD5"/>
    <w:rsid w:val="005405ED"/>
    <w:rsid w:val="00556033"/>
    <w:rsid w:val="00563DA7"/>
    <w:rsid w:val="005756C2"/>
    <w:rsid w:val="005D46D5"/>
    <w:rsid w:val="005D798F"/>
    <w:rsid w:val="005E7B6A"/>
    <w:rsid w:val="00624A14"/>
    <w:rsid w:val="00625C38"/>
    <w:rsid w:val="00634D11"/>
    <w:rsid w:val="0063778B"/>
    <w:rsid w:val="00644E83"/>
    <w:rsid w:val="00667DB0"/>
    <w:rsid w:val="006841BD"/>
    <w:rsid w:val="006A35AB"/>
    <w:rsid w:val="006B3113"/>
    <w:rsid w:val="006C0EE2"/>
    <w:rsid w:val="006D66D5"/>
    <w:rsid w:val="006F5129"/>
    <w:rsid w:val="006F57AD"/>
    <w:rsid w:val="00722262"/>
    <w:rsid w:val="007244B2"/>
    <w:rsid w:val="0072561F"/>
    <w:rsid w:val="00732122"/>
    <w:rsid w:val="00752013"/>
    <w:rsid w:val="00753733"/>
    <w:rsid w:val="007604E2"/>
    <w:rsid w:val="00764BF8"/>
    <w:rsid w:val="00770E07"/>
    <w:rsid w:val="00774C86"/>
    <w:rsid w:val="007754F2"/>
    <w:rsid w:val="007755C5"/>
    <w:rsid w:val="007825E8"/>
    <w:rsid w:val="00795F74"/>
    <w:rsid w:val="007A2E7E"/>
    <w:rsid w:val="007A405D"/>
    <w:rsid w:val="007B4C51"/>
    <w:rsid w:val="007C4517"/>
    <w:rsid w:val="007E033C"/>
    <w:rsid w:val="007E37D1"/>
    <w:rsid w:val="00800662"/>
    <w:rsid w:val="00804D48"/>
    <w:rsid w:val="00806FBA"/>
    <w:rsid w:val="00814FA2"/>
    <w:rsid w:val="008260D6"/>
    <w:rsid w:val="00826A5B"/>
    <w:rsid w:val="00827631"/>
    <w:rsid w:val="008330C8"/>
    <w:rsid w:val="00833241"/>
    <w:rsid w:val="0083581E"/>
    <w:rsid w:val="00844FEA"/>
    <w:rsid w:val="00852930"/>
    <w:rsid w:val="008678F1"/>
    <w:rsid w:val="00877A35"/>
    <w:rsid w:val="008927D0"/>
    <w:rsid w:val="008A7C6D"/>
    <w:rsid w:val="008B285A"/>
    <w:rsid w:val="008B6AAA"/>
    <w:rsid w:val="008D683C"/>
    <w:rsid w:val="008D7A53"/>
    <w:rsid w:val="008E323E"/>
    <w:rsid w:val="008F699F"/>
    <w:rsid w:val="00904FD2"/>
    <w:rsid w:val="009137FD"/>
    <w:rsid w:val="00927E57"/>
    <w:rsid w:val="00930050"/>
    <w:rsid w:val="009372F1"/>
    <w:rsid w:val="00942242"/>
    <w:rsid w:val="009715D0"/>
    <w:rsid w:val="0098433C"/>
    <w:rsid w:val="009A22F9"/>
    <w:rsid w:val="009B62A2"/>
    <w:rsid w:val="009D1DD4"/>
    <w:rsid w:val="009E15F5"/>
    <w:rsid w:val="009E30EF"/>
    <w:rsid w:val="009E7B95"/>
    <w:rsid w:val="00A10207"/>
    <w:rsid w:val="00A20633"/>
    <w:rsid w:val="00A3268C"/>
    <w:rsid w:val="00A523DF"/>
    <w:rsid w:val="00A5463D"/>
    <w:rsid w:val="00A7403D"/>
    <w:rsid w:val="00A769C3"/>
    <w:rsid w:val="00A77CEB"/>
    <w:rsid w:val="00A81CA3"/>
    <w:rsid w:val="00AA4E6F"/>
    <w:rsid w:val="00AB5922"/>
    <w:rsid w:val="00AC6D10"/>
    <w:rsid w:val="00AD1ADE"/>
    <w:rsid w:val="00AD26A2"/>
    <w:rsid w:val="00AF0E89"/>
    <w:rsid w:val="00B0524E"/>
    <w:rsid w:val="00B13524"/>
    <w:rsid w:val="00B528C5"/>
    <w:rsid w:val="00B56839"/>
    <w:rsid w:val="00B663E8"/>
    <w:rsid w:val="00B70874"/>
    <w:rsid w:val="00B75C9A"/>
    <w:rsid w:val="00B83485"/>
    <w:rsid w:val="00B86604"/>
    <w:rsid w:val="00B92BA1"/>
    <w:rsid w:val="00BB6106"/>
    <w:rsid w:val="00BF6591"/>
    <w:rsid w:val="00BF7B48"/>
    <w:rsid w:val="00C000FF"/>
    <w:rsid w:val="00C06C33"/>
    <w:rsid w:val="00C32046"/>
    <w:rsid w:val="00C501AF"/>
    <w:rsid w:val="00C93EE5"/>
    <w:rsid w:val="00CA1C4A"/>
    <w:rsid w:val="00CB06A9"/>
    <w:rsid w:val="00CB7F66"/>
    <w:rsid w:val="00CC30B8"/>
    <w:rsid w:val="00CE0C5E"/>
    <w:rsid w:val="00CF1A55"/>
    <w:rsid w:val="00D12BF5"/>
    <w:rsid w:val="00D24257"/>
    <w:rsid w:val="00D4627F"/>
    <w:rsid w:val="00D62F82"/>
    <w:rsid w:val="00D72AA7"/>
    <w:rsid w:val="00D93405"/>
    <w:rsid w:val="00DA2FE2"/>
    <w:rsid w:val="00DB30EF"/>
    <w:rsid w:val="00DB6D46"/>
    <w:rsid w:val="00DE1526"/>
    <w:rsid w:val="00DF3FBB"/>
    <w:rsid w:val="00E13C43"/>
    <w:rsid w:val="00E211CD"/>
    <w:rsid w:val="00E24360"/>
    <w:rsid w:val="00E279DD"/>
    <w:rsid w:val="00E316D6"/>
    <w:rsid w:val="00E465A5"/>
    <w:rsid w:val="00E52C0C"/>
    <w:rsid w:val="00E52E84"/>
    <w:rsid w:val="00E6128E"/>
    <w:rsid w:val="00E97D99"/>
    <w:rsid w:val="00EA1919"/>
    <w:rsid w:val="00EA525C"/>
    <w:rsid w:val="00EB4B49"/>
    <w:rsid w:val="00EC0832"/>
    <w:rsid w:val="00EC3325"/>
    <w:rsid w:val="00EC4A7E"/>
    <w:rsid w:val="00EE121A"/>
    <w:rsid w:val="00EE2C7F"/>
    <w:rsid w:val="00EE7D01"/>
    <w:rsid w:val="00EF6907"/>
    <w:rsid w:val="00F03A54"/>
    <w:rsid w:val="00F14729"/>
    <w:rsid w:val="00F31DD2"/>
    <w:rsid w:val="00F36923"/>
    <w:rsid w:val="00F40FEF"/>
    <w:rsid w:val="00F429D1"/>
    <w:rsid w:val="00F43E87"/>
    <w:rsid w:val="00F51F1C"/>
    <w:rsid w:val="00F60F9B"/>
    <w:rsid w:val="00F643F9"/>
    <w:rsid w:val="00F70E6E"/>
    <w:rsid w:val="00F7403F"/>
    <w:rsid w:val="00F9562C"/>
    <w:rsid w:val="00F95F5A"/>
    <w:rsid w:val="00FB08EA"/>
    <w:rsid w:val="00FE74E8"/>
    <w:rsid w:val="00FF00E5"/>
    <w:rsid w:val="00FF155F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36E2-3D2B-43FD-AE31-9EF7E3ED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78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1">
    <w:name w:val="c1"/>
    <w:basedOn w:val="a0"/>
    <w:rsid w:val="0063778B"/>
  </w:style>
  <w:style w:type="table" w:styleId="11">
    <w:name w:val="Table Grid 1"/>
    <w:basedOn w:val="a1"/>
    <w:rsid w:val="006377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rsid w:val="006377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778B"/>
  </w:style>
  <w:style w:type="table" w:styleId="a5">
    <w:name w:val="Table Grid"/>
    <w:basedOn w:val="a1"/>
    <w:rsid w:val="0034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017B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017B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rsid w:val="00D24257"/>
    <w:pPr>
      <w:spacing w:before="100" w:beforeAutospacing="1" w:after="100" w:afterAutospacing="1"/>
    </w:pPr>
  </w:style>
  <w:style w:type="paragraph" w:styleId="2">
    <w:name w:val="Body Text Indent 2"/>
    <w:basedOn w:val="a"/>
    <w:rsid w:val="00BB6106"/>
    <w:pPr>
      <w:spacing w:after="120" w:line="480" w:lineRule="auto"/>
      <w:ind w:left="283"/>
    </w:pPr>
  </w:style>
  <w:style w:type="character" w:customStyle="1" w:styleId="10">
    <w:name w:val="Заголовок 1 Знак"/>
    <w:link w:val="1"/>
    <w:rsid w:val="00C32046"/>
    <w:rPr>
      <w:sz w:val="24"/>
      <w:szCs w:val="24"/>
    </w:rPr>
  </w:style>
  <w:style w:type="paragraph" w:styleId="a9">
    <w:name w:val="Body Text"/>
    <w:basedOn w:val="a"/>
    <w:link w:val="aa"/>
    <w:rsid w:val="00C32046"/>
    <w:pPr>
      <w:spacing w:after="120"/>
    </w:pPr>
  </w:style>
  <w:style w:type="character" w:customStyle="1" w:styleId="aa">
    <w:name w:val="Основной текст Знак"/>
    <w:link w:val="a9"/>
    <w:rsid w:val="00C32046"/>
    <w:rPr>
      <w:sz w:val="24"/>
      <w:szCs w:val="24"/>
    </w:rPr>
  </w:style>
  <w:style w:type="character" w:customStyle="1" w:styleId="410">
    <w:name w:val="Основной текст (4)10"/>
    <w:uiPriority w:val="99"/>
    <w:rsid w:val="00C32046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52">
    <w:name w:val="Заголовок №5 (2)_"/>
    <w:link w:val="521"/>
    <w:uiPriority w:val="99"/>
    <w:locked/>
    <w:rsid w:val="00C32046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C32046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520">
    <w:name w:val="Заголовок №52"/>
    <w:basedOn w:val="5"/>
    <w:uiPriority w:val="99"/>
    <w:rsid w:val="00C32046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63">
    <w:name w:val="Заголовок №6 (3)_"/>
    <w:link w:val="631"/>
    <w:uiPriority w:val="99"/>
    <w:locked/>
    <w:rsid w:val="00C32046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515">
    <w:name w:val="Основной текст (5)15"/>
    <w:uiPriority w:val="99"/>
    <w:rsid w:val="00C32046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22">
    <w:name w:val="Заголовок №5 (2)2"/>
    <w:basedOn w:val="52"/>
    <w:uiPriority w:val="99"/>
    <w:rsid w:val="00C32046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C32046"/>
    <w:pPr>
      <w:shd w:val="clear" w:color="auto" w:fill="FFFFFF"/>
      <w:spacing w:after="60" w:line="336" w:lineRule="exact"/>
      <w:jc w:val="center"/>
      <w:outlineLvl w:val="4"/>
    </w:pPr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51">
    <w:name w:val="Заголовок №51"/>
    <w:basedOn w:val="a"/>
    <w:link w:val="5"/>
    <w:uiPriority w:val="99"/>
    <w:rsid w:val="00C32046"/>
    <w:pPr>
      <w:shd w:val="clear" w:color="auto" w:fill="FFFFFF"/>
      <w:spacing w:before="420" w:after="180" w:line="322" w:lineRule="exact"/>
      <w:ind w:hanging="280"/>
      <w:jc w:val="right"/>
      <w:outlineLvl w:val="4"/>
    </w:pPr>
    <w:rPr>
      <w:rFonts w:ascii="Franklin Gothic Book" w:hAnsi="Franklin Gothic Book" w:cs="Franklin Gothic Book"/>
      <w:b/>
      <w:bCs/>
      <w:i/>
      <w:iCs/>
      <w:sz w:val="27"/>
      <w:szCs w:val="27"/>
    </w:rPr>
  </w:style>
  <w:style w:type="paragraph" w:customStyle="1" w:styleId="631">
    <w:name w:val="Заголовок №6 (3)1"/>
    <w:basedOn w:val="a"/>
    <w:link w:val="63"/>
    <w:uiPriority w:val="99"/>
    <w:rsid w:val="00C32046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hAnsi="Century Schoolbook" w:cs="Century Schoolbook"/>
      <w:b/>
      <w:bCs/>
      <w:sz w:val="19"/>
      <w:szCs w:val="19"/>
    </w:rPr>
  </w:style>
  <w:style w:type="paragraph" w:customStyle="1" w:styleId="ConsPlusNormal">
    <w:name w:val="ConsPlusNormal"/>
    <w:rsid w:val="008D7A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Основной шрифт абзаца2"/>
    <w:rsid w:val="00FB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EF59-4A75-467C-ACC2-4BD1B162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Дом</dc:creator>
  <cp:keywords/>
  <cp:lastModifiedBy>2</cp:lastModifiedBy>
  <cp:revision>2</cp:revision>
  <cp:lastPrinted>2016-03-14T14:56:00Z</cp:lastPrinted>
  <dcterms:created xsi:type="dcterms:W3CDTF">2019-03-12T08:59:00Z</dcterms:created>
  <dcterms:modified xsi:type="dcterms:W3CDTF">2019-03-12T08:59:00Z</dcterms:modified>
</cp:coreProperties>
</file>