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B8" w:rsidRPr="008C121E" w:rsidRDefault="008C121E" w:rsidP="008C1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21E">
        <w:rPr>
          <w:rFonts w:ascii="Times New Roman" w:hAnsi="Times New Roman" w:cs="Times New Roman"/>
          <w:sz w:val="28"/>
          <w:szCs w:val="28"/>
        </w:rPr>
        <w:t>ЗАДАНИЕ по предмету «ОСНОВЫ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1E">
        <w:rPr>
          <w:rFonts w:ascii="Times New Roman" w:hAnsi="Times New Roman" w:cs="Times New Roman"/>
          <w:sz w:val="28"/>
          <w:szCs w:val="28"/>
        </w:rPr>
        <w:t>ПРАВА»</w:t>
      </w:r>
    </w:p>
    <w:p w:rsidR="008C121E" w:rsidRPr="008C121E" w:rsidRDefault="009D3942" w:rsidP="008C1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8C121E" w:rsidRPr="008C121E">
        <w:rPr>
          <w:rFonts w:ascii="Times New Roman" w:hAnsi="Times New Roman" w:cs="Times New Roman"/>
          <w:sz w:val="28"/>
          <w:szCs w:val="28"/>
        </w:rPr>
        <w:t xml:space="preserve"> «Право и орга</w:t>
      </w:r>
      <w:r w:rsidR="008C121E">
        <w:rPr>
          <w:rFonts w:ascii="Times New Roman" w:hAnsi="Times New Roman" w:cs="Times New Roman"/>
          <w:sz w:val="28"/>
          <w:szCs w:val="28"/>
        </w:rPr>
        <w:t>низация социального обеспечения»</w:t>
      </w:r>
    </w:p>
    <w:p w:rsidR="008C121E" w:rsidRDefault="008C121E" w:rsidP="008C1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21E">
        <w:rPr>
          <w:rFonts w:ascii="Times New Roman" w:hAnsi="Times New Roman" w:cs="Times New Roman"/>
          <w:sz w:val="28"/>
          <w:szCs w:val="28"/>
        </w:rPr>
        <w:t>3 курс</w:t>
      </w:r>
      <w:r w:rsidR="009B30EF">
        <w:rPr>
          <w:rFonts w:ascii="Times New Roman" w:hAnsi="Times New Roman" w:cs="Times New Roman"/>
          <w:sz w:val="28"/>
          <w:szCs w:val="28"/>
        </w:rPr>
        <w:t xml:space="preserve"> заочная форма обучения</w:t>
      </w:r>
    </w:p>
    <w:p w:rsidR="009D3942" w:rsidRPr="008C121E" w:rsidRDefault="009B30EF" w:rsidP="009D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ЗАДАНИЕ на 06.04.21 </w:t>
      </w:r>
      <w:r w:rsidR="009D3942">
        <w:rPr>
          <w:rFonts w:ascii="Times New Roman" w:hAnsi="Times New Roman" w:cs="Times New Roman"/>
          <w:sz w:val="28"/>
          <w:szCs w:val="28"/>
        </w:rPr>
        <w:t>г.</w:t>
      </w:r>
    </w:p>
    <w:p w:rsidR="008C121E" w:rsidRPr="009B30EF" w:rsidRDefault="00B467ED" w:rsidP="008C12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67ED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30EF" w:rsidRPr="009B30EF">
        <w:rPr>
          <w:rFonts w:ascii="Times New Roman" w:hAnsi="Times New Roman" w:cs="Times New Roman"/>
          <w:b/>
          <w:sz w:val="24"/>
          <w:szCs w:val="24"/>
        </w:rPr>
        <w:t>Правовые основы нормирования и стандартизации в области охраны окружающей природной среды.</w:t>
      </w:r>
    </w:p>
    <w:p w:rsidR="00B467ED" w:rsidRDefault="009B30EF" w:rsidP="008C12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Рассмотреть вопросы по теме:</w:t>
      </w:r>
    </w:p>
    <w:p w:rsidR="009B30EF" w:rsidRDefault="009B30EF" w:rsidP="009B30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Нормирование и стандартизация природопользования как форма обеспечения сохранности экологической системы </w:t>
      </w:r>
      <w:r w:rsidR="000A4044">
        <w:rPr>
          <w:rFonts w:ascii="Times New Roman" w:hAnsi="Times New Roman" w:cs="Times New Roman"/>
          <w:sz w:val="24"/>
          <w:szCs w:val="24"/>
        </w:rPr>
        <w:t>и функция</w:t>
      </w:r>
      <w:r>
        <w:rPr>
          <w:rFonts w:ascii="Times New Roman" w:hAnsi="Times New Roman" w:cs="Times New Roman"/>
          <w:sz w:val="24"/>
          <w:szCs w:val="24"/>
        </w:rPr>
        <w:t xml:space="preserve"> среды. гос. управления охраной окружающей среды и природопользования.</w:t>
      </w:r>
    </w:p>
    <w:p w:rsidR="009B30EF" w:rsidRDefault="009B30EF" w:rsidP="009B30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качества окружающей среды.</w:t>
      </w:r>
    </w:p>
    <w:p w:rsidR="009B30EF" w:rsidRDefault="009B30EF" w:rsidP="009B30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качества </w:t>
      </w:r>
      <w:r w:rsidRPr="009B30EF">
        <w:rPr>
          <w:rFonts w:ascii="Times New Roman" w:hAnsi="Times New Roman" w:cs="Times New Roman"/>
          <w:sz w:val="24"/>
          <w:szCs w:val="24"/>
        </w:rPr>
        <w:t>окружающей среды</w:t>
      </w:r>
    </w:p>
    <w:p w:rsidR="009B30EF" w:rsidRDefault="009B30EF" w:rsidP="009B30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нормирования качества окружающей среды.</w:t>
      </w:r>
    </w:p>
    <w:p w:rsidR="009B30EF" w:rsidRDefault="009B30EF" w:rsidP="009B30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экологического нормирования и стандартизации.</w:t>
      </w:r>
    </w:p>
    <w:p w:rsidR="009B30EF" w:rsidRDefault="009B30EF" w:rsidP="009B30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B30EF" w:rsidRDefault="009B30EF" w:rsidP="009B3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B30E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Экологическая экспертиза</w:t>
      </w:r>
    </w:p>
    <w:p w:rsidR="009B30EF" w:rsidRDefault="009B30EF" w:rsidP="009B3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B30EF">
        <w:rPr>
          <w:rFonts w:ascii="Times New Roman" w:hAnsi="Times New Roman" w:cs="Times New Roman"/>
          <w:sz w:val="24"/>
          <w:szCs w:val="24"/>
        </w:rPr>
        <w:t>Рассмотреть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30EF" w:rsidRDefault="000A4044" w:rsidP="009B30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проведения оценки воздействия на окружающую среду. Содержание оценки воздействия на окружающую.</w:t>
      </w:r>
    </w:p>
    <w:p w:rsidR="000A4044" w:rsidRDefault="000A4044" w:rsidP="000A40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обеспечение проведения оценки </w:t>
      </w:r>
      <w:r w:rsidRPr="000A4044">
        <w:rPr>
          <w:rFonts w:ascii="Times New Roman" w:hAnsi="Times New Roman" w:cs="Times New Roman"/>
          <w:sz w:val="24"/>
          <w:szCs w:val="24"/>
        </w:rPr>
        <w:t>воздействия на окружающую</w:t>
      </w:r>
    </w:p>
    <w:p w:rsidR="000A4044" w:rsidRDefault="000A4044" w:rsidP="000A40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экспертиза, понятие, цели, принципы.</w:t>
      </w:r>
    </w:p>
    <w:p w:rsidR="000A4044" w:rsidRDefault="000A4044" w:rsidP="000A40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 области экологической экспертизы.</w:t>
      </w:r>
    </w:p>
    <w:p w:rsidR="000A4044" w:rsidRDefault="000A4044" w:rsidP="000A40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экологическая экспертиза.</w:t>
      </w:r>
    </w:p>
    <w:p w:rsidR="000A4044" w:rsidRPr="009B30EF" w:rsidRDefault="000A4044" w:rsidP="000A40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экологическая экспертиза.</w:t>
      </w:r>
    </w:p>
    <w:p w:rsidR="007C6E6B" w:rsidRPr="00303FE7" w:rsidRDefault="000A4044" w:rsidP="007C6E6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D3942" w:rsidRPr="007C6E6B" w:rsidRDefault="007C6E6B" w:rsidP="008C121E">
      <w:pPr>
        <w:pStyle w:val="a3"/>
        <w:rPr>
          <w:rFonts w:ascii="Arial" w:hAnsi="Arial" w:cs="Arial"/>
          <w:b/>
          <w:sz w:val="24"/>
          <w:szCs w:val="24"/>
        </w:rPr>
      </w:pPr>
      <w:r w:rsidRPr="007C6E6B">
        <w:rPr>
          <w:rFonts w:ascii="Arial" w:hAnsi="Arial" w:cs="Arial"/>
          <w:b/>
          <w:sz w:val="24"/>
          <w:szCs w:val="24"/>
        </w:rPr>
        <w:t>Готовые ответы</w:t>
      </w:r>
      <w:r w:rsidR="000A4044">
        <w:rPr>
          <w:rFonts w:ascii="Arial" w:hAnsi="Arial" w:cs="Arial"/>
          <w:b/>
          <w:sz w:val="24"/>
          <w:szCs w:val="24"/>
        </w:rPr>
        <w:t xml:space="preserve"> ( К</w:t>
      </w:r>
      <w:bookmarkStart w:id="0" w:name="_GoBack"/>
      <w:bookmarkEnd w:id="0"/>
      <w:r w:rsidR="000A4044">
        <w:rPr>
          <w:rFonts w:ascii="Arial" w:hAnsi="Arial" w:cs="Arial"/>
          <w:b/>
          <w:sz w:val="24"/>
          <w:szCs w:val="24"/>
        </w:rPr>
        <w:t>онспекты)</w:t>
      </w:r>
      <w:r w:rsidRPr="007C6E6B">
        <w:rPr>
          <w:rFonts w:ascii="Arial" w:hAnsi="Arial" w:cs="Arial"/>
          <w:b/>
          <w:sz w:val="24"/>
          <w:szCs w:val="24"/>
        </w:rPr>
        <w:t xml:space="preserve"> </w:t>
      </w:r>
      <w:r w:rsidR="009D3942" w:rsidRPr="007C6E6B">
        <w:rPr>
          <w:rFonts w:ascii="Arial" w:hAnsi="Arial" w:cs="Arial"/>
          <w:b/>
          <w:sz w:val="24"/>
          <w:szCs w:val="24"/>
        </w:rPr>
        <w:t xml:space="preserve"> направлять по электронной почте </w:t>
      </w:r>
      <w:proofErr w:type="spellStart"/>
      <w:r w:rsidR="009D3942" w:rsidRPr="007C6E6B">
        <w:rPr>
          <w:rFonts w:ascii="Arial" w:hAnsi="Arial" w:cs="Arial"/>
          <w:b/>
          <w:sz w:val="24"/>
          <w:szCs w:val="24"/>
          <w:lang w:val="en-US"/>
        </w:rPr>
        <w:t>schalinav</w:t>
      </w:r>
      <w:proofErr w:type="spellEnd"/>
      <w:r w:rsidR="009D3942" w:rsidRPr="007C6E6B">
        <w:rPr>
          <w:rFonts w:ascii="Arial" w:hAnsi="Arial" w:cs="Arial"/>
          <w:b/>
          <w:sz w:val="24"/>
          <w:szCs w:val="24"/>
        </w:rPr>
        <w:t>24@</w:t>
      </w:r>
      <w:proofErr w:type="spellStart"/>
      <w:r w:rsidR="009D3942" w:rsidRPr="007C6E6B">
        <w:rPr>
          <w:rFonts w:ascii="Arial" w:hAnsi="Arial" w:cs="Arial"/>
          <w:b/>
          <w:sz w:val="24"/>
          <w:szCs w:val="24"/>
          <w:lang w:val="en-US"/>
        </w:rPr>
        <w:t>yandex</w:t>
      </w:r>
      <w:proofErr w:type="spellEnd"/>
      <w:r w:rsidR="009D3942" w:rsidRPr="007C6E6B">
        <w:rPr>
          <w:rFonts w:ascii="Arial" w:hAnsi="Arial" w:cs="Arial"/>
          <w:b/>
          <w:sz w:val="24"/>
          <w:szCs w:val="24"/>
        </w:rPr>
        <w:t>.</w:t>
      </w:r>
      <w:r w:rsidR="009D3942" w:rsidRPr="007C6E6B">
        <w:rPr>
          <w:rFonts w:ascii="Arial" w:hAnsi="Arial" w:cs="Arial"/>
          <w:b/>
          <w:sz w:val="24"/>
          <w:szCs w:val="24"/>
          <w:lang w:val="en-US"/>
        </w:rPr>
        <w:t>ru</w:t>
      </w:r>
    </w:p>
    <w:sectPr w:rsidR="009D3942" w:rsidRPr="007C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63"/>
    <w:multiLevelType w:val="multilevel"/>
    <w:tmpl w:val="227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2107B"/>
    <w:multiLevelType w:val="hybridMultilevel"/>
    <w:tmpl w:val="556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6480"/>
    <w:multiLevelType w:val="hybridMultilevel"/>
    <w:tmpl w:val="E3A6E8A8"/>
    <w:lvl w:ilvl="0" w:tplc="596E5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EA1DA3"/>
    <w:multiLevelType w:val="multilevel"/>
    <w:tmpl w:val="6A4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46598"/>
    <w:multiLevelType w:val="multilevel"/>
    <w:tmpl w:val="AB9A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D3E50"/>
    <w:multiLevelType w:val="multilevel"/>
    <w:tmpl w:val="A932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65274"/>
    <w:multiLevelType w:val="hybridMultilevel"/>
    <w:tmpl w:val="4FFA7838"/>
    <w:lvl w:ilvl="0" w:tplc="7BAC1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43CD4"/>
    <w:multiLevelType w:val="hybridMultilevel"/>
    <w:tmpl w:val="7C6E0C26"/>
    <w:lvl w:ilvl="0" w:tplc="E6806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F3819"/>
    <w:multiLevelType w:val="multilevel"/>
    <w:tmpl w:val="ACCC8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42406"/>
    <w:multiLevelType w:val="multilevel"/>
    <w:tmpl w:val="5CE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97A77"/>
    <w:multiLevelType w:val="hybridMultilevel"/>
    <w:tmpl w:val="626C44E0"/>
    <w:lvl w:ilvl="0" w:tplc="1722EE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766CF"/>
    <w:multiLevelType w:val="multilevel"/>
    <w:tmpl w:val="E510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1E"/>
    <w:rsid w:val="00062FB8"/>
    <w:rsid w:val="000A4044"/>
    <w:rsid w:val="007349A3"/>
    <w:rsid w:val="007C6E6B"/>
    <w:rsid w:val="008C121E"/>
    <w:rsid w:val="009B30EF"/>
    <w:rsid w:val="009D3942"/>
    <w:rsid w:val="00B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C657"/>
  <w15:chartTrackingRefBased/>
  <w15:docId w15:val="{8C1FF947-10DB-49FF-9C4D-5CFD68F9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Шалина</cp:lastModifiedBy>
  <cp:revision>2</cp:revision>
  <dcterms:created xsi:type="dcterms:W3CDTF">2021-04-06T11:56:00Z</dcterms:created>
  <dcterms:modified xsi:type="dcterms:W3CDTF">2021-04-06T11:56:00Z</dcterms:modified>
</cp:coreProperties>
</file>