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E0" w:rsidRPr="006D65AB" w:rsidRDefault="005B06E0" w:rsidP="005B06E0">
      <w:pPr>
        <w:spacing w:after="0" w:line="240" w:lineRule="auto"/>
        <w:jc w:val="center"/>
        <w:rPr>
          <w:rFonts w:ascii="Times New Roman" w:hAnsi="Times New Roman"/>
          <w:sz w:val="24"/>
          <w:szCs w:val="24"/>
        </w:rPr>
      </w:pPr>
      <w:r w:rsidRPr="006D65AB">
        <w:rPr>
          <w:rFonts w:ascii="Times New Roman" w:hAnsi="Times New Roman"/>
          <w:b/>
          <w:sz w:val="24"/>
          <w:szCs w:val="24"/>
        </w:rPr>
        <w:t>Практическая работа №1</w:t>
      </w:r>
      <w:r w:rsidRPr="006D65AB">
        <w:rPr>
          <w:rFonts w:ascii="Times New Roman" w:hAnsi="Times New Roman"/>
          <w:sz w:val="24"/>
          <w:szCs w:val="24"/>
        </w:rPr>
        <w:t>.</w:t>
      </w:r>
    </w:p>
    <w:p w:rsidR="0045731A" w:rsidRPr="006D65AB" w:rsidRDefault="005B06E0" w:rsidP="005B06E0">
      <w:pPr>
        <w:spacing w:after="0" w:line="240" w:lineRule="auto"/>
        <w:jc w:val="center"/>
        <w:rPr>
          <w:rFonts w:ascii="Times New Roman" w:hAnsi="Times New Roman"/>
          <w:b/>
          <w:caps/>
          <w:sz w:val="24"/>
          <w:szCs w:val="24"/>
        </w:rPr>
      </w:pPr>
      <w:r w:rsidRPr="006D65AB">
        <w:rPr>
          <w:rFonts w:ascii="Times New Roman" w:hAnsi="Times New Roman"/>
          <w:b/>
          <w:caps/>
          <w:sz w:val="24"/>
          <w:szCs w:val="24"/>
        </w:rPr>
        <w:t xml:space="preserve">Использование </w:t>
      </w:r>
      <w:r w:rsidRPr="006D65AB">
        <w:rPr>
          <w:rFonts w:ascii="Times New Roman" w:hAnsi="Times New Roman"/>
          <w:b/>
          <w:caps/>
          <w:sz w:val="24"/>
          <w:szCs w:val="24"/>
          <w:lang w:val="en-US"/>
        </w:rPr>
        <w:t>Mathcad</w:t>
      </w:r>
      <w:r w:rsidRPr="006D65AB">
        <w:rPr>
          <w:rFonts w:ascii="Times New Roman" w:hAnsi="Times New Roman"/>
          <w:b/>
          <w:caps/>
          <w:sz w:val="24"/>
          <w:szCs w:val="24"/>
        </w:rPr>
        <w:t xml:space="preserve"> </w:t>
      </w:r>
    </w:p>
    <w:p w:rsidR="00E72F7C" w:rsidRPr="00BF62EC" w:rsidRDefault="00BF62EC" w:rsidP="005B06E0">
      <w:pPr>
        <w:spacing w:after="0" w:line="240" w:lineRule="auto"/>
        <w:jc w:val="center"/>
        <w:rPr>
          <w:rFonts w:ascii="Times New Roman" w:hAnsi="Times New Roman"/>
          <w:b/>
          <w:caps/>
          <w:sz w:val="24"/>
          <w:szCs w:val="24"/>
        </w:rPr>
      </w:pPr>
      <w:r w:rsidRPr="00BF62EC">
        <w:rPr>
          <w:rFonts w:ascii="Times New Roman" w:hAnsi="Times New Roman"/>
          <w:b/>
          <w:color w:val="000000"/>
          <w:sz w:val="24"/>
          <w:szCs w:val="24"/>
        </w:rPr>
        <w:t>Вычисление математических выражений</w:t>
      </w:r>
    </w:p>
    <w:p w:rsidR="00A71C68" w:rsidRPr="00D13974" w:rsidRDefault="0045731A" w:rsidP="00A71C68">
      <w:pPr>
        <w:spacing w:after="0" w:line="240" w:lineRule="auto"/>
        <w:jc w:val="center"/>
        <w:rPr>
          <w:rFonts w:ascii="Times New Roman" w:hAnsi="Times New Roman"/>
        </w:rPr>
      </w:pPr>
      <w:r w:rsidRPr="00D13974">
        <w:rPr>
          <w:rFonts w:ascii="Times New Roman" w:hAnsi="Times New Roman"/>
        </w:rPr>
        <w:t>Р</w:t>
      </w:r>
      <w:r w:rsidR="00A71C68" w:rsidRPr="00D13974">
        <w:rPr>
          <w:rFonts w:ascii="Times New Roman" w:hAnsi="Times New Roman"/>
        </w:rPr>
        <w:t>абота рассчитана на 2 часа.</w:t>
      </w:r>
    </w:p>
    <w:p w:rsidR="00A71C68" w:rsidRPr="006D65AB" w:rsidRDefault="00A71C68" w:rsidP="00A71C68">
      <w:pPr>
        <w:spacing w:after="0" w:line="240" w:lineRule="auto"/>
        <w:rPr>
          <w:rFonts w:ascii="Times New Roman" w:hAnsi="Times New Roman"/>
          <w:sz w:val="24"/>
          <w:szCs w:val="24"/>
        </w:rPr>
      </w:pPr>
    </w:p>
    <w:p w:rsidR="00A71C68" w:rsidRPr="00A71C68" w:rsidRDefault="00A71C68" w:rsidP="0045731A">
      <w:pPr>
        <w:pStyle w:val="a3"/>
        <w:numPr>
          <w:ilvl w:val="0"/>
          <w:numId w:val="2"/>
        </w:numPr>
        <w:spacing w:after="0" w:line="240" w:lineRule="auto"/>
        <w:ind w:left="426"/>
        <w:jc w:val="both"/>
        <w:rPr>
          <w:rFonts w:ascii="Times New Roman" w:hAnsi="Times New Roman"/>
        </w:rPr>
      </w:pPr>
      <w:r w:rsidRPr="00A71C68">
        <w:rPr>
          <w:rFonts w:ascii="Times New Roman" w:hAnsi="Times New Roman"/>
          <w:b/>
        </w:rPr>
        <w:t>Цель работы:</w:t>
      </w:r>
      <w:r w:rsidRPr="00A71C68">
        <w:rPr>
          <w:rFonts w:ascii="Times New Roman" w:hAnsi="Times New Roman"/>
        </w:rPr>
        <w:t xml:space="preserve"> научиться </w:t>
      </w:r>
      <w:r w:rsidR="006D65AB" w:rsidRPr="00A71C68">
        <w:rPr>
          <w:rFonts w:ascii="Times New Roman" w:hAnsi="Times New Roman"/>
        </w:rPr>
        <w:t>запускать</w:t>
      </w:r>
      <w:r w:rsidRPr="00A71C68">
        <w:rPr>
          <w:rFonts w:ascii="Times New Roman" w:hAnsi="Times New Roman"/>
        </w:rPr>
        <w:t xml:space="preserve"> математический пакет </w:t>
      </w:r>
      <w:proofErr w:type="spellStart"/>
      <w:r w:rsidRPr="00A71C68">
        <w:rPr>
          <w:rFonts w:ascii="Times New Roman" w:hAnsi="Times New Roman"/>
        </w:rPr>
        <w:t>MathCad</w:t>
      </w:r>
      <w:proofErr w:type="spellEnd"/>
      <w:r w:rsidRPr="00A71C68">
        <w:rPr>
          <w:rFonts w:ascii="Times New Roman" w:hAnsi="Times New Roman"/>
        </w:rPr>
        <w:t xml:space="preserve">; научиться вводить формулы; научиться выполнять </w:t>
      </w:r>
      <w:r w:rsidR="002E24D6">
        <w:rPr>
          <w:rFonts w:ascii="Times New Roman" w:hAnsi="Times New Roman"/>
        </w:rPr>
        <w:t xml:space="preserve">арифметические </w:t>
      </w:r>
      <w:r w:rsidRPr="00A71C68">
        <w:rPr>
          <w:rFonts w:ascii="Times New Roman" w:hAnsi="Times New Roman"/>
        </w:rPr>
        <w:t xml:space="preserve">вычисления в математическом пакете </w:t>
      </w:r>
      <w:proofErr w:type="spellStart"/>
      <w:r w:rsidRPr="00A71C68">
        <w:rPr>
          <w:rFonts w:ascii="Times New Roman" w:hAnsi="Times New Roman"/>
        </w:rPr>
        <w:t>MathCad</w:t>
      </w:r>
      <w:proofErr w:type="spellEnd"/>
      <w:r w:rsidRPr="00A71C68">
        <w:rPr>
          <w:rFonts w:ascii="Times New Roman" w:hAnsi="Times New Roman"/>
        </w:rPr>
        <w:t>.</w:t>
      </w:r>
    </w:p>
    <w:p w:rsidR="00007B38" w:rsidRPr="00007B38" w:rsidRDefault="00007B38" w:rsidP="00007B38">
      <w:pPr>
        <w:pStyle w:val="a3"/>
        <w:numPr>
          <w:ilvl w:val="0"/>
          <w:numId w:val="2"/>
        </w:numPr>
        <w:spacing w:after="0" w:line="240" w:lineRule="auto"/>
        <w:rPr>
          <w:rFonts w:ascii="Times New Roman" w:hAnsi="Times New Roman"/>
        </w:rPr>
      </w:pPr>
      <w:r w:rsidRPr="00007B38">
        <w:rPr>
          <w:rFonts w:ascii="Times New Roman" w:hAnsi="Times New Roman"/>
          <w:b/>
        </w:rPr>
        <w:t>Подготовка к работе:</w:t>
      </w:r>
    </w:p>
    <w:p w:rsidR="00007B38" w:rsidRPr="00007B38" w:rsidRDefault="00007B38" w:rsidP="00007B38">
      <w:pPr>
        <w:pStyle w:val="a3"/>
        <w:numPr>
          <w:ilvl w:val="1"/>
          <w:numId w:val="2"/>
        </w:numPr>
        <w:spacing w:after="0" w:line="240" w:lineRule="auto"/>
        <w:rPr>
          <w:rFonts w:ascii="Times New Roman" w:hAnsi="Times New Roman"/>
        </w:rPr>
      </w:pPr>
      <w:r w:rsidRPr="00007B38">
        <w:rPr>
          <w:rFonts w:ascii="Times New Roman" w:hAnsi="Times New Roman"/>
        </w:rPr>
        <w:t xml:space="preserve">Изучить материал </w:t>
      </w:r>
    </w:p>
    <w:p w:rsidR="00007B38" w:rsidRPr="00007B38" w:rsidRDefault="00007B38" w:rsidP="00007B38">
      <w:pPr>
        <w:pStyle w:val="a3"/>
        <w:numPr>
          <w:ilvl w:val="1"/>
          <w:numId w:val="2"/>
        </w:numPr>
        <w:spacing w:after="0" w:line="240" w:lineRule="auto"/>
        <w:rPr>
          <w:rFonts w:ascii="Times New Roman" w:hAnsi="Times New Roman"/>
        </w:rPr>
      </w:pPr>
      <w:r w:rsidRPr="00007B38">
        <w:rPr>
          <w:rFonts w:ascii="Times New Roman" w:hAnsi="Times New Roman"/>
        </w:rPr>
        <w:t>Изучить описание практической работы.</w:t>
      </w:r>
    </w:p>
    <w:p w:rsidR="00007B38" w:rsidRPr="00007B38" w:rsidRDefault="00007B38" w:rsidP="00007B38">
      <w:pPr>
        <w:pStyle w:val="a3"/>
        <w:numPr>
          <w:ilvl w:val="1"/>
          <w:numId w:val="2"/>
        </w:numPr>
        <w:spacing w:after="0" w:line="240" w:lineRule="auto"/>
        <w:rPr>
          <w:rFonts w:ascii="Times New Roman" w:hAnsi="Times New Roman"/>
        </w:rPr>
      </w:pPr>
      <w:r w:rsidRPr="00007B38">
        <w:rPr>
          <w:rFonts w:ascii="Times New Roman" w:hAnsi="Times New Roman"/>
        </w:rPr>
        <w:t>Подготовить бланк отчета, содержащий название, цель работы, задание.</w:t>
      </w:r>
    </w:p>
    <w:p w:rsidR="00007B38" w:rsidRPr="00007B38" w:rsidRDefault="00007B38" w:rsidP="00007B38">
      <w:pPr>
        <w:pStyle w:val="a3"/>
        <w:numPr>
          <w:ilvl w:val="1"/>
          <w:numId w:val="2"/>
        </w:numPr>
        <w:spacing w:after="0" w:line="240" w:lineRule="auto"/>
        <w:rPr>
          <w:rFonts w:ascii="Times New Roman" w:hAnsi="Times New Roman"/>
          <w:b/>
        </w:rPr>
      </w:pPr>
      <w:r w:rsidRPr="00007B38">
        <w:rPr>
          <w:rFonts w:ascii="Times New Roman" w:hAnsi="Times New Roman"/>
        </w:rPr>
        <w:t xml:space="preserve">Подготовить ответы на контрольные вопросы (устно). </w:t>
      </w:r>
    </w:p>
    <w:p w:rsidR="0045731A" w:rsidRDefault="00A71C68" w:rsidP="0045731A">
      <w:pPr>
        <w:pStyle w:val="a3"/>
        <w:numPr>
          <w:ilvl w:val="0"/>
          <w:numId w:val="2"/>
        </w:numPr>
        <w:spacing w:after="0" w:line="240" w:lineRule="auto"/>
        <w:jc w:val="both"/>
        <w:rPr>
          <w:rFonts w:ascii="Times New Roman" w:hAnsi="Times New Roman"/>
        </w:rPr>
      </w:pPr>
      <w:r w:rsidRPr="0045731A">
        <w:rPr>
          <w:rFonts w:ascii="Times New Roman" w:hAnsi="Times New Roman"/>
          <w:b/>
        </w:rPr>
        <w:t>Оборудование:</w:t>
      </w:r>
      <w:r w:rsidRPr="00A71C68">
        <w:rPr>
          <w:rFonts w:ascii="Times New Roman" w:hAnsi="Times New Roman"/>
        </w:rPr>
        <w:t xml:space="preserve"> </w:t>
      </w:r>
    </w:p>
    <w:p w:rsidR="0045731A" w:rsidRDefault="0045731A" w:rsidP="0045731A">
      <w:pPr>
        <w:pStyle w:val="a3"/>
        <w:numPr>
          <w:ilvl w:val="1"/>
          <w:numId w:val="2"/>
        </w:numPr>
        <w:spacing w:after="0" w:line="240" w:lineRule="auto"/>
        <w:jc w:val="both"/>
        <w:rPr>
          <w:rFonts w:ascii="Times New Roman" w:hAnsi="Times New Roman"/>
        </w:rPr>
      </w:pPr>
      <w:r>
        <w:rPr>
          <w:rFonts w:ascii="Times New Roman" w:hAnsi="Times New Roman"/>
        </w:rPr>
        <w:t>ПЭВМ;</w:t>
      </w:r>
    </w:p>
    <w:p w:rsidR="00A71C68" w:rsidRPr="00A71C68" w:rsidRDefault="00A71C68" w:rsidP="0045731A">
      <w:pPr>
        <w:pStyle w:val="a3"/>
        <w:numPr>
          <w:ilvl w:val="1"/>
          <w:numId w:val="2"/>
        </w:numPr>
        <w:spacing w:after="0" w:line="240" w:lineRule="auto"/>
        <w:jc w:val="both"/>
        <w:rPr>
          <w:rFonts w:ascii="Times New Roman" w:hAnsi="Times New Roman"/>
        </w:rPr>
      </w:pPr>
      <w:proofErr w:type="spellStart"/>
      <w:r w:rsidRPr="00A71C68">
        <w:rPr>
          <w:rFonts w:ascii="Times New Roman" w:hAnsi="Times New Roman"/>
        </w:rPr>
        <w:t>MathCad</w:t>
      </w:r>
      <w:proofErr w:type="spellEnd"/>
      <w:r w:rsidRPr="00A71C68">
        <w:rPr>
          <w:rFonts w:ascii="Times New Roman" w:hAnsi="Times New Roman"/>
        </w:rPr>
        <w:t xml:space="preserve"> </w:t>
      </w:r>
      <w:r w:rsidRPr="00A71C68">
        <w:rPr>
          <w:rFonts w:ascii="Times New Roman" w:hAnsi="Times New Roman"/>
          <w:lang w:val="en-US"/>
        </w:rPr>
        <w:t xml:space="preserve"> 1</w:t>
      </w:r>
      <w:r w:rsidR="007C2272">
        <w:rPr>
          <w:rFonts w:ascii="Times New Roman" w:hAnsi="Times New Roman"/>
        </w:rPr>
        <w:t>4</w:t>
      </w:r>
      <w:r w:rsidRPr="00A71C68">
        <w:rPr>
          <w:rFonts w:ascii="Times New Roman" w:hAnsi="Times New Roman"/>
        </w:rPr>
        <w:t xml:space="preserve">. </w:t>
      </w:r>
    </w:p>
    <w:p w:rsidR="00A71C68" w:rsidRPr="00A71C68" w:rsidRDefault="00A71C68" w:rsidP="0045731A">
      <w:pPr>
        <w:numPr>
          <w:ilvl w:val="0"/>
          <w:numId w:val="2"/>
        </w:numPr>
        <w:spacing w:after="0" w:line="240" w:lineRule="auto"/>
        <w:jc w:val="both"/>
        <w:rPr>
          <w:rFonts w:ascii="Times New Roman" w:hAnsi="Times New Roman"/>
        </w:rPr>
      </w:pPr>
      <w:r w:rsidRPr="00A71C68">
        <w:rPr>
          <w:rFonts w:ascii="Times New Roman" w:hAnsi="Times New Roman"/>
          <w:b/>
          <w:bCs/>
        </w:rPr>
        <w:t>Порядок выполнения работы.</w:t>
      </w:r>
    </w:p>
    <w:p w:rsidR="00A71C68" w:rsidRPr="0045731A" w:rsidRDefault="00A71C68" w:rsidP="0045731A">
      <w:pPr>
        <w:numPr>
          <w:ilvl w:val="1"/>
          <w:numId w:val="2"/>
        </w:numPr>
        <w:spacing w:after="0" w:line="240" w:lineRule="auto"/>
        <w:jc w:val="both"/>
        <w:rPr>
          <w:rFonts w:ascii="Times New Roman" w:hAnsi="Times New Roman"/>
          <w:b/>
        </w:rPr>
      </w:pPr>
      <w:r w:rsidRPr="0045731A">
        <w:rPr>
          <w:rFonts w:ascii="Times New Roman" w:hAnsi="Times New Roman"/>
          <w:b/>
        </w:rPr>
        <w:t>Включите компьютер.</w:t>
      </w:r>
    </w:p>
    <w:p w:rsidR="00A71C68" w:rsidRPr="00A71C68" w:rsidRDefault="00A71C68" w:rsidP="0045731A">
      <w:pPr>
        <w:numPr>
          <w:ilvl w:val="2"/>
          <w:numId w:val="2"/>
        </w:numPr>
        <w:spacing w:after="0" w:line="240" w:lineRule="auto"/>
        <w:jc w:val="both"/>
        <w:rPr>
          <w:rFonts w:ascii="Times New Roman" w:hAnsi="Times New Roman"/>
        </w:rPr>
      </w:pPr>
      <w:r w:rsidRPr="00A71C68">
        <w:rPr>
          <w:rFonts w:ascii="Times New Roman" w:hAnsi="Times New Roman"/>
        </w:rPr>
        <w:t>Включите в сеть стабилизатор напряжения (если он имеется).</w:t>
      </w:r>
    </w:p>
    <w:p w:rsidR="00A71C68" w:rsidRPr="00A71C68" w:rsidRDefault="00A71C68" w:rsidP="0045731A">
      <w:pPr>
        <w:numPr>
          <w:ilvl w:val="2"/>
          <w:numId w:val="2"/>
        </w:numPr>
        <w:spacing w:after="0" w:line="240" w:lineRule="auto"/>
        <w:jc w:val="both"/>
        <w:rPr>
          <w:rFonts w:ascii="Times New Roman" w:hAnsi="Times New Roman"/>
        </w:rPr>
      </w:pPr>
      <w:r w:rsidRPr="00A71C68">
        <w:rPr>
          <w:rFonts w:ascii="Times New Roman" w:hAnsi="Times New Roman"/>
        </w:rPr>
        <w:t>Включите принтер (если он имеется).</w:t>
      </w:r>
    </w:p>
    <w:p w:rsidR="00A71C68" w:rsidRPr="00A71C68" w:rsidRDefault="00A71C68" w:rsidP="0045731A">
      <w:pPr>
        <w:numPr>
          <w:ilvl w:val="2"/>
          <w:numId w:val="2"/>
        </w:numPr>
        <w:spacing w:after="0" w:line="240" w:lineRule="auto"/>
        <w:jc w:val="both"/>
        <w:rPr>
          <w:rFonts w:ascii="Times New Roman" w:hAnsi="Times New Roman"/>
        </w:rPr>
      </w:pPr>
      <w:r w:rsidRPr="00A71C68">
        <w:rPr>
          <w:rFonts w:ascii="Times New Roman" w:hAnsi="Times New Roman"/>
        </w:rPr>
        <w:t>Включите монитор.</w:t>
      </w:r>
    </w:p>
    <w:p w:rsidR="00A71C68" w:rsidRPr="00A71C68" w:rsidRDefault="00A71C68" w:rsidP="0045731A">
      <w:pPr>
        <w:numPr>
          <w:ilvl w:val="2"/>
          <w:numId w:val="2"/>
        </w:numPr>
        <w:spacing w:after="0" w:line="240" w:lineRule="auto"/>
        <w:jc w:val="both"/>
        <w:rPr>
          <w:rFonts w:ascii="Times New Roman" w:hAnsi="Times New Roman"/>
        </w:rPr>
      </w:pPr>
      <w:r w:rsidRPr="00A71C68">
        <w:rPr>
          <w:rFonts w:ascii="Times New Roman" w:hAnsi="Times New Roman"/>
        </w:rPr>
        <w:t>Включите системный блок (большая кнопка на передней панели).</w:t>
      </w:r>
    </w:p>
    <w:p w:rsidR="0045731A" w:rsidRPr="0045731A" w:rsidRDefault="00A71C68" w:rsidP="0045731A">
      <w:pPr>
        <w:numPr>
          <w:ilvl w:val="1"/>
          <w:numId w:val="2"/>
        </w:numPr>
        <w:spacing w:after="0" w:line="240" w:lineRule="auto"/>
        <w:jc w:val="both"/>
        <w:rPr>
          <w:rFonts w:ascii="Times New Roman" w:hAnsi="Times New Roman"/>
        </w:rPr>
      </w:pPr>
      <w:r w:rsidRPr="00A71C68">
        <w:rPr>
          <w:rFonts w:ascii="Times New Roman" w:hAnsi="Times New Roman"/>
        </w:rPr>
        <w:t>После этого происходит тестирование компьютера, загрузка операционной системы ПЭВМ, основных драйверов, необходимых для нормальной работы компьютера.</w:t>
      </w:r>
    </w:p>
    <w:p w:rsidR="0072143A" w:rsidRPr="003B6B6C" w:rsidRDefault="00A71C68" w:rsidP="003B6B6C">
      <w:pPr>
        <w:numPr>
          <w:ilvl w:val="1"/>
          <w:numId w:val="2"/>
        </w:numPr>
        <w:spacing w:after="0" w:line="240" w:lineRule="auto"/>
        <w:jc w:val="both"/>
        <w:rPr>
          <w:rFonts w:ascii="Times New Roman" w:hAnsi="Times New Roman"/>
          <w:b/>
        </w:rPr>
      </w:pPr>
      <w:r w:rsidRPr="0045731A">
        <w:rPr>
          <w:rFonts w:ascii="Times New Roman" w:hAnsi="Times New Roman"/>
          <w:b/>
        </w:rPr>
        <w:t xml:space="preserve">Запуск математического пакета </w:t>
      </w:r>
      <w:proofErr w:type="spellStart"/>
      <w:r w:rsidRPr="0045731A">
        <w:rPr>
          <w:rFonts w:ascii="Times New Roman" w:hAnsi="Times New Roman"/>
          <w:b/>
        </w:rPr>
        <w:t>MathCad</w:t>
      </w:r>
      <w:proofErr w:type="spellEnd"/>
      <w:r w:rsidR="0045731A" w:rsidRPr="0045731A">
        <w:rPr>
          <w:rFonts w:ascii="Times New Roman" w:hAnsi="Times New Roman"/>
          <w:b/>
        </w:rPr>
        <w:t xml:space="preserve"> 1</w:t>
      </w:r>
      <w:r w:rsidR="00BF62EC">
        <w:rPr>
          <w:rFonts w:ascii="Times New Roman" w:hAnsi="Times New Roman"/>
          <w:b/>
        </w:rPr>
        <w:t>4</w:t>
      </w:r>
      <w:r w:rsidRPr="0045731A">
        <w:rPr>
          <w:rFonts w:ascii="Times New Roman" w:hAnsi="Times New Roman"/>
          <w:b/>
        </w:rPr>
        <w:t xml:space="preserve">. </w:t>
      </w:r>
      <w:r w:rsidRPr="0045731A">
        <w:rPr>
          <w:rFonts w:ascii="Times New Roman" w:hAnsi="Times New Roman"/>
        </w:rPr>
        <w:t xml:space="preserve">Для того чтобы запустить </w:t>
      </w:r>
      <w:proofErr w:type="spellStart"/>
      <w:r w:rsidRPr="0045731A">
        <w:rPr>
          <w:rFonts w:ascii="Times New Roman" w:hAnsi="Times New Roman"/>
        </w:rPr>
        <w:t>MathCad</w:t>
      </w:r>
      <w:proofErr w:type="spellEnd"/>
      <w:r w:rsidRPr="0045731A">
        <w:rPr>
          <w:rFonts w:ascii="Times New Roman" w:hAnsi="Times New Roman"/>
        </w:rPr>
        <w:t xml:space="preserve">, необходимо выполнить последовательность команд </w:t>
      </w:r>
      <w:r w:rsidRPr="002E24D6">
        <w:rPr>
          <w:rFonts w:ascii="Times New Roman" w:hAnsi="Times New Roman"/>
          <w:b/>
        </w:rPr>
        <w:t xml:space="preserve">Пуск </w:t>
      </w:r>
      <w:r w:rsidR="002E24D6" w:rsidRPr="002E24D6">
        <w:rPr>
          <w:rFonts w:ascii="Times New Roman" w:hAnsi="Times New Roman"/>
          <w:b/>
        </w:rPr>
        <w:t xml:space="preserve">→ </w:t>
      </w:r>
      <w:r w:rsidRPr="002E24D6">
        <w:rPr>
          <w:rFonts w:ascii="Times New Roman" w:hAnsi="Times New Roman"/>
          <w:b/>
        </w:rPr>
        <w:t>Программы</w:t>
      </w:r>
      <w:r w:rsidR="002E24D6" w:rsidRPr="002E24D6">
        <w:rPr>
          <w:rFonts w:ascii="Times New Roman" w:hAnsi="Times New Roman"/>
          <w:b/>
        </w:rPr>
        <w:t xml:space="preserve"> →</w:t>
      </w:r>
      <w:r w:rsidRPr="002E24D6">
        <w:rPr>
          <w:rFonts w:ascii="Times New Roman" w:hAnsi="Times New Roman"/>
          <w:b/>
        </w:rPr>
        <w:t xml:space="preserve"> </w:t>
      </w:r>
      <w:proofErr w:type="spellStart"/>
      <w:r w:rsidR="002E24D6" w:rsidRPr="002E24D6">
        <w:rPr>
          <w:rFonts w:ascii="Times New Roman" w:hAnsi="Times New Roman"/>
          <w:b/>
          <w:lang w:val="en-US"/>
        </w:rPr>
        <w:t>MathCad</w:t>
      </w:r>
      <w:proofErr w:type="spellEnd"/>
      <w:r w:rsidR="002E24D6" w:rsidRPr="002E24D6">
        <w:rPr>
          <w:rFonts w:ascii="Times New Roman" w:hAnsi="Times New Roman"/>
          <w:b/>
        </w:rPr>
        <w:t xml:space="preserve"> </w:t>
      </w:r>
      <w:r w:rsidRPr="002E24D6">
        <w:rPr>
          <w:rFonts w:ascii="Times New Roman" w:hAnsi="Times New Roman"/>
          <w:b/>
        </w:rPr>
        <w:t xml:space="preserve"> </w:t>
      </w:r>
      <w:r w:rsidR="002E24D6" w:rsidRPr="002E24D6">
        <w:rPr>
          <w:rFonts w:ascii="Times New Roman" w:hAnsi="Times New Roman"/>
          <w:b/>
        </w:rPr>
        <w:t xml:space="preserve">→ </w:t>
      </w:r>
      <w:proofErr w:type="spellStart"/>
      <w:r w:rsidRPr="002E24D6">
        <w:rPr>
          <w:rFonts w:ascii="Times New Roman" w:hAnsi="Times New Roman"/>
          <w:b/>
        </w:rPr>
        <w:t>MathCad</w:t>
      </w:r>
      <w:proofErr w:type="spellEnd"/>
      <w:r w:rsidRPr="002E24D6">
        <w:rPr>
          <w:rFonts w:ascii="Times New Roman" w:hAnsi="Times New Roman"/>
          <w:b/>
        </w:rPr>
        <w:t xml:space="preserve"> </w:t>
      </w:r>
      <w:r w:rsidR="002E24D6" w:rsidRPr="002E24D6">
        <w:rPr>
          <w:rFonts w:ascii="Times New Roman" w:hAnsi="Times New Roman"/>
          <w:b/>
        </w:rPr>
        <w:t>1</w:t>
      </w:r>
      <w:r w:rsidR="00BF62EC">
        <w:rPr>
          <w:rFonts w:ascii="Times New Roman" w:hAnsi="Times New Roman"/>
          <w:b/>
        </w:rPr>
        <w:t>4</w:t>
      </w:r>
      <w:r w:rsidRPr="0045731A">
        <w:rPr>
          <w:rFonts w:ascii="Times New Roman" w:hAnsi="Times New Roman"/>
        </w:rPr>
        <w:t xml:space="preserve">. После запуска программы вы </w:t>
      </w:r>
      <w:r w:rsidR="002E24D6" w:rsidRPr="0045731A">
        <w:rPr>
          <w:rFonts w:ascii="Times New Roman" w:hAnsi="Times New Roman"/>
        </w:rPr>
        <w:t>уведете</w:t>
      </w:r>
      <w:r w:rsidRPr="0045731A">
        <w:rPr>
          <w:rFonts w:ascii="Times New Roman" w:hAnsi="Times New Roman"/>
        </w:rPr>
        <w:t xml:space="preserve"> чистый лист, где курсор представлен в виде красного крестика.</w:t>
      </w:r>
    </w:p>
    <w:p w:rsidR="00BF62EC" w:rsidRDefault="00BF62EC" w:rsidP="00BF62EC">
      <w:pPr>
        <w:spacing w:after="0" w:line="240" w:lineRule="auto"/>
        <w:rPr>
          <w:rFonts w:ascii="Times New Roman" w:hAnsi="Times New Roman"/>
        </w:rPr>
      </w:pPr>
    </w:p>
    <w:p w:rsidR="00BF62EC" w:rsidRDefault="00BF62EC" w:rsidP="00BF62EC">
      <w:pPr>
        <w:spacing w:after="0" w:line="240" w:lineRule="auto"/>
        <w:rPr>
          <w:rFonts w:ascii="Times New Roman" w:hAnsi="Times New Roman"/>
        </w:rPr>
      </w:pPr>
    </w:p>
    <w:p w:rsidR="007667D4" w:rsidRPr="007667D4" w:rsidRDefault="002E24D6" w:rsidP="00BF62EC">
      <w:pPr>
        <w:spacing w:after="0" w:line="240" w:lineRule="auto"/>
        <w:rPr>
          <w:rFonts w:ascii="Times New Roman" w:hAnsi="Times New Roman"/>
        </w:rPr>
      </w:pPr>
      <w:r w:rsidRPr="007667D4">
        <w:rPr>
          <w:rFonts w:ascii="Times New Roman" w:hAnsi="Times New Roman"/>
        </w:rPr>
        <w:t xml:space="preserve">С помощью меню </w:t>
      </w:r>
      <w:r w:rsidRPr="000E5213">
        <w:rPr>
          <w:rFonts w:ascii="Times New Roman" w:hAnsi="Times New Roman"/>
        </w:rPr>
        <w:br/>
      </w:r>
      <w:r w:rsidRPr="007667D4">
        <w:rPr>
          <w:rFonts w:ascii="Times New Roman" w:hAnsi="Times New Roman"/>
          <w:b/>
        </w:rPr>
        <w:t>Вид (</w:t>
      </w:r>
      <w:r w:rsidRPr="007667D4">
        <w:rPr>
          <w:rFonts w:ascii="Times New Roman" w:hAnsi="Times New Roman"/>
          <w:b/>
          <w:lang w:val="en-US"/>
        </w:rPr>
        <w:t>View</w:t>
      </w:r>
      <w:r w:rsidRPr="007667D4">
        <w:rPr>
          <w:rFonts w:ascii="Times New Roman" w:hAnsi="Times New Roman"/>
          <w:b/>
        </w:rPr>
        <w:t>) → Панели (</w:t>
      </w:r>
      <w:r w:rsidRPr="007667D4">
        <w:rPr>
          <w:rFonts w:ascii="Times New Roman" w:hAnsi="Times New Roman"/>
          <w:b/>
          <w:lang w:val="en-US"/>
        </w:rPr>
        <w:t>Toolbars</w:t>
      </w:r>
      <w:r w:rsidRPr="007667D4">
        <w:rPr>
          <w:rFonts w:ascii="Times New Roman" w:hAnsi="Times New Roman"/>
          <w:b/>
        </w:rPr>
        <w:t>)</w:t>
      </w:r>
      <w:r w:rsidR="00A71C68" w:rsidRPr="007667D4">
        <w:rPr>
          <w:rFonts w:ascii="Times New Roman" w:hAnsi="Times New Roman"/>
          <w:b/>
        </w:rPr>
        <w:t xml:space="preserve"> </w:t>
      </w:r>
      <w:r w:rsidR="00A71C68" w:rsidRPr="007667D4">
        <w:rPr>
          <w:rFonts w:ascii="Times New Roman" w:hAnsi="Times New Roman"/>
        </w:rPr>
        <w:t xml:space="preserve">инструментов выберете </w:t>
      </w:r>
      <w:r w:rsidR="00A71C68" w:rsidRPr="007667D4">
        <w:rPr>
          <w:rFonts w:ascii="Times New Roman" w:hAnsi="Times New Roman"/>
          <w:b/>
        </w:rPr>
        <w:t xml:space="preserve"> </w:t>
      </w:r>
      <w:r w:rsidRPr="007667D4">
        <w:rPr>
          <w:rFonts w:ascii="Times New Roman" w:hAnsi="Times New Roman"/>
          <w:b/>
        </w:rPr>
        <w:t>Калькуляция (</w:t>
      </w:r>
      <w:r w:rsidRPr="007667D4">
        <w:rPr>
          <w:rFonts w:ascii="Times New Roman" w:hAnsi="Times New Roman"/>
          <w:b/>
          <w:lang w:val="en-US"/>
        </w:rPr>
        <w:t>Calculator</w:t>
      </w:r>
      <w:r w:rsidRPr="007667D4">
        <w:rPr>
          <w:rFonts w:ascii="Times New Roman" w:hAnsi="Times New Roman"/>
          <w:b/>
        </w:rPr>
        <w:t>)</w:t>
      </w:r>
      <w:r w:rsidRPr="007667D4">
        <w:rPr>
          <w:rFonts w:ascii="Times New Roman" w:hAnsi="Times New Roman"/>
        </w:rPr>
        <w:t xml:space="preserve"> </w:t>
      </w:r>
      <w:r w:rsidRPr="007667D4">
        <w:rPr>
          <w:rFonts w:ascii="Times New Roman" w:hAnsi="Times New Roman"/>
        </w:rPr>
        <w:br/>
        <w:t xml:space="preserve">(см. рисунок 1) </w:t>
      </w:r>
      <w:r w:rsidR="00A71C68" w:rsidRPr="007667D4">
        <w:rPr>
          <w:rFonts w:ascii="Times New Roman" w:hAnsi="Times New Roman"/>
        </w:rPr>
        <w:t>и в появившемся окне щелкните левой клавишей мыши по нужному значку. После знака "="</w:t>
      </w:r>
      <w:r w:rsidRPr="007667D4">
        <w:rPr>
          <w:rFonts w:ascii="Times New Roman" w:hAnsi="Times New Roman"/>
        </w:rPr>
        <w:t xml:space="preserve"> появится значение данного выражения. Щелкните левой кнопкой мыши на только что введенное выражение. Оно выделится черной рамкой. Наведите курсор на эту рамку и, удерживая нажатой левую клавишу мыши, переместите выражение по странице.</w:t>
      </w:r>
    </w:p>
    <w:p w:rsidR="002E24D6" w:rsidRPr="007667D4" w:rsidRDefault="00BF62EC" w:rsidP="007667D4">
      <w:pPr>
        <w:pStyle w:val="a3"/>
        <w:spacing w:after="0" w:line="240" w:lineRule="auto"/>
        <w:ind w:left="0"/>
        <w:jc w:val="center"/>
        <w:rPr>
          <w:rFonts w:ascii="Times New Roman" w:hAnsi="Times New Roman"/>
          <w:i/>
        </w:rPr>
      </w:pPr>
      <w:r w:rsidRPr="00DF3797">
        <w:rPr>
          <w:rFonts w:ascii="Times New Roman" w:hAnsi="Times New Roman"/>
          <w:i/>
          <w:noProof/>
          <w:lang w:eastAsia="ru-RU"/>
        </w:rPr>
        <w:drawing>
          <wp:inline distT="0" distB="0" distL="0" distR="0">
            <wp:extent cx="1209675" cy="13239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14891" t="35870" r="72505" b="41006"/>
                    <a:stretch>
                      <a:fillRect/>
                    </a:stretch>
                  </pic:blipFill>
                  <pic:spPr bwMode="auto">
                    <a:xfrm>
                      <a:off x="0" y="0"/>
                      <a:ext cx="1209675" cy="1323975"/>
                    </a:xfrm>
                    <a:prstGeom prst="rect">
                      <a:avLst/>
                    </a:prstGeom>
                    <a:noFill/>
                    <a:ln>
                      <a:noFill/>
                    </a:ln>
                  </pic:spPr>
                </pic:pic>
              </a:graphicData>
            </a:graphic>
          </wp:inline>
        </w:drawing>
      </w:r>
    </w:p>
    <w:p w:rsidR="007667D4" w:rsidRPr="007667D4" w:rsidRDefault="007667D4" w:rsidP="007667D4">
      <w:pPr>
        <w:pStyle w:val="a3"/>
        <w:spacing w:after="0" w:line="240" w:lineRule="auto"/>
        <w:ind w:left="0"/>
        <w:jc w:val="center"/>
        <w:rPr>
          <w:rFonts w:ascii="Times New Roman" w:hAnsi="Times New Roman"/>
          <w:i/>
        </w:rPr>
      </w:pPr>
      <w:r w:rsidRPr="007667D4">
        <w:rPr>
          <w:rFonts w:ascii="Times New Roman" w:hAnsi="Times New Roman"/>
          <w:i/>
        </w:rPr>
        <w:t>Рисунок 1. Панель Калькуляция (</w:t>
      </w:r>
      <w:r w:rsidRPr="007667D4">
        <w:rPr>
          <w:rFonts w:ascii="Times New Roman" w:hAnsi="Times New Roman"/>
          <w:i/>
          <w:lang w:val="en-US"/>
        </w:rPr>
        <w:t>Calculator</w:t>
      </w:r>
      <w:r w:rsidRPr="007667D4">
        <w:rPr>
          <w:rFonts w:ascii="Times New Roman" w:hAnsi="Times New Roman"/>
          <w:i/>
        </w:rPr>
        <w:t>)</w:t>
      </w:r>
    </w:p>
    <w:p w:rsidR="00BF62EC" w:rsidRDefault="00BF62EC" w:rsidP="007667D4">
      <w:pPr>
        <w:spacing w:after="0" w:line="240" w:lineRule="auto"/>
        <w:ind w:firstLine="708"/>
        <w:jc w:val="both"/>
        <w:rPr>
          <w:rFonts w:ascii="Times New Roman" w:hAnsi="Times New Roman"/>
        </w:rPr>
      </w:pPr>
    </w:p>
    <w:p w:rsidR="00BF62EC" w:rsidRDefault="00BF62EC" w:rsidP="007667D4">
      <w:pPr>
        <w:spacing w:after="0" w:line="240" w:lineRule="auto"/>
        <w:ind w:firstLine="708"/>
        <w:jc w:val="both"/>
        <w:rPr>
          <w:rFonts w:ascii="Times New Roman" w:hAnsi="Times New Roman"/>
        </w:rPr>
      </w:pPr>
    </w:p>
    <w:p w:rsidR="002E24D6" w:rsidRDefault="002E24D6" w:rsidP="007667D4">
      <w:pPr>
        <w:spacing w:after="0" w:line="240" w:lineRule="auto"/>
        <w:ind w:firstLine="708"/>
        <w:jc w:val="both"/>
        <w:rPr>
          <w:rFonts w:ascii="Times New Roman" w:hAnsi="Times New Roman"/>
        </w:rPr>
      </w:pPr>
      <w:r w:rsidRPr="00BF62EC">
        <w:rPr>
          <w:rFonts w:ascii="Times New Roman" w:hAnsi="Times New Roman"/>
          <w:b/>
        </w:rPr>
        <w:t>Задание</w:t>
      </w:r>
      <w:r w:rsidR="007667D4" w:rsidRPr="007667D4">
        <w:rPr>
          <w:rFonts w:ascii="Times New Roman" w:hAnsi="Times New Roman"/>
        </w:rPr>
        <w:t>:</w:t>
      </w:r>
    </w:p>
    <w:p w:rsidR="007667D4" w:rsidRDefault="007667D4" w:rsidP="007667D4">
      <w:pPr>
        <w:pStyle w:val="a3"/>
        <w:numPr>
          <w:ilvl w:val="0"/>
          <w:numId w:val="5"/>
        </w:numPr>
        <w:spacing w:after="0" w:line="240" w:lineRule="auto"/>
        <w:jc w:val="both"/>
        <w:rPr>
          <w:rFonts w:ascii="Times New Roman" w:hAnsi="Times New Roman"/>
        </w:rPr>
      </w:pPr>
      <w:r>
        <w:rPr>
          <w:rFonts w:ascii="Times New Roman" w:hAnsi="Times New Roman"/>
        </w:rPr>
        <w:t>Определить значения функций:</w:t>
      </w:r>
      <w:r w:rsidR="00795A7E">
        <w:rPr>
          <w:rFonts w:ascii="Times New Roman" w:hAnsi="Times New Roman"/>
        </w:rPr>
        <w:t xml:space="preserve"> переменные </w:t>
      </w:r>
      <w:r w:rsidR="00413AE6">
        <w:rPr>
          <w:rFonts w:ascii="Times New Roman" w:hAnsi="Times New Roman"/>
        </w:rPr>
        <w:t xml:space="preserve">с десятичным знаком, </w:t>
      </w:r>
      <w:r w:rsidR="00795A7E">
        <w:rPr>
          <w:rFonts w:ascii="Times New Roman" w:hAnsi="Times New Roman"/>
        </w:rPr>
        <w:t xml:space="preserve">а и х это номера по списку </w:t>
      </w:r>
    </w:p>
    <w:p w:rsidR="00795A7E" w:rsidRDefault="00795A7E" w:rsidP="00795A7E">
      <w:pPr>
        <w:pStyle w:val="a3"/>
        <w:spacing w:after="0" w:line="240" w:lineRule="auto"/>
        <w:ind w:left="1428"/>
        <w:jc w:val="both"/>
        <w:rPr>
          <w:rFonts w:ascii="Times New Roman" w:hAnsi="Times New Roman"/>
        </w:rPr>
      </w:pPr>
      <w:r>
        <w:rPr>
          <w:rFonts w:ascii="Times New Roman" w:hAnsi="Times New Roman"/>
        </w:rPr>
        <w:t>Пример Антонов Владимир №1</w:t>
      </w:r>
      <w:r w:rsidR="00413AE6">
        <w:rPr>
          <w:rFonts w:ascii="Times New Roman" w:hAnsi="Times New Roman"/>
        </w:rPr>
        <w:t xml:space="preserve"> </w:t>
      </w:r>
      <w:proofErr w:type="gramStart"/>
      <w:r w:rsidR="009B7FC3">
        <w:rPr>
          <w:rFonts w:ascii="Times New Roman" w:hAnsi="Times New Roman"/>
        </w:rPr>
        <w:t>1)</w:t>
      </w:r>
      <w:r w:rsidR="00413AE6">
        <w:rPr>
          <w:rFonts w:ascii="Times New Roman" w:hAnsi="Times New Roman"/>
        </w:rPr>
        <w:t>а</w:t>
      </w:r>
      <w:proofErr w:type="gramEnd"/>
      <w:r w:rsidR="00413AE6">
        <w:rPr>
          <w:rFonts w:ascii="Times New Roman" w:hAnsi="Times New Roman"/>
        </w:rPr>
        <w:t>=0,1</w:t>
      </w:r>
      <w:r w:rsidR="009B7FC3">
        <w:rPr>
          <w:rFonts w:ascii="Times New Roman" w:hAnsi="Times New Roman"/>
        </w:rPr>
        <w:t xml:space="preserve"> 2)</w:t>
      </w:r>
      <w:r w:rsidR="00413AE6">
        <w:rPr>
          <w:rFonts w:ascii="Times New Roman" w:hAnsi="Times New Roman"/>
        </w:rPr>
        <w:t xml:space="preserve"> х=0,1</w:t>
      </w:r>
    </w:p>
    <w:p w:rsidR="009B7FC3" w:rsidRDefault="009B7FC3" w:rsidP="00795A7E">
      <w:pPr>
        <w:pStyle w:val="a3"/>
        <w:spacing w:after="0" w:line="240" w:lineRule="auto"/>
        <w:ind w:left="1428"/>
        <w:jc w:val="both"/>
        <w:rPr>
          <w:rFonts w:ascii="Times New Roman" w:hAnsi="Times New Roman"/>
        </w:rPr>
      </w:pPr>
      <w:r>
        <w:rPr>
          <w:rFonts w:ascii="Times New Roman" w:hAnsi="Times New Roman"/>
        </w:rPr>
        <w:t xml:space="preserve">               </w:t>
      </w:r>
      <w:proofErr w:type="spellStart"/>
      <w:r>
        <w:rPr>
          <w:rFonts w:ascii="Times New Roman" w:hAnsi="Times New Roman"/>
        </w:rPr>
        <w:t>Батунин</w:t>
      </w:r>
      <w:proofErr w:type="spellEnd"/>
      <w:r>
        <w:rPr>
          <w:rFonts w:ascii="Times New Roman" w:hAnsi="Times New Roman"/>
        </w:rPr>
        <w:t xml:space="preserve"> Даниил     №2 1)</w:t>
      </w:r>
      <w:r>
        <w:rPr>
          <w:rFonts w:ascii="Times New Roman" w:hAnsi="Times New Roman"/>
        </w:rPr>
        <w:t>а=0,</w:t>
      </w:r>
      <w:r>
        <w:rPr>
          <w:rFonts w:ascii="Times New Roman" w:hAnsi="Times New Roman"/>
        </w:rPr>
        <w:t xml:space="preserve">2 </w:t>
      </w:r>
      <w:r>
        <w:rPr>
          <w:rFonts w:ascii="Times New Roman" w:hAnsi="Times New Roman"/>
        </w:rPr>
        <w:t xml:space="preserve"> </w:t>
      </w:r>
      <w:r>
        <w:rPr>
          <w:rFonts w:ascii="Times New Roman" w:hAnsi="Times New Roman"/>
        </w:rPr>
        <w:t>2)</w:t>
      </w:r>
      <w:bookmarkStart w:id="0" w:name="_GoBack"/>
      <w:bookmarkEnd w:id="0"/>
      <w:r>
        <w:rPr>
          <w:rFonts w:ascii="Times New Roman" w:hAnsi="Times New Roman"/>
        </w:rPr>
        <w:t>х=0,</w:t>
      </w:r>
      <w:r>
        <w:rPr>
          <w:rFonts w:ascii="Times New Roman" w:hAnsi="Times New Roman"/>
        </w:rPr>
        <w:t>2</w:t>
      </w:r>
    </w:p>
    <w:p w:rsidR="00BF62EC" w:rsidRDefault="00BF62EC" w:rsidP="007667D4">
      <w:pPr>
        <w:spacing w:after="0" w:line="240" w:lineRule="auto"/>
        <w:ind w:left="1068"/>
        <w:jc w:val="both"/>
      </w:pPr>
    </w:p>
    <w:p w:rsidR="007667D4" w:rsidRPr="009B7FC3" w:rsidRDefault="009B7FC3" w:rsidP="007667D4">
      <w:pPr>
        <w:spacing w:after="0" w:line="240" w:lineRule="auto"/>
        <w:ind w:left="1068"/>
        <w:jc w:val="both"/>
        <w:rPr>
          <w:rFonts w:ascii="Times New Roman" w:eastAsia="Times New Roman" w:hAnsi="Times New Roman"/>
          <w:i/>
          <w:sz w:val="20"/>
          <w:szCs w:val="20"/>
        </w:rPr>
      </w:pPr>
      <w:r>
        <w:rPr>
          <w:sz w:val="20"/>
          <w:szCs w:val="20"/>
        </w:rPr>
        <w:t>1)</w:t>
      </w:r>
      <m:oMath>
        <m:r>
          <w:rPr>
            <w:rFonts w:ascii="Cambria Math" w:hAnsi="Cambria Math"/>
            <w:sz w:val="20"/>
            <w:szCs w:val="20"/>
          </w:rPr>
          <m:t xml:space="preserve"> </m:t>
        </m:r>
        <m:r>
          <w:rPr>
            <w:rFonts w:ascii="Cambria Math" w:hAnsi="Cambria Math"/>
            <w:sz w:val="20"/>
            <w:szCs w:val="20"/>
          </w:rPr>
          <m:t>y=</m:t>
        </m:r>
        <m:sSup>
          <m:sSupPr>
            <m:ctrlPr>
              <w:rPr>
                <w:rFonts w:ascii="Cambria Math" w:hAnsi="Cambria Math"/>
                <w:i/>
                <w:sz w:val="20"/>
                <w:szCs w:val="20"/>
              </w:rPr>
            </m:ctrlPr>
          </m:sSupPr>
          <m:e>
            <m:r>
              <w:rPr>
                <w:rFonts w:ascii="Cambria Math" w:hAnsi="Cambria Math"/>
                <w:sz w:val="20"/>
                <w:szCs w:val="20"/>
              </w:rPr>
              <m:t>t</m:t>
            </m:r>
            <m:r>
              <w:rPr>
                <w:rFonts w:ascii="Cambria Math" w:eastAsia="Times New Roman" w:hAnsi="Cambria Math"/>
                <w:sz w:val="20"/>
                <w:szCs w:val="20"/>
                <w:lang w:val="en-US"/>
              </w:rPr>
              <m:t>g</m:t>
            </m:r>
            <m:r>
              <w:rPr>
                <w:rFonts w:ascii="Cambria Math" w:eastAsia="Times New Roman" w:hAnsi="Cambria Math"/>
                <w:sz w:val="20"/>
                <w:szCs w:val="20"/>
              </w:rPr>
              <m:t>(</m:t>
            </m:r>
            <m:r>
              <w:rPr>
                <w:rFonts w:ascii="Cambria Math" w:eastAsia="Times New Roman" w:hAnsi="Cambria Math"/>
                <w:sz w:val="20"/>
                <w:szCs w:val="20"/>
                <w:lang w:val="en-US"/>
              </w:rPr>
              <m:t>a</m:t>
            </m:r>
            <m:r>
              <w:rPr>
                <w:rFonts w:ascii="Cambria Math" w:eastAsia="Times New Roman" w:hAnsi="Cambria Math"/>
                <w:sz w:val="20"/>
                <w:szCs w:val="20"/>
              </w:rPr>
              <m:t>+</m:t>
            </m:r>
            <m:r>
              <w:rPr>
                <w:rFonts w:ascii="Cambria Math" w:eastAsia="Times New Roman" w:hAnsi="Cambria Math"/>
                <w:sz w:val="20"/>
                <w:szCs w:val="20"/>
                <w:lang w:val="en-US"/>
              </w:rPr>
              <m:t>b</m:t>
            </m:r>
            <m:r>
              <w:rPr>
                <w:rFonts w:ascii="Cambria Math" w:eastAsia="Times New Roman" w:hAnsi="Cambria Math"/>
                <w:sz w:val="20"/>
                <w:szCs w:val="20"/>
              </w:rPr>
              <m:t>)</m:t>
            </m:r>
          </m:e>
          <m:sup>
            <m:r>
              <w:rPr>
                <w:rFonts w:ascii="Cambria Math" w:hAnsi="Cambria Math"/>
                <w:sz w:val="20"/>
                <w:szCs w:val="20"/>
              </w:rPr>
              <m:t>2</m:t>
            </m:r>
          </m:sup>
        </m:sSup>
        <m:r>
          <w:rPr>
            <w:rFonts w:ascii="Cambria Math" w:hAnsi="Cambria Math"/>
            <w:sz w:val="20"/>
            <w:szCs w:val="20"/>
          </w:rPr>
          <m:t>-</m:t>
        </m:r>
        <m:rad>
          <m:radPr>
            <m:ctrlPr>
              <w:rPr>
                <w:rFonts w:ascii="Cambria Math" w:hAnsi="Cambria Math"/>
                <w:i/>
                <w:sz w:val="20"/>
                <w:szCs w:val="20"/>
              </w:rPr>
            </m:ctrlPr>
          </m:radPr>
          <m:deg>
            <m:r>
              <w:rPr>
                <w:rFonts w:ascii="Cambria Math" w:hAnsi="Cambria Math"/>
                <w:sz w:val="20"/>
                <w:szCs w:val="20"/>
              </w:rPr>
              <m:t>3</m:t>
            </m:r>
          </m:deg>
          <m:e>
            <m:r>
              <w:rPr>
                <w:rFonts w:ascii="Cambria Math" w:hAnsi="Cambria Math"/>
                <w:sz w:val="20"/>
                <w:szCs w:val="20"/>
              </w:rPr>
              <m:t>a+1.5</m:t>
            </m:r>
          </m:e>
        </m:rad>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5</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m:rPr>
                <m:sty m:val="p"/>
              </m:rPr>
              <w:rPr>
                <w:rFonts w:ascii="Cambria Math" w:hAnsi="Cambria Math"/>
                <w:sz w:val="20"/>
                <w:szCs w:val="20"/>
              </w:rPr>
              <m:t>ln⁡</m:t>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r>
              <w:rPr>
                <w:rFonts w:ascii="Cambria Math" w:hAnsi="Cambria Math"/>
                <w:sz w:val="20"/>
                <w:szCs w:val="20"/>
              </w:rPr>
              <m:t>)</m:t>
            </m:r>
          </m:den>
        </m:f>
        <m:r>
          <w:rPr>
            <w:rFonts w:ascii="Cambria Math" w:hAnsi="Cambria Math"/>
            <w:sz w:val="20"/>
            <w:szCs w:val="20"/>
          </w:rPr>
          <m:t xml:space="preserve">,  при </m:t>
        </m:r>
        <m:r>
          <w:rPr>
            <w:rFonts w:ascii="Cambria Math" w:hAnsi="Cambria Math"/>
            <w:sz w:val="20"/>
            <w:szCs w:val="20"/>
            <w:lang w:val="en-US"/>
          </w:rPr>
          <m:t>a</m:t>
        </m:r>
        <m:r>
          <w:rPr>
            <w:rFonts w:ascii="Cambria Math" w:hAnsi="Cambria Math"/>
            <w:sz w:val="20"/>
            <w:szCs w:val="20"/>
          </w:rPr>
          <m:t xml:space="preserve">=номер,  </m:t>
        </m:r>
        <m:r>
          <w:rPr>
            <w:rFonts w:ascii="Cambria Math" w:hAnsi="Cambria Math"/>
            <w:sz w:val="20"/>
            <w:szCs w:val="20"/>
            <w:lang w:val="en-US"/>
          </w:rPr>
          <m:t>b</m:t>
        </m:r>
        <m:r>
          <w:rPr>
            <w:rFonts w:ascii="Cambria Math" w:hAnsi="Cambria Math"/>
            <w:sz w:val="20"/>
            <w:szCs w:val="20"/>
          </w:rPr>
          <m:t>=0.371</m:t>
        </m:r>
      </m:oMath>
    </w:p>
    <w:p w:rsidR="007667D4" w:rsidRPr="009B7FC3" w:rsidRDefault="009B7FC3" w:rsidP="007667D4">
      <w:pPr>
        <w:spacing w:after="0" w:line="240" w:lineRule="auto"/>
        <w:ind w:left="1068"/>
        <w:jc w:val="both"/>
        <w:rPr>
          <w:rFonts w:ascii="Times New Roman" w:eastAsia="Times New Roman" w:hAnsi="Times New Roman"/>
          <w:i/>
          <w:sz w:val="20"/>
          <w:szCs w:val="20"/>
          <w:lang w:val="en-US"/>
        </w:rPr>
      </w:pPr>
      <m:oMathPara>
        <m:oMathParaPr>
          <m:jc m:val="left"/>
        </m:oMathParaPr>
        <m:oMath>
          <m:r>
            <w:rPr>
              <w:rFonts w:ascii="Cambria Math" w:eastAsia="Times New Roman" w:hAnsi="Cambria Math"/>
              <w:sz w:val="20"/>
              <w:szCs w:val="20"/>
              <w:lang w:val="en-US"/>
            </w:rPr>
            <m:t xml:space="preserve">2) </m:t>
          </m:r>
          <m:r>
            <w:rPr>
              <w:rFonts w:ascii="Cambria Math" w:eastAsia="Times New Roman" w:hAnsi="Cambria Math"/>
              <w:sz w:val="20"/>
              <w:szCs w:val="20"/>
              <w:lang w:val="en-US"/>
            </w:rPr>
            <m:t>z=arctg</m:t>
          </m:r>
          <m:d>
            <m:dPr>
              <m:ctrlPr>
                <w:rPr>
                  <w:rFonts w:ascii="Cambria Math" w:eastAsia="Times New Roman" w:hAnsi="Cambria Math"/>
                  <w:i/>
                  <w:sz w:val="20"/>
                  <w:szCs w:val="20"/>
                  <w:lang w:val="en-US"/>
                </w:rPr>
              </m:ctrlPr>
            </m:dPr>
            <m:e>
              <m:sSup>
                <m:sSupPr>
                  <m:ctrlPr>
                    <w:rPr>
                      <w:rFonts w:ascii="Cambria Math" w:eastAsia="Times New Roman" w:hAnsi="Cambria Math"/>
                      <w:i/>
                      <w:sz w:val="20"/>
                      <w:szCs w:val="20"/>
                      <w:lang w:val="en-US"/>
                    </w:rPr>
                  </m:ctrlPr>
                </m:sSupPr>
                <m:e>
                  <m:r>
                    <w:rPr>
                      <w:rFonts w:ascii="Cambria Math" w:eastAsia="Times New Roman" w:hAnsi="Cambria Math"/>
                      <w:sz w:val="20"/>
                      <w:szCs w:val="20"/>
                      <w:lang w:val="en-US"/>
                    </w:rPr>
                    <m:t>x</m:t>
                  </m:r>
                </m:e>
                <m:sup>
                  <m:r>
                    <w:rPr>
                      <w:rFonts w:ascii="Cambria Math" w:eastAsia="Times New Roman" w:hAnsi="Cambria Math"/>
                      <w:sz w:val="20"/>
                      <w:szCs w:val="20"/>
                      <w:lang w:val="en-US"/>
                    </w:rPr>
                    <m:t>2</m:t>
                  </m:r>
                </m:sup>
              </m:sSup>
            </m:e>
          </m:d>
          <m:r>
            <w:rPr>
              <w:rFonts w:ascii="Cambria Math" w:eastAsia="Times New Roman" w:hAnsi="Cambria Math"/>
              <w:sz w:val="20"/>
              <w:szCs w:val="20"/>
              <w:lang w:val="en-US"/>
            </w:rPr>
            <m:t>-</m:t>
          </m:r>
          <m:rad>
            <m:radPr>
              <m:degHide m:val="1"/>
              <m:ctrlPr>
                <w:rPr>
                  <w:rFonts w:ascii="Cambria Math" w:eastAsia="Times New Roman" w:hAnsi="Cambria Math"/>
                  <w:i/>
                  <w:sz w:val="20"/>
                  <w:szCs w:val="20"/>
                  <w:lang w:val="en-US"/>
                </w:rPr>
              </m:ctrlPr>
            </m:radPr>
            <m:deg/>
            <m:e>
              <m:r>
                <w:rPr>
                  <w:rFonts w:ascii="Cambria Math" w:eastAsia="Times New Roman" w:hAnsi="Cambria Math"/>
                  <w:sz w:val="20"/>
                  <w:szCs w:val="20"/>
                  <w:lang w:val="en-US"/>
                </w:rPr>
                <m:t>(x+</m:t>
              </m:r>
              <m:sSup>
                <m:sSupPr>
                  <m:ctrlPr>
                    <w:rPr>
                      <w:rFonts w:ascii="Cambria Math" w:eastAsia="Times New Roman" w:hAnsi="Cambria Math"/>
                      <w:i/>
                      <w:sz w:val="20"/>
                      <w:szCs w:val="20"/>
                      <w:lang w:val="en-US"/>
                    </w:rPr>
                  </m:ctrlPr>
                </m:sSupPr>
                <m:e>
                  <m:r>
                    <w:rPr>
                      <w:rFonts w:ascii="Cambria Math" w:eastAsia="Times New Roman" w:hAnsi="Cambria Math"/>
                      <w:sz w:val="20"/>
                      <w:szCs w:val="20"/>
                      <w:lang w:val="en-US"/>
                    </w:rPr>
                    <m:t>1.43</m:t>
                  </m:r>
                </m:e>
                <m:sup>
                  <m:r>
                    <w:rPr>
                      <w:rFonts w:ascii="Cambria Math" w:eastAsia="Times New Roman" w:hAnsi="Cambria Math"/>
                      <w:sz w:val="20"/>
                      <w:szCs w:val="20"/>
                      <w:lang w:val="en-US"/>
                    </w:rPr>
                    <m:t>3</m:t>
                  </m:r>
                </m:sup>
              </m:sSup>
              <m:r>
                <w:rPr>
                  <w:rFonts w:ascii="Cambria Math" w:eastAsia="Times New Roman" w:hAnsi="Cambria Math"/>
                  <w:sz w:val="20"/>
                  <w:szCs w:val="20"/>
                  <w:lang w:val="en-US"/>
                </w:rPr>
                <m:t>)</m:t>
              </m:r>
            </m:e>
          </m:rad>
          <m:r>
            <w:rPr>
              <w:rFonts w:ascii="Cambria Math" w:eastAsia="Times New Roman" w:hAnsi="Cambria Math"/>
              <w:sz w:val="20"/>
              <w:szCs w:val="20"/>
              <w:lang w:val="en-US"/>
            </w:rPr>
            <m:t>+</m:t>
          </m:r>
          <m:f>
            <m:fPr>
              <m:ctrlPr>
                <w:rPr>
                  <w:rFonts w:ascii="Cambria Math" w:eastAsia="Times New Roman" w:hAnsi="Cambria Math"/>
                  <w:i/>
                  <w:sz w:val="20"/>
                  <w:szCs w:val="20"/>
                  <w:lang w:val="en-US"/>
                </w:rPr>
              </m:ctrlPr>
            </m:fPr>
            <m:num>
              <m:sSup>
                <m:sSupPr>
                  <m:ctrlPr>
                    <w:rPr>
                      <w:rFonts w:ascii="Cambria Math" w:eastAsia="Times New Roman" w:hAnsi="Cambria Math"/>
                      <w:i/>
                      <w:sz w:val="20"/>
                      <w:szCs w:val="20"/>
                      <w:lang w:val="en-US"/>
                    </w:rPr>
                  </m:ctrlPr>
                </m:sSupPr>
                <m:e>
                  <m:r>
                    <w:rPr>
                      <w:rFonts w:ascii="Cambria Math" w:eastAsia="Times New Roman" w:hAnsi="Cambria Math"/>
                      <w:sz w:val="20"/>
                      <w:szCs w:val="20"/>
                      <w:lang w:val="en-US"/>
                    </w:rPr>
                    <m:t>cos</m:t>
                  </m:r>
                </m:e>
                <m:sup>
                  <m:r>
                    <w:rPr>
                      <w:rFonts w:ascii="Cambria Math" w:eastAsia="Times New Roman" w:hAnsi="Cambria Math"/>
                      <w:sz w:val="20"/>
                      <w:szCs w:val="20"/>
                      <w:lang w:val="en-US"/>
                    </w:rPr>
                    <m:t>3</m:t>
                  </m:r>
                </m:sup>
              </m:sSup>
              <m:d>
                <m:dPr>
                  <m:ctrlPr>
                    <w:rPr>
                      <w:rFonts w:ascii="Cambria Math" w:eastAsia="Times New Roman" w:hAnsi="Cambria Math"/>
                      <w:i/>
                      <w:sz w:val="20"/>
                      <w:szCs w:val="20"/>
                      <w:lang w:val="en-US"/>
                    </w:rPr>
                  </m:ctrlPr>
                </m:dPr>
                <m:e>
                  <m:f>
                    <m:fPr>
                      <m:ctrlPr>
                        <w:rPr>
                          <w:rFonts w:ascii="Cambria Math" w:eastAsia="Times New Roman" w:hAnsi="Cambria Math"/>
                          <w:i/>
                          <w:sz w:val="20"/>
                          <w:szCs w:val="20"/>
                          <w:lang w:val="en-US"/>
                        </w:rPr>
                      </m:ctrlPr>
                    </m:fPr>
                    <m:num>
                      <m:r>
                        <w:rPr>
                          <w:rFonts w:ascii="Cambria Math" w:eastAsia="Times New Roman" w:hAnsi="Cambria Math"/>
                          <w:sz w:val="20"/>
                          <w:szCs w:val="20"/>
                          <w:lang w:val="en-US"/>
                        </w:rPr>
                        <m:t>π</m:t>
                      </m:r>
                    </m:num>
                    <m:den>
                      <m:r>
                        <w:rPr>
                          <w:rFonts w:ascii="Cambria Math" w:eastAsia="Times New Roman" w:hAnsi="Cambria Math"/>
                          <w:sz w:val="20"/>
                          <w:szCs w:val="20"/>
                          <w:lang w:val="en-US"/>
                        </w:rPr>
                        <m:t>2a</m:t>
                      </m:r>
                    </m:den>
                  </m:f>
                </m:e>
              </m:d>
            </m:num>
            <m:den>
              <m:d>
                <m:dPr>
                  <m:begChr m:val="|"/>
                  <m:endChr m:val="|"/>
                  <m:ctrlPr>
                    <w:rPr>
                      <w:rFonts w:ascii="Cambria Math" w:eastAsia="Times New Roman" w:hAnsi="Cambria Math"/>
                      <w:i/>
                      <w:sz w:val="20"/>
                      <w:szCs w:val="20"/>
                      <w:lang w:val="en-US"/>
                    </w:rPr>
                  </m:ctrlPr>
                </m:dPr>
                <m:e>
                  <m:r>
                    <w:rPr>
                      <w:rFonts w:ascii="Cambria Math" w:eastAsia="Times New Roman" w:hAnsi="Cambria Math"/>
                      <w:sz w:val="20"/>
                      <w:szCs w:val="20"/>
                      <w:lang w:val="en-US"/>
                    </w:rPr>
                    <m:t>x-</m:t>
                  </m:r>
                  <m:rad>
                    <m:radPr>
                      <m:ctrlPr>
                        <w:rPr>
                          <w:rFonts w:ascii="Cambria Math" w:eastAsia="Times New Roman" w:hAnsi="Cambria Math"/>
                          <w:i/>
                          <w:sz w:val="20"/>
                          <w:szCs w:val="20"/>
                          <w:lang w:val="en-US"/>
                        </w:rPr>
                      </m:ctrlPr>
                    </m:radPr>
                    <m:deg>
                      <m:r>
                        <w:rPr>
                          <w:rFonts w:ascii="Cambria Math" w:eastAsia="Times New Roman" w:hAnsi="Cambria Math"/>
                          <w:sz w:val="20"/>
                          <w:szCs w:val="20"/>
                          <w:lang w:val="en-US"/>
                        </w:rPr>
                        <m:t>5</m:t>
                      </m:r>
                    </m:deg>
                    <m:e>
                      <m:r>
                        <w:rPr>
                          <w:rFonts w:ascii="Cambria Math" w:eastAsia="Times New Roman" w:hAnsi="Cambria Math"/>
                          <w:sz w:val="20"/>
                          <w:szCs w:val="20"/>
                          <w:lang w:val="en-US"/>
                        </w:rPr>
                        <m:t>a</m:t>
                      </m:r>
                    </m:e>
                  </m:rad>
                </m:e>
              </m:d>
            </m:den>
          </m:f>
          <m:r>
            <w:rPr>
              <w:rFonts w:ascii="Cambria Math" w:eastAsia="Times New Roman" w:hAnsi="Cambria Math"/>
              <w:sz w:val="20"/>
              <w:szCs w:val="20"/>
              <w:lang w:val="en-US"/>
            </w:rPr>
            <m:t xml:space="preserve">,  </m:t>
          </m:r>
          <m:r>
            <w:rPr>
              <w:rFonts w:ascii="Cambria Math" w:eastAsia="Times New Roman" w:hAnsi="Cambria Math"/>
              <w:sz w:val="20"/>
              <w:szCs w:val="20"/>
            </w:rPr>
            <m:t xml:space="preserve">при </m:t>
          </m:r>
          <m:r>
            <w:rPr>
              <w:rFonts w:ascii="Cambria Math" w:eastAsia="Times New Roman" w:hAnsi="Cambria Math"/>
              <w:sz w:val="20"/>
              <w:szCs w:val="20"/>
              <w:lang w:val="en-US"/>
            </w:rPr>
            <m:t>x=</m:t>
          </m:r>
          <m:r>
            <w:rPr>
              <w:rFonts w:ascii="Cambria Math" w:hAnsi="Cambria Math"/>
              <w:sz w:val="20"/>
              <w:szCs w:val="20"/>
              <w:lang w:val="en-US"/>
            </w:rPr>
            <m:t>номер</m:t>
          </m:r>
          <m:r>
            <w:rPr>
              <w:rFonts w:ascii="Cambria Math" w:eastAsia="Times New Roman" w:hAnsi="Cambria Math"/>
              <w:sz w:val="20"/>
              <w:szCs w:val="20"/>
              <w:lang w:val="en-US"/>
            </w:rPr>
            <m:t>,  a=5.</m:t>
          </m:r>
          <m:r>
            <w:rPr>
              <w:rFonts w:ascii="Cambria Math" w:eastAsia="Times New Roman" w:hAnsi="Cambria Math"/>
              <w:sz w:val="20"/>
              <w:szCs w:val="20"/>
              <w:lang w:val="en-US"/>
            </w:rPr>
            <m:t>8</m:t>
          </m:r>
        </m:oMath>
      </m:oMathPara>
    </w:p>
    <w:sectPr w:rsidR="007667D4" w:rsidRPr="009B7FC3" w:rsidSect="00D1397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078"/>
    <w:multiLevelType w:val="hybridMultilevel"/>
    <w:tmpl w:val="3B803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A28EF"/>
    <w:multiLevelType w:val="multilevel"/>
    <w:tmpl w:val="1B1453E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EB7189"/>
    <w:multiLevelType w:val="hybridMultilevel"/>
    <w:tmpl w:val="AD0636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EDA09D6"/>
    <w:multiLevelType w:val="multilevel"/>
    <w:tmpl w:val="A12C89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EA2D79"/>
    <w:multiLevelType w:val="multilevel"/>
    <w:tmpl w:val="A12C89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56425"/>
    <w:multiLevelType w:val="multilevel"/>
    <w:tmpl w:val="73D89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E0"/>
    <w:rsid w:val="00007B38"/>
    <w:rsid w:val="000E5213"/>
    <w:rsid w:val="00181463"/>
    <w:rsid w:val="002534BB"/>
    <w:rsid w:val="002E24D6"/>
    <w:rsid w:val="003B6B6C"/>
    <w:rsid w:val="00413AE6"/>
    <w:rsid w:val="0045731A"/>
    <w:rsid w:val="004F673D"/>
    <w:rsid w:val="005B06E0"/>
    <w:rsid w:val="006D65AB"/>
    <w:rsid w:val="0072143A"/>
    <w:rsid w:val="007667D4"/>
    <w:rsid w:val="00795A7E"/>
    <w:rsid w:val="007C2272"/>
    <w:rsid w:val="008D13A6"/>
    <w:rsid w:val="009A53A6"/>
    <w:rsid w:val="009B7BF1"/>
    <w:rsid w:val="009B7FC3"/>
    <w:rsid w:val="009F5274"/>
    <w:rsid w:val="00A041C2"/>
    <w:rsid w:val="00A71C68"/>
    <w:rsid w:val="00BA35DC"/>
    <w:rsid w:val="00BF62EC"/>
    <w:rsid w:val="00C442A1"/>
    <w:rsid w:val="00D13974"/>
    <w:rsid w:val="00D35993"/>
    <w:rsid w:val="00D41CED"/>
    <w:rsid w:val="00DF3797"/>
    <w:rsid w:val="00E7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180CD-9247-4B74-9B95-2B7BDF35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7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C68"/>
    <w:pPr>
      <w:ind w:left="720"/>
      <w:contextualSpacing/>
    </w:pPr>
  </w:style>
  <w:style w:type="character" w:styleId="a4">
    <w:name w:val="Placeholder Text"/>
    <w:basedOn w:val="a0"/>
    <w:uiPriority w:val="99"/>
    <w:semiHidden/>
    <w:rsid w:val="002E24D6"/>
    <w:rPr>
      <w:color w:val="808080"/>
    </w:rPr>
  </w:style>
  <w:style w:type="paragraph" w:styleId="a5">
    <w:name w:val="Balloon Text"/>
    <w:basedOn w:val="a"/>
    <w:link w:val="a6"/>
    <w:uiPriority w:val="99"/>
    <w:semiHidden/>
    <w:unhideWhenUsed/>
    <w:rsid w:val="002E2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dc:creator>
  <cp:lastModifiedBy>Kuznetsov-77</cp:lastModifiedBy>
  <cp:revision>4</cp:revision>
  <cp:lastPrinted>2010-03-14T23:38:00Z</cp:lastPrinted>
  <dcterms:created xsi:type="dcterms:W3CDTF">2021-02-01T07:36:00Z</dcterms:created>
  <dcterms:modified xsi:type="dcterms:W3CDTF">2021-02-01T12:40:00Z</dcterms:modified>
</cp:coreProperties>
</file>