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Эффективное управление бизнесом, развитие проекта начинается с базового алгоритма изучения ситуации, который получил название SWOT анализ. Что это такое? SWOT – это комплекс маркетинговых и других исследований сильных и слабых сторон предприятия или конкретного объекта. Он включает в себя четыре фактора, о которых расскажем в этой статье.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 xml:space="preserve">Отметим, что до внедрения этого алгоритма, для определения перспектив бизнеса учитывали только сильные и слабые стороны компании. Например, сравнивали преимущества и недостатки, из их соотношения делали вывод о дальнейшем развитии. Кеннет 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Эндрюс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 xml:space="preserve"> расширил формулу двумя составляющими – факторами влияния извне и внутри, чем превратил анализ сильных и слабых качеств в одну из популярных моделей оценки бизнеса.</w:t>
      </w:r>
    </w:p>
    <w:p w:rsidR="00820AE8" w:rsidRPr="00091BCF" w:rsidRDefault="00820AE8" w:rsidP="00820AE8">
      <w:pPr>
        <w:spacing w:after="0" w:line="465" w:lineRule="atLeast"/>
        <w:textAlignment w:val="top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br/>
      </w: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t>Для чего применяют СВОТ анализ?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Основная задача заключается в разработке бизнес-стратегии развития предприятия или объекта, удостоверившись в том, что были учтены все главные факторы – движущие силы для успешного роста. А также рассмотрены возможности внутри компании и внешние факторы.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SWOT-анализ подходит для проектирования стратегии нового предприятия, фирмы, услуги, товара. Нередко алгоритм применяют и для самоанализа личностного, профессионального роста. Его также используют для конкурентной разведки в нише. Например, анализ помогает сегментировать имеющиеся предложения на рынке по степени их востребованности у ЦА.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Для любого бизнеса важно реально видеть те рычаги, которыми он может управлять – внутренние ресурсы компании, а также понимать факторы, находящиеся вне зоны воздействия – внешние угрозы. Простое понимание этих моментов уже экономит бюджет и время.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SWOT-анализ предполагает, что для успешного развития коммерческого проекта необходимо учитывать следующие характеристики:</w:t>
      </w:r>
    </w:p>
    <w:p w:rsidR="00820AE8" w:rsidRPr="00091BCF" w:rsidRDefault="00820AE8" w:rsidP="00820AE8">
      <w:pPr>
        <w:numPr>
          <w:ilvl w:val="0"/>
          <w:numId w:val="15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lastRenderedPageBreak/>
        <w:t>S (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strengths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) – сильные стороны. Это преимущества, ценности, уникальные навыки. За счет этого фирма увеличивает продажи, присутствие на рынке, чувствует уверенность в конкурентной борьбе.</w:t>
      </w:r>
    </w:p>
    <w:p w:rsidR="00820AE8" w:rsidRPr="00091BCF" w:rsidRDefault="00820AE8" w:rsidP="00820AE8">
      <w:pPr>
        <w:numPr>
          <w:ilvl w:val="0"/>
          <w:numId w:val="15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W (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weaknesses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) – слабые стороны. Недостатки, где и в чем вы проигрываете конкурентам. Эти характеристики тормозят рост прибыли, мешают развитию, тянут назад.</w:t>
      </w:r>
    </w:p>
    <w:p w:rsidR="00820AE8" w:rsidRPr="00091BCF" w:rsidRDefault="00820AE8" w:rsidP="00820AE8">
      <w:pPr>
        <w:numPr>
          <w:ilvl w:val="0"/>
          <w:numId w:val="15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O (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opportunities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) – возможности. Это рычаги, которые находятся в руках бизнеса и поддаются прямому воздействию. Например, повышение квалификации сотрудников и прочее;</w:t>
      </w:r>
    </w:p>
    <w:p w:rsidR="00820AE8" w:rsidRPr="00091BCF" w:rsidRDefault="00820AE8" w:rsidP="00820AE8">
      <w:pPr>
        <w:numPr>
          <w:ilvl w:val="0"/>
          <w:numId w:val="15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T (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treats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) – угрозы. Трудности, внешние факторы, которые не зависят от принимаемых вами решений.</w:t>
      </w:r>
    </w:p>
    <w:p w:rsidR="00820AE8" w:rsidRPr="00091BCF" w:rsidRDefault="00820AE8" w:rsidP="00820AE8">
      <w:pPr>
        <w:spacing w:after="0" w:line="465" w:lineRule="atLeast"/>
        <w:textAlignment w:val="top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br/>
      </w:r>
      <w:r w:rsidRPr="00091BCF">
        <w:rPr>
          <w:rFonts w:ascii="MuseoSansCyrl" w:eastAsia="Times New Roman" w:hAnsi="MuseoSansCyrl" w:cs="Times New Roman"/>
          <w:noProof/>
          <w:color w:val="38454C"/>
          <w:sz w:val="27"/>
          <w:szCs w:val="27"/>
          <w:lang w:eastAsia="ru-RU"/>
        </w:rPr>
        <w:drawing>
          <wp:inline distT="0" distB="0" distL="0" distR="0" wp14:anchorId="0B327F07" wp14:editId="2B3FF6BA">
            <wp:extent cx="5772150" cy="3838575"/>
            <wp:effectExtent l="0" t="0" r="0" b="9525"/>
            <wp:docPr id="5" name="Рисунок 5" descr="https://www.calltouch.ru/upload/medialibrary/c3b/c3b0f01e3a601493365d5424eee14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lltouch.ru/upload/medialibrary/c3b/c3b0f01e3a601493365d5424eee14d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На три характеристики бизнес может повлиять. Например, устранить недостатки (слабые стороны) за счет внедрения новых технологий, решений (возможности) и усилить свои конкурентные преимущества (сильные стороны). SWOT-анализ учитывает также категорию внешних причин – угроз для роста. Это - природные катаклизмы, климат региона, курс валют, принятие новых законов, политическая ситуация в стране, демография и ряд других факторов.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lastRenderedPageBreak/>
        <w:t>Составляя SWOT-анализ, рекомендуется придерживаться следующих правил:</w:t>
      </w:r>
    </w:p>
    <w:p w:rsidR="00820AE8" w:rsidRPr="00091BCF" w:rsidRDefault="00820AE8" w:rsidP="00820AE8">
      <w:pPr>
        <w:numPr>
          <w:ilvl w:val="0"/>
          <w:numId w:val="16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Фокусировка на конкретном направлении бизнеса. Следует отбросить всё, что не относится напрямую к сфере деятельности компании.</w:t>
      </w:r>
    </w:p>
    <w:p w:rsidR="00820AE8" w:rsidRPr="00091BCF" w:rsidRDefault="00820AE8" w:rsidP="00820AE8">
      <w:pPr>
        <w:numPr>
          <w:ilvl w:val="0"/>
          <w:numId w:val="16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Выявление «своих» сильных и слабых сторон.</w:t>
      </w:r>
    </w:p>
    <w:p w:rsidR="00820AE8" w:rsidRPr="00091BCF" w:rsidRDefault="00820AE8" w:rsidP="00820AE8">
      <w:pPr>
        <w:numPr>
          <w:ilvl w:val="0"/>
          <w:numId w:val="16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Определение возможностей. Нужно ориентироваться на внутренние факторы, ими компания может управлять.</w:t>
      </w:r>
    </w:p>
    <w:p w:rsidR="00820AE8" w:rsidRPr="00091BCF" w:rsidRDefault="00820AE8" w:rsidP="00820AE8">
      <w:pPr>
        <w:numPr>
          <w:ilvl w:val="0"/>
          <w:numId w:val="16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SWOT-анализ предприятия проводит группа людей, чтобы получить объективные результаты. Доверьте работу маркетинговому отделу.</w:t>
      </w:r>
    </w:p>
    <w:p w:rsidR="00820AE8" w:rsidRPr="00091BCF" w:rsidRDefault="00820AE8" w:rsidP="00820AE8">
      <w:pPr>
        <w:numPr>
          <w:ilvl w:val="0"/>
          <w:numId w:val="16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Используйте точные формулировки характеристик, избегайте пространных, двусмысленных определений. Чем конкретнее цель, тем понятнее пути её достижения.</w:t>
      </w:r>
    </w:p>
    <w:p w:rsidR="00820AE8" w:rsidRPr="00091BCF" w:rsidRDefault="00820AE8" w:rsidP="00820AE8">
      <w:pPr>
        <w:spacing w:before="675" w:after="225" w:line="465" w:lineRule="atLeast"/>
        <w:textAlignment w:val="baseline"/>
        <w:outlineLvl w:val="1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t>Разновидности SWOT-анализа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На практике используют три варианта:</w:t>
      </w:r>
    </w:p>
    <w:p w:rsidR="00820AE8" w:rsidRPr="00091BCF" w:rsidRDefault="00820AE8" w:rsidP="00820AE8">
      <w:pPr>
        <w:numPr>
          <w:ilvl w:val="0"/>
          <w:numId w:val="17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Экспресс – применяется повсеместно в бизнесе для выявления сильных сторон. Упор в этом виде делается на существующих преимуществах и возможностях улучшения внутренних факторов, которые будут успешно противостоять воздействию извне. Главный плюс, который дает экспресс-SWOT-анализ заключается в наглядности бизнес-характеристик.</w:t>
      </w:r>
    </w:p>
    <w:p w:rsidR="00820AE8" w:rsidRPr="00091BCF" w:rsidRDefault="00820AE8" w:rsidP="00820AE8">
      <w:pPr>
        <w:numPr>
          <w:ilvl w:val="0"/>
          <w:numId w:val="17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Сводный – оперирует основными показателями деятельности компании на конкретный момент времени и на будущий период. Он позволяет получить более точные количественные значения факторов стратегического анализа. Достоинство этого вида в незамедлительном переходе от исследований к разработке стратегии развития бизнеса. Недостаток – сложность проведения.</w:t>
      </w:r>
    </w:p>
    <w:p w:rsidR="00820AE8" w:rsidRPr="00091BCF" w:rsidRDefault="00820AE8" w:rsidP="00820AE8">
      <w:pPr>
        <w:numPr>
          <w:ilvl w:val="0"/>
          <w:numId w:val="17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Смешанный SWOT-анализ – это вариант, в котором используются характеристики экспресс и сводного типа. Алгоритм предполагает проведение как минимум трёх стратегических исследований. Количественная оценка не выполняется. Все данные сводятся в таблицу для перекрестного анализа. Плюс в глубине проработки.</w:t>
      </w:r>
    </w:p>
    <w:p w:rsidR="00820AE8" w:rsidRPr="00091BCF" w:rsidRDefault="00820AE8" w:rsidP="00820AE8">
      <w:pPr>
        <w:spacing w:before="675" w:after="225" w:line="465" w:lineRule="atLeast"/>
        <w:textAlignment w:val="baseline"/>
        <w:outlineLvl w:val="1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lastRenderedPageBreak/>
        <w:t>Преимущества и недостатки метода</w:t>
      </w:r>
    </w:p>
    <w:p w:rsidR="00820AE8" w:rsidRPr="00091BCF" w:rsidRDefault="00820AE8" w:rsidP="00820AE8">
      <w:pPr>
        <w:spacing w:after="0" w:line="465" w:lineRule="atLeast"/>
        <w:textAlignment w:val="top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SWOT-анализ обладает следующими достоинствами: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Определение силы и слабости бизнеса, выявление факторов роста и внешних угроз.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Простота проведения и эффективность для любых форм коммерческой деятельности. Экспресс-анализ может провести любой предприниматель или группа сотрудников без помощи профессионалов.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Выявление возможностей компании, которые влияют на работу с реальными проблемами бизнеса.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Определение связей между недостатками и сильными сторонам в разрезе возможностей роста с учетом внешних рисков. Это одна из главных задач, которую решает SWOT-анализ – найти рычаги воздействия на недостатки и стать лучше.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Не нужно собирать массивы информации для проведения расчетов. Довольно часто все данные уже под рукой, нужно их только систематизировать.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Проектирование перспектив компании, предприятия.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Количественный расчет факторов, вариантов эффективного развития с учетом всех реалий рынка. Сводный или смешанный алгоритм расчета позволяет глубоко проработать характеристики роста.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Оценка рентабельности проекта в существующих реалиях.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Укрепление конкурентных преимуществ, разведка ситуации на рынке.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Оценка внутреннего потенциала компании, ресурсов предприятия, определение возможных проблем и разработка мероприятий по их нивелированию.</w:t>
      </w:r>
    </w:p>
    <w:p w:rsidR="00820AE8" w:rsidRPr="00091BCF" w:rsidRDefault="00820AE8" w:rsidP="00820AE8">
      <w:pPr>
        <w:numPr>
          <w:ilvl w:val="0"/>
          <w:numId w:val="18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Выявить угрозы, которые являются наиболее критичными в существующем положении, принять меры для эффективной защиты.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К недостаткам относят:</w:t>
      </w:r>
    </w:p>
    <w:p w:rsidR="00820AE8" w:rsidRPr="00091BCF" w:rsidRDefault="00820AE8" w:rsidP="00820AE8">
      <w:pPr>
        <w:numPr>
          <w:ilvl w:val="0"/>
          <w:numId w:val="19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SWOT-анализ представляет собой аналитический инструмент, который не дает четких числовых показателей или руководств к действию. В первую очередь – это наглядная, структурированная информация. Качественную работу аналитиков никто не отменял.</w:t>
      </w:r>
    </w:p>
    <w:p w:rsidR="00820AE8" w:rsidRPr="00091BCF" w:rsidRDefault="00820AE8" w:rsidP="00820AE8">
      <w:pPr>
        <w:numPr>
          <w:ilvl w:val="0"/>
          <w:numId w:val="19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lastRenderedPageBreak/>
        <w:t>Отсутствует временная динамика. Если ситуация на рынке изменяется или происходят перемены внутри компании, то расчеты следует делать заново.</w:t>
      </w:r>
    </w:p>
    <w:p w:rsidR="00820AE8" w:rsidRPr="00091BCF" w:rsidRDefault="00820AE8" w:rsidP="00820AE8">
      <w:pPr>
        <w:numPr>
          <w:ilvl w:val="0"/>
          <w:numId w:val="19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СВОТ оперирует субъективными показателями, что усложняет работу.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Перед любой фирмой стоит вопрос: делать расчет сильных и слабых стороны, рисков и возможностей или нет. Рекомендации такие.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«ЗА» - существует необходимость быстро получить информацию о перспективах бизнеса не привязанную к изменениям во времени.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«НЕТ» - необходимы данные о развитие проекта с учетом динамики рынка. В этом случае СВОТ – это пустая трата времени. Точной картины не получить из-за работы с примитивными характеристиками.</w:t>
      </w:r>
    </w:p>
    <w:p w:rsidR="00820AE8" w:rsidRPr="00091BCF" w:rsidRDefault="00820AE8" w:rsidP="00820AE8">
      <w:pPr>
        <w:spacing w:before="675" w:after="225" w:line="465" w:lineRule="atLeast"/>
        <w:textAlignment w:val="baseline"/>
        <w:outlineLvl w:val="1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t>Как делать SWOT-анализ?</w:t>
      </w:r>
    </w:p>
    <w:p w:rsidR="00820AE8" w:rsidRPr="00091BCF" w:rsidRDefault="00820AE8" w:rsidP="00820AE8">
      <w:pPr>
        <w:spacing w:after="0" w:line="465" w:lineRule="atLeast"/>
        <w:textAlignment w:val="top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Рассмотрим пошаговый алгоритм проведения исследования.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1. Выписываем основные цели, задачи компании или проекта. Выясняем, какие мотивы – зачем нужно развивать дело вам лично или для фирмы.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2. Заносим в список сильные и слабые стороны. Можно использовать следующие вопросы или аналогии к ним: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 чем сильны наши сотрудники?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Есть ли преимущества в технологиях, методиках работы перед конкурентами?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hyperlink r:id="rId6" w:history="1">
        <w:r w:rsidRPr="00091BCF">
          <w:rPr>
            <w:rFonts w:ascii="MuseoSansCyrl" w:eastAsia="Times New Roman" w:hAnsi="MuseoSansCyrl" w:cs="Times New Roman"/>
            <w:color w:val="3DAFCC"/>
            <w:sz w:val="27"/>
            <w:szCs w:val="27"/>
            <w:u w:val="single"/>
            <w:lang w:eastAsia="ru-RU"/>
          </w:rPr>
          <w:t>УТП</w:t>
        </w:r>
      </w:hyperlink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 нашего бренда?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Почему нас выбирают покупатели, клиенты?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Какие есть характеристики у продукции?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Что мы делаем лучше других на рынке?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Какие сферы мы освоили «на отлично», помимо основной деятельности?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 чем мы слабы по сравнению с конкурентами?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Что мешает внедрять инновации в работу, техническое оснащение?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Какие есть недостатки маркетинга, рекламы, корпоративной среды?</w:t>
      </w:r>
    </w:p>
    <w:p w:rsidR="00820AE8" w:rsidRPr="00091BCF" w:rsidRDefault="00820AE8" w:rsidP="00820AE8">
      <w:pPr>
        <w:numPr>
          <w:ilvl w:val="0"/>
          <w:numId w:val="20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lastRenderedPageBreak/>
        <w:t>Что мешает развиваться по стратегическому плану?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3. Группируем ответы в таблицу, даем им названия – сильные и слабые стороны. Обсуждение полученной информации с коллегами, партнерами.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4. Выписываем возможности компании, предприятия. Смотрим на преимущества. Определяем, какие внутренние ресурсы помогут устранить недостатки.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5. Определяем риски, которые могут повлиять на стратегию развития. Это внешние факторы – противодействие конкурентов, изменение законов, природные катаклизмы, политические санкции и прочее. Выясняем всё к чему нужно быть готовым на рынке.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6. Заносим возможности и риски в таблицу. Анализируем, как можно использовать «силу» для преодоления «слабости» и эффективной защиты от неконтролируемых факторов.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Шаг 7. Проектируем стратегию развития на основе полученных данных.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Рассмотрим SWOT-анализ пример: новая сеть закусочных быстрой еды в городе с населением 500 000 человек.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Сильные стороны – быстрое приготовление пищи, партнерство с местными пекарнями и поставщиками продуктов, обслуживание всех групп ЦА (дети, подростки, студенты, работники, пенсионеры), продукты от частников (качество).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Слабые стороны – слабая узнаваемость бренда, конкуренция с Макдональдс, большие затраты на рекламу.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Возможности – задействовать активных клиентов среди молодежи в качестве промоутеров для бюджетной рекламы в вузах и школах. Доставка еды на дом и в офис. Добавить в меню полезные продукты.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 xml:space="preserve">Угрозы – конкуренция с Макдональдс и </w:t>
      </w:r>
      <w:proofErr w:type="spellStart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Бургер</w:t>
      </w:r>
      <w:proofErr w:type="spellEnd"/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 xml:space="preserve"> Кинг. Противодействие сторонников здорового питания.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Еще один пример</w:t>
      </w:r>
    </w:p>
    <w:p w:rsidR="00820AE8" w:rsidRPr="00091BCF" w:rsidRDefault="00820AE8" w:rsidP="00820AE8">
      <w:pPr>
        <w:spacing w:after="0" w:line="465" w:lineRule="atLeast"/>
        <w:textAlignment w:val="top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noProof/>
          <w:color w:val="38454C"/>
          <w:sz w:val="27"/>
          <w:szCs w:val="27"/>
          <w:lang w:eastAsia="ru-RU"/>
        </w:rPr>
        <w:lastRenderedPageBreak/>
        <w:drawing>
          <wp:inline distT="0" distB="0" distL="0" distR="0" wp14:anchorId="4FE9067A" wp14:editId="39AA460B">
            <wp:extent cx="5876925" cy="5076825"/>
            <wp:effectExtent l="0" t="0" r="9525" b="9525"/>
            <wp:docPr id="2" name="Рисунок 2" descr="https://www.calltouch.ru/upload/medialibrary/596/59601cab770c92bf00f5e3d7c6641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lltouch.ru/upload/medialibrary/596/59601cab770c92bf00f5e3d7c66416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E8" w:rsidRPr="00091BCF" w:rsidRDefault="00820AE8" w:rsidP="00820AE8">
      <w:pPr>
        <w:spacing w:before="675" w:after="225" w:line="465" w:lineRule="atLeast"/>
        <w:textAlignment w:val="baseline"/>
        <w:outlineLvl w:val="1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t>Как использовать результаты?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Выводы по SWOT-анализу делают на основе двух методик: быстрый просмотр и составление матрицы. Первый вариант занимает 20-30 минут и заключается в том, чтобы откинуть все лишнее и сконцентрироваться на приоритетных задачах. Например, усилить конкретный продукт или услугу за счет имеющихся возможностей.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Составление матрицы подразумевает разбивку информации по группам:</w:t>
      </w:r>
    </w:p>
    <w:p w:rsidR="00820AE8" w:rsidRPr="00091BCF" w:rsidRDefault="00820AE8" w:rsidP="00820AE8">
      <w:pPr>
        <w:numPr>
          <w:ilvl w:val="0"/>
          <w:numId w:val="21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S-O – линия силы, то есть изучаются сильные стороны и возможности для того, чтобы стать ещё лучше.</w:t>
      </w:r>
    </w:p>
    <w:p w:rsidR="00820AE8" w:rsidRPr="00091BCF" w:rsidRDefault="00820AE8" w:rsidP="00820AE8">
      <w:pPr>
        <w:numPr>
          <w:ilvl w:val="0"/>
          <w:numId w:val="21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W-O – линия улучшения. Как использовать возможности для нивелирования недостатков.</w:t>
      </w:r>
    </w:p>
    <w:p w:rsidR="00820AE8" w:rsidRPr="00091BCF" w:rsidRDefault="00820AE8" w:rsidP="00820AE8">
      <w:pPr>
        <w:numPr>
          <w:ilvl w:val="0"/>
          <w:numId w:val="21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lastRenderedPageBreak/>
        <w:t>S-T – линия защиты. Как преимущества защитят от неконтролируемых внешних факторов. Устоит ли компания под санкциями, при снижении спроса, повышении НДС и прочее.</w:t>
      </w:r>
    </w:p>
    <w:p w:rsidR="00820AE8" w:rsidRPr="00091BCF" w:rsidRDefault="00820AE8" w:rsidP="00820AE8">
      <w:pPr>
        <w:numPr>
          <w:ilvl w:val="0"/>
          <w:numId w:val="21"/>
        </w:numPr>
        <w:spacing w:after="0" w:line="465" w:lineRule="atLeast"/>
        <w:ind w:left="-390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W-T – линия предупреждения. Какие мероприятия запустить, чтобы предупредить будущие риски.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Часто эти два метода используют вместе. Сначала делают быстрый просмотр результатов с выявлением приоритетных направлений. Следующим шагом выстраивают матрицу по стратегическим линиям.</w:t>
      </w:r>
    </w:p>
    <w:p w:rsidR="00820AE8" w:rsidRPr="00091BCF" w:rsidRDefault="00820AE8" w:rsidP="00820AE8">
      <w:pPr>
        <w:spacing w:before="675" w:after="225" w:line="465" w:lineRule="atLeast"/>
        <w:textAlignment w:val="baseline"/>
        <w:outlineLvl w:val="1"/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36"/>
          <w:szCs w:val="36"/>
          <w:lang w:eastAsia="ru-RU"/>
        </w:rPr>
        <w:t>Резюме</w:t>
      </w:r>
    </w:p>
    <w:p w:rsidR="00820AE8" w:rsidRPr="00091BCF" w:rsidRDefault="00820AE8" w:rsidP="00820AE8">
      <w:pPr>
        <w:spacing w:after="150" w:line="465" w:lineRule="atLeast"/>
        <w:textAlignment w:val="baseline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  <w:t>Мы изучили, что такое SWOT-анализ. Узнали, какие виды существуют, как его составлять и анализировать результаты. Что нужно запомнить? Этот алгоритм позволяет оценить положение компании на рынке и определить пути развития. Он не дает указаний что делать, но является стимулом для размышлений – как эффективно развивать проект в имеющейся ситуации.</w:t>
      </w:r>
    </w:p>
    <w:p w:rsidR="00820AE8" w:rsidRPr="00091BCF" w:rsidRDefault="00820AE8" w:rsidP="00820AE8">
      <w:pPr>
        <w:spacing w:after="0" w:line="240" w:lineRule="auto"/>
        <w:textAlignment w:val="top"/>
        <w:rPr>
          <w:rFonts w:ascii="MuseoSansCyrl" w:eastAsia="Times New Roman" w:hAnsi="MuseoSansCyrl" w:cs="Times New Roman"/>
          <w:color w:val="38454C"/>
          <w:sz w:val="2"/>
          <w:szCs w:val="2"/>
          <w:lang w:eastAsia="ru-RU"/>
        </w:rPr>
      </w:pPr>
      <w:r w:rsidRPr="00091BCF">
        <w:rPr>
          <w:rFonts w:ascii="MuseoSansCyrl" w:eastAsia="Times New Roman" w:hAnsi="MuseoSansCyrl" w:cs="Times New Roman"/>
          <w:color w:val="38454C"/>
          <w:sz w:val="2"/>
          <w:szCs w:val="2"/>
          <w:lang w:eastAsia="ru-RU"/>
        </w:rPr>
        <w:t> </w:t>
      </w:r>
    </w:p>
    <w:p w:rsidR="00820AE8" w:rsidRPr="00091BCF" w:rsidRDefault="00820AE8" w:rsidP="00820AE8">
      <w:pPr>
        <w:spacing w:line="240" w:lineRule="auto"/>
        <w:textAlignment w:val="top"/>
        <w:rPr>
          <w:rFonts w:ascii="MuseoSansCyrl" w:eastAsia="Times New Roman" w:hAnsi="MuseoSansCyrl" w:cs="Times New Roman"/>
          <w:color w:val="38454C"/>
          <w:sz w:val="27"/>
          <w:szCs w:val="27"/>
          <w:lang w:eastAsia="ru-RU"/>
        </w:rPr>
      </w:pPr>
    </w:p>
    <w:p w:rsidR="004C52E8" w:rsidRDefault="004C52E8" w:rsidP="004C52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B44B9" w:rsidRPr="002D7D86" w:rsidRDefault="002D7D86" w:rsidP="004C52E8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Идею своего бизнес плана попробовать пропустить через </w:t>
      </w:r>
      <w:r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SWOT</w:t>
      </w:r>
      <w:r w:rsidRPr="002D7D8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- 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анализ </w:t>
      </w:r>
    </w:p>
    <w:sectPr w:rsidR="007B44B9" w:rsidRPr="002D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D4B"/>
    <w:multiLevelType w:val="multilevel"/>
    <w:tmpl w:val="C41C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1752B"/>
    <w:multiLevelType w:val="multilevel"/>
    <w:tmpl w:val="9F90D3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50425"/>
    <w:multiLevelType w:val="multilevel"/>
    <w:tmpl w:val="3BEC52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042AE"/>
    <w:multiLevelType w:val="multilevel"/>
    <w:tmpl w:val="930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92425"/>
    <w:multiLevelType w:val="multilevel"/>
    <w:tmpl w:val="A8E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54255"/>
    <w:multiLevelType w:val="multilevel"/>
    <w:tmpl w:val="01A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2D36"/>
    <w:multiLevelType w:val="multilevel"/>
    <w:tmpl w:val="57E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B6C48"/>
    <w:multiLevelType w:val="multilevel"/>
    <w:tmpl w:val="A73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0FD5"/>
    <w:multiLevelType w:val="multilevel"/>
    <w:tmpl w:val="1AEA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D7080"/>
    <w:multiLevelType w:val="multilevel"/>
    <w:tmpl w:val="4ED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021D2"/>
    <w:multiLevelType w:val="multilevel"/>
    <w:tmpl w:val="375E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16910"/>
    <w:multiLevelType w:val="multilevel"/>
    <w:tmpl w:val="A9A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F33CC"/>
    <w:multiLevelType w:val="multilevel"/>
    <w:tmpl w:val="C464B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93F0C"/>
    <w:multiLevelType w:val="multilevel"/>
    <w:tmpl w:val="D46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C431E"/>
    <w:multiLevelType w:val="multilevel"/>
    <w:tmpl w:val="3196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0307D"/>
    <w:multiLevelType w:val="multilevel"/>
    <w:tmpl w:val="F14C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76BC4"/>
    <w:multiLevelType w:val="multilevel"/>
    <w:tmpl w:val="276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87085"/>
    <w:multiLevelType w:val="multilevel"/>
    <w:tmpl w:val="F14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352A2"/>
    <w:multiLevelType w:val="multilevel"/>
    <w:tmpl w:val="CDC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45C15"/>
    <w:multiLevelType w:val="multilevel"/>
    <w:tmpl w:val="955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33F4A"/>
    <w:multiLevelType w:val="multilevel"/>
    <w:tmpl w:val="5B2289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1"/>
  </w:num>
  <w:num w:numId="5">
    <w:abstractNumId w:val="12"/>
    <w:lvlOverride w:ilvl="0">
      <w:startOverride w:val="1"/>
    </w:lvlOverride>
  </w:num>
  <w:num w:numId="6">
    <w:abstractNumId w:val="20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19"/>
  </w:num>
  <w:num w:numId="17">
    <w:abstractNumId w:val="6"/>
  </w:num>
  <w:num w:numId="18">
    <w:abstractNumId w:val="7"/>
  </w:num>
  <w:num w:numId="19">
    <w:abstractNumId w:val="3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7"/>
    <w:rsid w:val="00140CCF"/>
    <w:rsid w:val="00250137"/>
    <w:rsid w:val="002D7D86"/>
    <w:rsid w:val="004C52E8"/>
    <w:rsid w:val="005210E5"/>
    <w:rsid w:val="007B44B9"/>
    <w:rsid w:val="00820AE8"/>
    <w:rsid w:val="00AF3A49"/>
    <w:rsid w:val="00B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1580"/>
  <w15:chartTrackingRefBased/>
  <w15:docId w15:val="{D8D0C3DC-D9B1-48CC-A7AB-4361F7B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C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ltouch.ru/utp-unikalnoe-torgovoe-predlozhe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2020-11-18T05:12:00Z</dcterms:created>
  <dcterms:modified xsi:type="dcterms:W3CDTF">2020-11-24T05:50:00Z</dcterms:modified>
</cp:coreProperties>
</file>