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FA" w:rsidRDefault="00A16CFA" w:rsidP="004C531E">
      <w:pPr>
        <w:spacing w:line="276" w:lineRule="auto"/>
        <w:ind w:firstLine="708"/>
        <w:jc w:val="center"/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</w:pPr>
      <w:r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  <w:t>Добрый день, дорогие студенты!</w:t>
      </w:r>
    </w:p>
    <w:p w:rsidR="000478B1" w:rsidRDefault="000478B1" w:rsidP="004C531E">
      <w:pPr>
        <w:spacing w:line="276" w:lineRule="auto"/>
        <w:ind w:firstLine="708"/>
        <w:jc w:val="center"/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</w:pPr>
    </w:p>
    <w:p w:rsidR="00A16CFA" w:rsidRDefault="00A16CFA" w:rsidP="004C531E">
      <w:pPr>
        <w:spacing w:line="276" w:lineRule="auto"/>
        <w:ind w:firstLine="708"/>
        <w:jc w:val="center"/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</w:pPr>
      <w:r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  <w:t>Тема нашего сегодняшнего урока</w:t>
      </w:r>
    </w:p>
    <w:p w:rsidR="00A16CFA" w:rsidRPr="0068563E" w:rsidRDefault="00A16CFA" w:rsidP="0068563E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16CFA"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>«</w:t>
      </w:r>
      <w:r w:rsidR="0068563E" w:rsidRPr="0068563E">
        <w:rPr>
          <w:rFonts w:ascii="Times New Roman" w:hAnsi="Times New Roman"/>
          <w:b/>
          <w:color w:val="auto"/>
          <w:sz w:val="28"/>
          <w:szCs w:val="28"/>
        </w:rPr>
        <w:t>География пер</w:t>
      </w:r>
      <w:r w:rsidR="0068563E">
        <w:rPr>
          <w:rFonts w:ascii="Times New Roman" w:hAnsi="Times New Roman"/>
          <w:b/>
          <w:color w:val="auto"/>
          <w:sz w:val="28"/>
          <w:szCs w:val="28"/>
        </w:rPr>
        <w:t>вичной сферы мирового хозяйства</w:t>
      </w:r>
      <w:r w:rsidRPr="00A16CFA"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>»</w:t>
      </w:r>
    </w:p>
    <w:p w:rsidR="00A16CFA" w:rsidRPr="00A16CFA" w:rsidRDefault="00A16CFA" w:rsidP="004C531E">
      <w:pPr>
        <w:spacing w:line="276" w:lineRule="auto"/>
        <w:ind w:firstLine="708"/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</w:pPr>
    </w:p>
    <w:p w:rsidR="00231529" w:rsidRPr="00A16CFA" w:rsidRDefault="000561DB" w:rsidP="004C531E">
      <w:pPr>
        <w:spacing w:line="276" w:lineRule="auto"/>
        <w:ind w:firstLine="708"/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</w:pPr>
      <w:r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>Задание на 24</w:t>
      </w:r>
      <w:r w:rsidR="00231529" w:rsidRPr="00A16CFA"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 xml:space="preserve">.10.2020 г. </w:t>
      </w:r>
    </w:p>
    <w:p w:rsidR="00231529" w:rsidRDefault="00231529" w:rsidP="00FD5E27">
      <w:pPr>
        <w:pStyle w:val="a8"/>
        <w:numPr>
          <w:ilvl w:val="0"/>
          <w:numId w:val="1"/>
        </w:numPr>
        <w:spacing w:line="276" w:lineRule="auto"/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</w:pPr>
      <w:r w:rsidRPr="00A16CFA"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>Прочитать лекцию.</w:t>
      </w:r>
    </w:p>
    <w:p w:rsidR="000478B1" w:rsidRPr="000478B1" w:rsidRDefault="00FD5E27" w:rsidP="00FD5E27">
      <w:pPr>
        <w:pStyle w:val="a8"/>
        <w:numPr>
          <w:ilvl w:val="0"/>
          <w:numId w:val="1"/>
        </w:numPr>
        <w:tabs>
          <w:tab w:val="left" w:pos="1291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Написать краткий конспект лекции (основные термины)</w:t>
      </w:r>
      <w:r w:rsidR="006E1029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0478B1" w:rsidRPr="000478B1" w:rsidRDefault="003A7585" w:rsidP="00FD5E27">
      <w:pPr>
        <w:pStyle w:val="a8"/>
        <w:numPr>
          <w:ilvl w:val="0"/>
          <w:numId w:val="1"/>
        </w:numPr>
        <w:spacing w:line="276" w:lineRule="auto"/>
        <w:rPr>
          <w:rStyle w:val="user-accountsubname"/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Сделать фото или скан конспекта</w:t>
      </w:r>
      <w:r w:rsidR="00FD5E27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6E102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0478B1" w:rsidRPr="000478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прислать </w:t>
      </w:r>
      <w:r w:rsidR="00FD5E2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его </w:t>
      </w:r>
      <w:r w:rsidR="000478B1" w:rsidRPr="000478B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</w:t>
      </w:r>
      <w:r w:rsidR="006E102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адрес электронной почты </w:t>
      </w:r>
      <w:hyperlink r:id="rId6" w:history="1">
        <w:r w:rsidR="000478B1" w:rsidRPr="000478B1">
          <w:rPr>
            <w:rStyle w:val="aa"/>
            <w:rFonts w:ascii="Arial" w:hAnsi="Arial" w:cs="Arial"/>
            <w:sz w:val="28"/>
            <w:szCs w:val="28"/>
            <w:shd w:val="clear" w:color="auto" w:fill="FFFFFF"/>
          </w:rPr>
          <w:t>tat1975kolesova@yandex.ru</w:t>
        </w:r>
      </w:hyperlink>
      <w:r w:rsidR="000478B1">
        <w:rPr>
          <w:rStyle w:val="user-accountsubname"/>
          <w:rFonts w:ascii="Arial" w:hAnsi="Arial" w:cs="Arial"/>
          <w:color w:val="999999"/>
          <w:sz w:val="28"/>
          <w:szCs w:val="28"/>
          <w:shd w:val="clear" w:color="auto" w:fill="FFFFFF"/>
        </w:rPr>
        <w:t xml:space="preserve"> </w:t>
      </w:r>
    </w:p>
    <w:p w:rsidR="000478B1" w:rsidRDefault="000561DB" w:rsidP="004C531E">
      <w:pPr>
        <w:pStyle w:val="a8"/>
        <w:spacing w:line="276" w:lineRule="auto"/>
        <w:ind w:left="1068"/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</w:pPr>
      <w:r w:rsidRPr="009E707D"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>до 17 -00 часов 26</w:t>
      </w:r>
      <w:r w:rsidR="000478B1" w:rsidRPr="009E707D">
        <w:rPr>
          <w:rFonts w:ascii="Times New Roman" w:eastAsia="Century Schoolbook" w:hAnsi="Times New Roman" w:cs="Times New Roman"/>
          <w:color w:val="auto"/>
          <w:spacing w:val="4"/>
          <w:sz w:val="28"/>
          <w:szCs w:val="28"/>
        </w:rPr>
        <w:t>.10.2020 г.</w:t>
      </w:r>
    </w:p>
    <w:p w:rsidR="00FD5E27" w:rsidRPr="00FD5E27" w:rsidRDefault="00FD5E27" w:rsidP="004C531E">
      <w:pPr>
        <w:pStyle w:val="a8"/>
        <w:spacing w:line="276" w:lineRule="auto"/>
        <w:ind w:left="1068"/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  <w:u w:val="single"/>
        </w:rPr>
      </w:pPr>
      <w:r w:rsidRPr="00FD5E27">
        <w:rPr>
          <w:rFonts w:ascii="Times New Roman" w:eastAsia="Century Schoolbook" w:hAnsi="Times New Roman" w:cs="Times New Roman"/>
          <w:b/>
          <w:color w:val="auto"/>
          <w:spacing w:val="4"/>
          <w:sz w:val="28"/>
          <w:szCs w:val="28"/>
          <w:u w:val="single"/>
        </w:rPr>
        <w:t>За выполненную или невыполненную работу все получат оценки в журнал!</w:t>
      </w:r>
    </w:p>
    <w:p w:rsidR="001659B4" w:rsidRDefault="001659B4" w:rsidP="00971CF1">
      <w:pPr>
        <w:widowControl/>
        <w:shd w:val="clear" w:color="auto" w:fill="FCFCFC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</w:pPr>
      <w:bookmarkStart w:id="0" w:name="_GoBack"/>
      <w:bookmarkEnd w:id="0"/>
    </w:p>
    <w:p w:rsidR="00971CF1" w:rsidRPr="009E707D" w:rsidRDefault="00971CF1" w:rsidP="00971CF1">
      <w:pPr>
        <w:widowControl/>
        <w:shd w:val="clear" w:color="auto" w:fill="FCFCFC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9E70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 xml:space="preserve">Мировое хозяйство </w:t>
      </w:r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>состоит из отраслей производственной (материальной) и непроизводственной (нематериальной) сферы.</w:t>
      </w:r>
    </w:p>
    <w:p w:rsidR="00971CF1" w:rsidRPr="009E707D" w:rsidRDefault="00971CF1" w:rsidP="00971CF1">
      <w:pPr>
        <w:widowControl/>
        <w:shd w:val="clear" w:color="auto" w:fill="FCFCFC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9E70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Производственная сфера</w:t>
      </w:r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> — совокупность всех видов производственной деятельности людей, создающих материальные блага. В её состав входят:</w:t>
      </w:r>
    </w:p>
    <w:p w:rsidR="00971CF1" w:rsidRPr="009E707D" w:rsidRDefault="00971CF1" w:rsidP="00FD5E27">
      <w:pPr>
        <w:widowControl/>
        <w:numPr>
          <w:ilvl w:val="0"/>
          <w:numId w:val="2"/>
        </w:numPr>
        <w:shd w:val="clear" w:color="auto" w:fill="FCFCFC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>промышленность (тяжёлая, лёгкая, пищевая);</w:t>
      </w:r>
    </w:p>
    <w:p w:rsidR="00971CF1" w:rsidRPr="009E707D" w:rsidRDefault="00971CF1" w:rsidP="00FD5E27">
      <w:pPr>
        <w:widowControl/>
        <w:numPr>
          <w:ilvl w:val="0"/>
          <w:numId w:val="2"/>
        </w:numPr>
        <w:shd w:val="clear" w:color="auto" w:fill="FCFCFC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>сельское хозяйство (растениеводство и животноводство);</w:t>
      </w:r>
    </w:p>
    <w:p w:rsidR="00971CF1" w:rsidRPr="009E707D" w:rsidRDefault="00971CF1" w:rsidP="00FD5E27">
      <w:pPr>
        <w:widowControl/>
        <w:numPr>
          <w:ilvl w:val="0"/>
          <w:numId w:val="2"/>
        </w:numPr>
        <w:shd w:val="clear" w:color="auto" w:fill="FCFCFC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>транспорт (сухопутный, водный, воздушный)</w:t>
      </w:r>
    </w:p>
    <w:p w:rsidR="00971CF1" w:rsidRPr="009E707D" w:rsidRDefault="00971CF1" w:rsidP="00FD5E27">
      <w:pPr>
        <w:widowControl/>
        <w:numPr>
          <w:ilvl w:val="0"/>
          <w:numId w:val="2"/>
        </w:numPr>
        <w:shd w:val="clear" w:color="auto" w:fill="FCFCFC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>строительство.</w:t>
      </w:r>
    </w:p>
    <w:p w:rsidR="00971CF1" w:rsidRPr="009E707D" w:rsidRDefault="00971CF1" w:rsidP="00971CF1">
      <w:pPr>
        <w:widowControl/>
        <w:shd w:val="clear" w:color="auto" w:fill="FCFCFC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9E70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Непроизводственная сфера</w:t>
      </w:r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 xml:space="preserve"> занимается удовлетворением потребностей населения </w:t>
      </w:r>
      <w:proofErr w:type="gramStart"/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>в</w:t>
      </w:r>
      <w:proofErr w:type="gramEnd"/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 xml:space="preserve"> </w:t>
      </w:r>
      <w:proofErr w:type="gramStart"/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>разного</w:t>
      </w:r>
      <w:proofErr w:type="gramEnd"/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 xml:space="preserve"> рода услугах. В её состав входят:</w:t>
      </w:r>
    </w:p>
    <w:p w:rsidR="00971CF1" w:rsidRPr="009E707D" w:rsidRDefault="00971CF1" w:rsidP="00FD5E27">
      <w:pPr>
        <w:widowControl/>
        <w:numPr>
          <w:ilvl w:val="0"/>
          <w:numId w:val="3"/>
        </w:numPr>
        <w:shd w:val="clear" w:color="auto" w:fill="FCFCFC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>наука и образование;</w:t>
      </w:r>
    </w:p>
    <w:p w:rsidR="00971CF1" w:rsidRPr="009E707D" w:rsidRDefault="00971CF1" w:rsidP="00FD5E27">
      <w:pPr>
        <w:widowControl/>
        <w:numPr>
          <w:ilvl w:val="0"/>
          <w:numId w:val="3"/>
        </w:numPr>
        <w:shd w:val="clear" w:color="auto" w:fill="FCFCFC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>медицина;</w:t>
      </w:r>
    </w:p>
    <w:p w:rsidR="00971CF1" w:rsidRPr="009E707D" w:rsidRDefault="00971CF1" w:rsidP="00FD5E27">
      <w:pPr>
        <w:widowControl/>
        <w:numPr>
          <w:ilvl w:val="0"/>
          <w:numId w:val="3"/>
        </w:numPr>
        <w:shd w:val="clear" w:color="auto" w:fill="FCFCFC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>связь;</w:t>
      </w:r>
    </w:p>
    <w:p w:rsidR="00971CF1" w:rsidRPr="009E707D" w:rsidRDefault="00971CF1" w:rsidP="00FD5E27">
      <w:pPr>
        <w:widowControl/>
        <w:numPr>
          <w:ilvl w:val="0"/>
          <w:numId w:val="3"/>
        </w:numPr>
        <w:shd w:val="clear" w:color="auto" w:fill="FCFCFC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>финансы;</w:t>
      </w:r>
    </w:p>
    <w:p w:rsidR="00971CF1" w:rsidRPr="009E707D" w:rsidRDefault="00971CF1" w:rsidP="00FD5E27">
      <w:pPr>
        <w:widowControl/>
        <w:numPr>
          <w:ilvl w:val="0"/>
          <w:numId w:val="3"/>
        </w:numPr>
        <w:shd w:val="clear" w:color="auto" w:fill="FCFCFC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>торговля;</w:t>
      </w:r>
    </w:p>
    <w:p w:rsidR="00971CF1" w:rsidRPr="009E707D" w:rsidRDefault="00971CF1" w:rsidP="00FD5E27">
      <w:pPr>
        <w:widowControl/>
        <w:numPr>
          <w:ilvl w:val="0"/>
          <w:numId w:val="3"/>
        </w:numPr>
        <w:shd w:val="clear" w:color="auto" w:fill="FCFCFC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>мобильная связь;</w:t>
      </w:r>
    </w:p>
    <w:p w:rsidR="00971CF1" w:rsidRPr="009E707D" w:rsidRDefault="00971CF1" w:rsidP="00FD5E27">
      <w:pPr>
        <w:widowControl/>
        <w:numPr>
          <w:ilvl w:val="0"/>
          <w:numId w:val="3"/>
        </w:numPr>
        <w:shd w:val="clear" w:color="auto" w:fill="FCFCFC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>Интернет;</w:t>
      </w:r>
    </w:p>
    <w:p w:rsidR="00971CF1" w:rsidRPr="009E707D" w:rsidRDefault="00971CF1" w:rsidP="00FD5E27">
      <w:pPr>
        <w:widowControl/>
        <w:numPr>
          <w:ilvl w:val="0"/>
          <w:numId w:val="3"/>
        </w:numPr>
        <w:shd w:val="clear" w:color="auto" w:fill="FCFCFC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</w:pPr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bidi="ar-SA"/>
        </w:rPr>
        <w:t>туризм и др.</w:t>
      </w:r>
    </w:p>
    <w:p w:rsidR="00971CF1" w:rsidRPr="00971CF1" w:rsidRDefault="00971CF1" w:rsidP="009E707D">
      <w:pPr>
        <w:widowControl/>
        <w:shd w:val="clear" w:color="auto" w:fill="FCFCFC"/>
        <w:ind w:firstLine="708"/>
        <w:textAlignment w:val="baseline"/>
        <w:rPr>
          <w:rFonts w:ascii="Times" w:eastAsia="Times New Roman" w:hAnsi="Times" w:cs="Times"/>
          <w:color w:val="auto"/>
          <w:sz w:val="28"/>
          <w:szCs w:val="28"/>
          <w:lang w:bidi="ar-SA"/>
        </w:rPr>
      </w:pPr>
      <w:r w:rsidRPr="00971CF1">
        <w:rPr>
          <w:rFonts w:ascii="Times" w:eastAsia="Times New Roman" w:hAnsi="Times" w:cs="Times"/>
          <w:color w:val="auto"/>
          <w:sz w:val="28"/>
          <w:szCs w:val="28"/>
          <w:lang w:bidi="ar-SA"/>
        </w:rPr>
        <w:t>Соотношение между отраслями определяет </w:t>
      </w:r>
      <w:r w:rsidRPr="009E707D">
        <w:rPr>
          <w:rFonts w:ascii="inherit" w:eastAsia="Times New Roman" w:hAnsi="inherit" w:cs="Times"/>
          <w:b/>
          <w:bCs/>
          <w:i/>
          <w:iCs/>
          <w:color w:val="auto"/>
          <w:sz w:val="28"/>
          <w:szCs w:val="28"/>
          <w:bdr w:val="none" w:sz="0" w:space="0" w:color="auto" w:frame="1"/>
          <w:lang w:bidi="ar-SA"/>
        </w:rPr>
        <w:t>тип структуры хозяйства</w:t>
      </w:r>
      <w:r w:rsidRPr="00971CF1">
        <w:rPr>
          <w:rFonts w:ascii="Times" w:eastAsia="Times New Roman" w:hAnsi="Times" w:cs="Times"/>
          <w:color w:val="auto"/>
          <w:sz w:val="28"/>
          <w:szCs w:val="28"/>
          <w:lang w:bidi="ar-SA"/>
        </w:rPr>
        <w:t>. При этом сельское хозяйство и добывающие отрасли промышленности относят к </w:t>
      </w:r>
      <w:r w:rsidRPr="00971CF1">
        <w:rPr>
          <w:rFonts w:ascii="Times" w:eastAsia="Times New Roman" w:hAnsi="Times" w:cs="Times"/>
          <w:color w:val="auto"/>
          <w:sz w:val="28"/>
          <w:szCs w:val="28"/>
          <w:u w:val="single"/>
          <w:bdr w:val="none" w:sz="0" w:space="0" w:color="auto" w:frame="1"/>
          <w:lang w:bidi="ar-SA"/>
        </w:rPr>
        <w:t>первичному сектору</w:t>
      </w:r>
      <w:r w:rsidRPr="00971CF1">
        <w:rPr>
          <w:rFonts w:ascii="Times" w:eastAsia="Times New Roman" w:hAnsi="Times" w:cs="Times"/>
          <w:color w:val="auto"/>
          <w:sz w:val="28"/>
          <w:szCs w:val="28"/>
          <w:lang w:bidi="ar-SA"/>
        </w:rPr>
        <w:t xml:space="preserve"> экономики, промышленность, строительство и обрабатывающую промышленность — </w:t>
      </w:r>
      <w:proofErr w:type="gramStart"/>
      <w:r w:rsidRPr="00971CF1">
        <w:rPr>
          <w:rFonts w:ascii="Times" w:eastAsia="Times New Roman" w:hAnsi="Times" w:cs="Times"/>
          <w:color w:val="auto"/>
          <w:sz w:val="28"/>
          <w:szCs w:val="28"/>
          <w:lang w:bidi="ar-SA"/>
        </w:rPr>
        <w:t>ко</w:t>
      </w:r>
      <w:proofErr w:type="gramEnd"/>
      <w:r w:rsidRPr="00971CF1">
        <w:rPr>
          <w:rFonts w:ascii="Times" w:eastAsia="Times New Roman" w:hAnsi="Times" w:cs="Times"/>
          <w:color w:val="auto"/>
          <w:sz w:val="28"/>
          <w:szCs w:val="28"/>
          <w:lang w:bidi="ar-SA"/>
        </w:rPr>
        <w:t> </w:t>
      </w:r>
      <w:r w:rsidRPr="00971CF1">
        <w:rPr>
          <w:rFonts w:ascii="Times" w:eastAsia="Times New Roman" w:hAnsi="Times" w:cs="Times"/>
          <w:color w:val="auto"/>
          <w:sz w:val="28"/>
          <w:szCs w:val="28"/>
          <w:u w:val="single"/>
          <w:bdr w:val="none" w:sz="0" w:space="0" w:color="auto" w:frame="1"/>
          <w:lang w:bidi="ar-SA"/>
        </w:rPr>
        <w:t>вторичному</w:t>
      </w:r>
      <w:r w:rsidRPr="00971CF1">
        <w:rPr>
          <w:rFonts w:ascii="Times" w:eastAsia="Times New Roman" w:hAnsi="Times" w:cs="Times"/>
          <w:color w:val="auto"/>
          <w:sz w:val="28"/>
          <w:szCs w:val="28"/>
          <w:lang w:bidi="ar-SA"/>
        </w:rPr>
        <w:t>, сферу услуг — к </w:t>
      </w:r>
      <w:r w:rsidRPr="00971CF1">
        <w:rPr>
          <w:rFonts w:ascii="Times" w:eastAsia="Times New Roman" w:hAnsi="Times" w:cs="Times"/>
          <w:color w:val="auto"/>
          <w:sz w:val="28"/>
          <w:szCs w:val="28"/>
          <w:u w:val="single"/>
          <w:bdr w:val="none" w:sz="0" w:space="0" w:color="auto" w:frame="1"/>
          <w:lang w:bidi="ar-SA"/>
        </w:rPr>
        <w:t>третичному</w:t>
      </w:r>
      <w:r w:rsidRPr="00971CF1">
        <w:rPr>
          <w:rFonts w:ascii="Times" w:eastAsia="Times New Roman" w:hAnsi="Times" w:cs="Times"/>
          <w:color w:val="auto"/>
          <w:sz w:val="28"/>
          <w:szCs w:val="28"/>
          <w:lang w:bidi="ar-SA"/>
        </w:rPr>
        <w:t>.</w:t>
      </w:r>
    </w:p>
    <w:p w:rsidR="00971CF1" w:rsidRPr="00971CF1" w:rsidRDefault="00971CF1" w:rsidP="009E707D">
      <w:pPr>
        <w:widowControl/>
        <w:shd w:val="clear" w:color="auto" w:fill="FCFCFC"/>
        <w:spacing w:after="225"/>
        <w:ind w:firstLine="450"/>
        <w:textAlignment w:val="baseline"/>
        <w:rPr>
          <w:rFonts w:ascii="Times" w:eastAsia="Times New Roman" w:hAnsi="Times" w:cs="Times"/>
          <w:color w:val="auto"/>
          <w:sz w:val="28"/>
          <w:szCs w:val="28"/>
          <w:lang w:bidi="ar-SA"/>
        </w:rPr>
      </w:pPr>
      <w:r w:rsidRPr="00971CF1">
        <w:rPr>
          <w:rFonts w:ascii="Times" w:eastAsia="Times New Roman" w:hAnsi="Times" w:cs="Times"/>
          <w:color w:val="auto"/>
          <w:sz w:val="28"/>
          <w:szCs w:val="28"/>
          <w:lang w:bidi="ar-SA"/>
        </w:rPr>
        <w:t xml:space="preserve">Соотношение между отраслями определяется </w:t>
      </w:r>
      <w:proofErr w:type="gramStart"/>
      <w:r w:rsidRPr="00971CF1">
        <w:rPr>
          <w:rFonts w:ascii="Times" w:eastAsia="Times New Roman" w:hAnsi="Times" w:cs="Times"/>
          <w:color w:val="auto"/>
          <w:sz w:val="28"/>
          <w:szCs w:val="28"/>
          <w:lang w:bidi="ar-SA"/>
        </w:rPr>
        <w:t>по</w:t>
      </w:r>
      <w:proofErr w:type="gramEnd"/>
      <w:r w:rsidRPr="00971CF1">
        <w:rPr>
          <w:rFonts w:ascii="Times" w:eastAsia="Times New Roman" w:hAnsi="Times" w:cs="Times"/>
          <w:color w:val="auto"/>
          <w:sz w:val="28"/>
          <w:szCs w:val="28"/>
          <w:lang w:bidi="ar-SA"/>
        </w:rPr>
        <w:t>:</w:t>
      </w:r>
    </w:p>
    <w:p w:rsidR="00971CF1" w:rsidRPr="00971CF1" w:rsidRDefault="00971CF1" w:rsidP="00FD5E27">
      <w:pPr>
        <w:widowControl/>
        <w:numPr>
          <w:ilvl w:val="0"/>
          <w:numId w:val="4"/>
        </w:numPr>
        <w:shd w:val="clear" w:color="auto" w:fill="FCFCFC"/>
        <w:spacing w:after="15"/>
        <w:ind w:left="450"/>
        <w:textAlignment w:val="baseline"/>
        <w:rPr>
          <w:rFonts w:ascii="Times" w:eastAsia="Times New Roman" w:hAnsi="Times" w:cs="Times"/>
          <w:color w:val="auto"/>
          <w:sz w:val="28"/>
          <w:szCs w:val="28"/>
          <w:lang w:bidi="ar-SA"/>
        </w:rPr>
      </w:pPr>
      <w:r w:rsidRPr="00971CF1">
        <w:rPr>
          <w:rFonts w:ascii="Times" w:eastAsia="Times New Roman" w:hAnsi="Times" w:cs="Times"/>
          <w:color w:val="auto"/>
          <w:sz w:val="28"/>
          <w:szCs w:val="28"/>
          <w:lang w:bidi="ar-SA"/>
        </w:rPr>
        <w:t>их удельному весу в общем объёме производства продукции (доля в ВВП);</w:t>
      </w:r>
    </w:p>
    <w:p w:rsidR="00971CF1" w:rsidRPr="00971CF1" w:rsidRDefault="00971CF1" w:rsidP="00FD5E27">
      <w:pPr>
        <w:widowControl/>
        <w:numPr>
          <w:ilvl w:val="0"/>
          <w:numId w:val="4"/>
        </w:numPr>
        <w:shd w:val="clear" w:color="auto" w:fill="FCFCFC"/>
        <w:spacing w:after="15"/>
        <w:ind w:left="450"/>
        <w:textAlignment w:val="baseline"/>
        <w:rPr>
          <w:rFonts w:ascii="Times" w:eastAsia="Times New Roman" w:hAnsi="Times" w:cs="Times"/>
          <w:color w:val="auto"/>
          <w:sz w:val="28"/>
          <w:szCs w:val="28"/>
          <w:lang w:bidi="ar-SA"/>
        </w:rPr>
      </w:pPr>
      <w:r w:rsidRPr="00971CF1">
        <w:rPr>
          <w:rFonts w:ascii="Times" w:eastAsia="Times New Roman" w:hAnsi="Times" w:cs="Times"/>
          <w:color w:val="auto"/>
          <w:sz w:val="28"/>
          <w:szCs w:val="28"/>
          <w:lang w:bidi="ar-SA"/>
        </w:rPr>
        <w:lastRenderedPageBreak/>
        <w:t>численности занятых и стоимости основных производственных фондов (машин, оборудования и т. п., используемых в материальном производстве).</w:t>
      </w:r>
    </w:p>
    <w:p w:rsidR="00971CF1" w:rsidRPr="00971CF1" w:rsidRDefault="00971CF1" w:rsidP="009E707D">
      <w:pPr>
        <w:widowControl/>
        <w:shd w:val="clear" w:color="auto" w:fill="FCFCFC"/>
        <w:ind w:firstLine="450"/>
        <w:textAlignment w:val="baseline"/>
        <w:rPr>
          <w:rFonts w:ascii="Times" w:eastAsia="Times New Roman" w:hAnsi="Times" w:cs="Times"/>
          <w:color w:val="auto"/>
          <w:sz w:val="28"/>
          <w:szCs w:val="28"/>
          <w:lang w:bidi="ar-SA"/>
        </w:rPr>
      </w:pPr>
      <w:r w:rsidRPr="00971CF1">
        <w:rPr>
          <w:rFonts w:ascii="Times" w:eastAsia="Times New Roman" w:hAnsi="Times" w:cs="Times"/>
          <w:color w:val="auto"/>
          <w:sz w:val="28"/>
          <w:szCs w:val="28"/>
          <w:lang w:bidi="ar-SA"/>
        </w:rPr>
        <w:t>Если преобладает первичный сектор, такой тип структуры хозяйства называется </w:t>
      </w:r>
      <w:r w:rsidRPr="009E707D">
        <w:rPr>
          <w:rFonts w:ascii="inherit" w:eastAsia="Times New Roman" w:hAnsi="inherit" w:cs="Times"/>
          <w:b/>
          <w:bCs/>
          <w:i/>
          <w:iCs/>
          <w:color w:val="auto"/>
          <w:sz w:val="28"/>
          <w:szCs w:val="28"/>
          <w:bdr w:val="none" w:sz="0" w:space="0" w:color="auto" w:frame="1"/>
          <w:lang w:bidi="ar-SA"/>
        </w:rPr>
        <w:t>аграрным</w:t>
      </w:r>
      <w:r w:rsidRPr="00971CF1">
        <w:rPr>
          <w:rFonts w:ascii="Times" w:eastAsia="Times New Roman" w:hAnsi="Times" w:cs="Times"/>
          <w:color w:val="auto"/>
          <w:sz w:val="28"/>
          <w:szCs w:val="28"/>
          <w:lang w:bidi="ar-SA"/>
        </w:rPr>
        <w:t>. Он господствовал в мире вплоть до начала XVIII в. Сегодня представлен в наименее развитых странах Азии и Африки, где в экономике высока доля сельского хозяйства и смежных с ним отраслей.</w:t>
      </w:r>
    </w:p>
    <w:p w:rsidR="00971CF1" w:rsidRPr="009E707D" w:rsidRDefault="00971CF1" w:rsidP="000561DB">
      <w:pPr>
        <w:widowControl/>
        <w:shd w:val="clear" w:color="auto" w:fill="FCFCFC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Если преобладает вторичный сектор, такой тип структуры хозяйства называется </w:t>
      </w:r>
      <w:r w:rsidRPr="009E707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индустриальным</w:t>
      </w:r>
      <w:r w:rsidRPr="009E70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.</w:t>
      </w:r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Его формирование началось в XVIII в. в Европе с началом промышленной революции. До середины XX в. был характерен для всех экономически развитых стран. Но по мере развития науки и техники эти страны одна за другой расстались с индустриальным типом отраслевой структуры, в </w:t>
      </w:r>
      <w:proofErr w:type="gramStart"/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связи</w:t>
      </w:r>
      <w:proofErr w:type="gramEnd"/>
      <w:r w:rsidRPr="009E707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с чем возник специальный термин — </w:t>
      </w:r>
      <w:proofErr w:type="spellStart"/>
      <w:r w:rsidRPr="009E707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деиндустриализация</w:t>
      </w:r>
      <w:proofErr w:type="spellEnd"/>
      <w:r w:rsidRPr="009E70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.</w:t>
      </w:r>
    </w:p>
    <w:p w:rsidR="00971CF1" w:rsidRPr="009E707D" w:rsidRDefault="00971CF1" w:rsidP="000561DB">
      <w:pPr>
        <w:widowControl/>
        <w:shd w:val="clear" w:color="auto" w:fill="FCFCFC"/>
        <w:ind w:firstLine="708"/>
        <w:jc w:val="both"/>
        <w:textAlignment w:val="baseline"/>
        <w:rPr>
          <w:rFonts w:ascii="Times" w:hAnsi="Times" w:cs="Times"/>
          <w:color w:val="auto"/>
          <w:sz w:val="28"/>
          <w:szCs w:val="28"/>
          <w:shd w:val="clear" w:color="auto" w:fill="FCFCFC"/>
        </w:rPr>
      </w:pPr>
      <w:r w:rsidRPr="009E707D">
        <w:rPr>
          <w:rFonts w:ascii="Times" w:hAnsi="Times" w:cs="Times"/>
          <w:color w:val="auto"/>
          <w:sz w:val="28"/>
          <w:szCs w:val="28"/>
          <w:shd w:val="clear" w:color="auto" w:fill="FCFCFC"/>
        </w:rPr>
        <w:t>Сегодня индустриальная структура хозяйства характерна для некоторых стран СНГ, стран Восточной Европы, отдельных нефтедобывающих стран и развивающихся стран Азии и Латинской Америки. Но в них доля промышленности, как и доля сельского хозяйства, продолжает снижаться, уступая место непроизводственной сфере.</w:t>
      </w:r>
    </w:p>
    <w:p w:rsidR="00971CF1" w:rsidRPr="009E707D" w:rsidRDefault="00971CF1" w:rsidP="009E707D">
      <w:pPr>
        <w:pStyle w:val="a3"/>
        <w:shd w:val="clear" w:color="auto" w:fill="FCFCFC"/>
        <w:spacing w:before="0" w:beforeAutospacing="0" w:after="0" w:afterAutospacing="0"/>
        <w:ind w:firstLine="708"/>
        <w:textAlignment w:val="baseline"/>
        <w:rPr>
          <w:rFonts w:ascii="Times" w:hAnsi="Times" w:cs="Times"/>
          <w:sz w:val="28"/>
          <w:szCs w:val="28"/>
        </w:rPr>
      </w:pPr>
      <w:r w:rsidRPr="009E707D">
        <w:rPr>
          <w:rFonts w:ascii="Times" w:hAnsi="Times" w:cs="Times"/>
          <w:sz w:val="28"/>
          <w:szCs w:val="28"/>
        </w:rPr>
        <w:t>Если преобладает третичный сектор, такой тип структуры хозяйства называется </w:t>
      </w:r>
      <w:r w:rsidRPr="009E707D">
        <w:rPr>
          <w:rStyle w:val="a9"/>
          <w:rFonts w:ascii="inherit" w:hAnsi="inherit" w:cs="Times"/>
          <w:b/>
          <w:bCs/>
          <w:sz w:val="28"/>
          <w:szCs w:val="28"/>
          <w:bdr w:val="none" w:sz="0" w:space="0" w:color="auto" w:frame="1"/>
        </w:rPr>
        <w:t>постиндустриальным</w:t>
      </w:r>
      <w:r w:rsidRPr="009E707D">
        <w:rPr>
          <w:rFonts w:ascii="Times" w:hAnsi="Times" w:cs="Times"/>
          <w:sz w:val="28"/>
          <w:szCs w:val="28"/>
        </w:rPr>
        <w:t> (информационным). Он начал формироваться во второй половине XX в. с началом эпохи научно-технической революции (НТР).</w:t>
      </w:r>
    </w:p>
    <w:p w:rsidR="00971CF1" w:rsidRDefault="00971CF1" w:rsidP="009E707D">
      <w:pPr>
        <w:pStyle w:val="a3"/>
        <w:shd w:val="clear" w:color="auto" w:fill="FCFCFC"/>
        <w:spacing w:before="0" w:beforeAutospacing="0" w:after="225" w:afterAutospacing="0"/>
        <w:ind w:firstLine="708"/>
        <w:textAlignment w:val="baseline"/>
        <w:rPr>
          <w:rFonts w:ascii="Times" w:hAnsi="Times" w:cs="Times"/>
          <w:sz w:val="28"/>
          <w:szCs w:val="28"/>
          <w:lang w:bidi="ru-RU"/>
        </w:rPr>
      </w:pPr>
      <w:r w:rsidRPr="009E707D">
        <w:rPr>
          <w:rFonts w:ascii="Times" w:hAnsi="Times" w:cs="Times"/>
          <w:sz w:val="28"/>
          <w:szCs w:val="28"/>
          <w:lang w:bidi="ru-RU"/>
        </w:rPr>
        <w:t>Помимо высокоразвитых стран, постиндустриальную структуру хозяйства также имеют небольшие страны и микрогосударства, которые живут за счёт туризма и предоставления разного рода торгово-финансовых услуг. Их часто называют странам</w:t>
      </w:r>
      <w:proofErr w:type="gramStart"/>
      <w:r w:rsidRPr="009E707D">
        <w:rPr>
          <w:rFonts w:ascii="Times" w:hAnsi="Times" w:cs="Times"/>
          <w:sz w:val="28"/>
          <w:szCs w:val="28"/>
          <w:lang w:bidi="ru-RU"/>
        </w:rPr>
        <w:t>и-</w:t>
      </w:r>
      <w:proofErr w:type="gramEnd"/>
      <w:r w:rsidRPr="009E707D">
        <w:rPr>
          <w:rFonts w:ascii="Times" w:hAnsi="Times" w:cs="Times"/>
          <w:sz w:val="28"/>
          <w:szCs w:val="28"/>
          <w:lang w:bidi="ru-RU"/>
        </w:rPr>
        <w:t>«</w:t>
      </w:r>
      <w:proofErr w:type="spellStart"/>
      <w:r w:rsidRPr="009E707D">
        <w:rPr>
          <w:rFonts w:ascii="Times" w:hAnsi="Times" w:cs="Times"/>
          <w:sz w:val="28"/>
          <w:szCs w:val="28"/>
          <w:lang w:bidi="ru-RU"/>
        </w:rPr>
        <w:t>квартиросдатчиками</w:t>
      </w:r>
      <w:proofErr w:type="spellEnd"/>
      <w:r w:rsidRPr="009E707D">
        <w:rPr>
          <w:rFonts w:ascii="Times" w:hAnsi="Times" w:cs="Times"/>
          <w:sz w:val="28"/>
          <w:szCs w:val="28"/>
          <w:lang w:bidi="ru-RU"/>
        </w:rPr>
        <w:t>». Примерами могут служить: Панама, Коста-Рика, Сальвадор, Иордания, Багамские и Сейшельские острова, Мальдивская Республика и др.</w:t>
      </w:r>
    </w:p>
    <w:p w:rsidR="0068563E" w:rsidRPr="0068563E" w:rsidRDefault="0068563E" w:rsidP="0068563E">
      <w:pPr>
        <w:pStyle w:val="a3"/>
        <w:spacing w:after="225"/>
        <w:ind w:firstLine="708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b/>
          <w:bCs/>
          <w:sz w:val="28"/>
          <w:szCs w:val="28"/>
          <w:lang w:bidi="ru-RU"/>
        </w:rPr>
        <w:t>Сельское хозяйство</w:t>
      </w:r>
      <w:r w:rsidRPr="0068563E">
        <w:rPr>
          <w:rFonts w:ascii="Times" w:hAnsi="Times" w:cs="Times"/>
          <w:sz w:val="28"/>
          <w:szCs w:val="28"/>
          <w:lang w:bidi="ru-RU"/>
        </w:rPr>
        <w:t> — отрасль</w:t>
      </w:r>
      <w:r w:rsidR="001659B4">
        <w:rPr>
          <w:rFonts w:ascii="Times" w:hAnsi="Times" w:cs="Times"/>
          <w:sz w:val="28"/>
          <w:szCs w:val="28"/>
          <w:lang w:bidi="ru-RU"/>
        </w:rPr>
        <w:t xml:space="preserve"> хозяйства</w:t>
      </w:r>
      <w:r w:rsidRPr="0068563E">
        <w:rPr>
          <w:rFonts w:ascii="Times" w:hAnsi="Times" w:cs="Times"/>
          <w:sz w:val="28"/>
          <w:szCs w:val="28"/>
          <w:lang w:bidi="ru-RU"/>
        </w:rPr>
        <w:t>, задача которой обеспечить население продовольствием, а лёгкую промышленность — сырьём. В отличие от других отраслей материального производства, оно характеризуется высокой зависимостью от разнообразных природных условий и сезонностью производственных процессов.</w:t>
      </w:r>
    </w:p>
    <w:p w:rsidR="0068563E" w:rsidRPr="0068563E" w:rsidRDefault="0068563E" w:rsidP="0068563E">
      <w:pPr>
        <w:pStyle w:val="a3"/>
        <w:spacing w:after="225"/>
        <w:ind w:firstLine="708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u w:val="single"/>
          <w:lang w:bidi="ru-RU"/>
        </w:rPr>
        <w:t>Факторы, влияющие на размещение</w:t>
      </w:r>
      <w:r w:rsidRPr="0068563E">
        <w:rPr>
          <w:rFonts w:ascii="Times" w:hAnsi="Times" w:cs="Times"/>
          <w:sz w:val="28"/>
          <w:szCs w:val="28"/>
          <w:lang w:bidi="ru-RU"/>
        </w:rPr>
        <w:t> и эффективность сельского хозяйства:</w:t>
      </w:r>
    </w:p>
    <w:p w:rsidR="0068563E" w:rsidRPr="0068563E" w:rsidRDefault="0068563E" w:rsidP="00FD5E27">
      <w:pPr>
        <w:pStyle w:val="a3"/>
        <w:numPr>
          <w:ilvl w:val="0"/>
          <w:numId w:val="5"/>
        </w:numPr>
        <w:spacing w:after="225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b/>
          <w:bCs/>
          <w:sz w:val="28"/>
          <w:szCs w:val="28"/>
          <w:lang w:bidi="ru-RU"/>
        </w:rPr>
        <w:t>природный</w:t>
      </w:r>
      <w:r w:rsidRPr="0068563E">
        <w:rPr>
          <w:rFonts w:ascii="Times" w:hAnsi="Times" w:cs="Times"/>
          <w:sz w:val="28"/>
          <w:szCs w:val="28"/>
          <w:lang w:bidi="ru-RU"/>
        </w:rPr>
        <w:t xml:space="preserve"> — сельскохозяйственная специализация имеет ярко выраженный зональный характер и зависит от агроклиматических условий территории (длительности вегетативного периода, количества осадков, плодородия почв и др.). Природный фактор играет определяющую роль в развитии сельского хозяйства при низком </w:t>
      </w:r>
      <w:r w:rsidRPr="0068563E">
        <w:rPr>
          <w:rFonts w:ascii="Times" w:hAnsi="Times" w:cs="Times"/>
          <w:sz w:val="28"/>
          <w:szCs w:val="28"/>
          <w:lang w:bidi="ru-RU"/>
        </w:rPr>
        <w:lastRenderedPageBreak/>
        <w:t>уровне социально-экономического развития страны. Зависимость от него ослабевает по мере роста развитости страны;</w:t>
      </w:r>
    </w:p>
    <w:p w:rsidR="0068563E" w:rsidRPr="0068563E" w:rsidRDefault="0068563E" w:rsidP="00FD5E27">
      <w:pPr>
        <w:pStyle w:val="a3"/>
        <w:numPr>
          <w:ilvl w:val="0"/>
          <w:numId w:val="5"/>
        </w:numPr>
        <w:spacing w:after="225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b/>
          <w:bCs/>
          <w:sz w:val="28"/>
          <w:szCs w:val="28"/>
          <w:lang w:bidi="ru-RU"/>
        </w:rPr>
        <w:t>социально-экономический</w:t>
      </w:r>
      <w:r w:rsidRPr="0068563E">
        <w:rPr>
          <w:rFonts w:ascii="Times" w:hAnsi="Times" w:cs="Times"/>
          <w:sz w:val="28"/>
          <w:szCs w:val="28"/>
          <w:lang w:bidi="ru-RU"/>
        </w:rPr>
        <w:t> — определяет традиции ведения сельского хозяйства, уровень механизации и капиталовложений в отрасль, производительность труда и др.</w:t>
      </w:r>
    </w:p>
    <w:p w:rsidR="0068563E" w:rsidRPr="0068563E" w:rsidRDefault="0068563E" w:rsidP="0068563E">
      <w:pPr>
        <w:pStyle w:val="a3"/>
        <w:ind w:firstLine="708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 xml:space="preserve">Особенности мирового сельского хозяйства: в развитых странах носит </w:t>
      </w:r>
      <w:r w:rsidRPr="001659B4">
        <w:rPr>
          <w:rFonts w:ascii="Times" w:hAnsi="Times" w:cs="Times"/>
          <w:b/>
          <w:sz w:val="28"/>
          <w:szCs w:val="28"/>
          <w:lang w:bidi="ru-RU"/>
        </w:rPr>
        <w:t>интенсивный характер</w:t>
      </w:r>
      <w:r w:rsidRPr="0068563E">
        <w:rPr>
          <w:rFonts w:ascii="Times" w:hAnsi="Times" w:cs="Times"/>
          <w:sz w:val="28"/>
          <w:szCs w:val="28"/>
          <w:lang w:bidi="ru-RU"/>
        </w:rPr>
        <w:t xml:space="preserve"> (развивается за счёт внедрения научно-технических разработок), а в большинство развивающихся — </w:t>
      </w:r>
      <w:r w:rsidRPr="001659B4">
        <w:rPr>
          <w:rFonts w:ascii="Times" w:hAnsi="Times" w:cs="Times"/>
          <w:b/>
          <w:sz w:val="28"/>
          <w:szCs w:val="28"/>
          <w:lang w:bidi="ru-RU"/>
        </w:rPr>
        <w:t>экстенсивный</w:t>
      </w:r>
      <w:r w:rsidRPr="0068563E">
        <w:rPr>
          <w:rFonts w:ascii="Times" w:hAnsi="Times" w:cs="Times"/>
          <w:sz w:val="28"/>
          <w:szCs w:val="28"/>
          <w:lang w:bidi="ru-RU"/>
        </w:rPr>
        <w:t xml:space="preserve"> (за счёт распахивания новых площадей). В итоге развивающиеся страны не обладают высокой урожайностью и продуктивностью сельскохозяйственного производства, в отличие от экономически развитых стран.</w:t>
      </w:r>
    </w:p>
    <w:p w:rsidR="0068563E" w:rsidRPr="0068563E" w:rsidRDefault="0068563E" w:rsidP="001659B4">
      <w:pPr>
        <w:widowControl/>
        <w:shd w:val="clear" w:color="auto" w:fill="FCFCFC"/>
        <w:spacing w:after="225"/>
        <w:ind w:firstLine="708"/>
        <w:textAlignment w:val="baseline"/>
        <w:rPr>
          <w:rFonts w:ascii="Times" w:eastAsia="Times New Roman" w:hAnsi="Times" w:cs="Times"/>
          <w:color w:val="auto"/>
          <w:sz w:val="28"/>
          <w:szCs w:val="28"/>
          <w:lang w:bidi="ar-SA"/>
        </w:rPr>
      </w:pPr>
      <w:r w:rsidRPr="0068563E">
        <w:rPr>
          <w:rFonts w:ascii="Times" w:eastAsia="Times New Roman" w:hAnsi="Times" w:cs="Times"/>
          <w:color w:val="auto"/>
          <w:sz w:val="28"/>
          <w:szCs w:val="28"/>
          <w:lang w:bidi="ar-SA"/>
        </w:rPr>
        <w:t xml:space="preserve">Для развивающихся стран характерен </w:t>
      </w:r>
      <w:r w:rsidRPr="001659B4">
        <w:rPr>
          <w:rFonts w:ascii="Times" w:eastAsia="Times New Roman" w:hAnsi="Times" w:cs="Times"/>
          <w:b/>
          <w:color w:val="auto"/>
          <w:sz w:val="28"/>
          <w:szCs w:val="28"/>
          <w:lang w:bidi="ar-SA"/>
        </w:rPr>
        <w:t>монокультурный тип</w:t>
      </w:r>
      <w:r w:rsidRPr="0068563E">
        <w:rPr>
          <w:rFonts w:ascii="Times" w:eastAsia="Times New Roman" w:hAnsi="Times" w:cs="Times"/>
          <w:color w:val="auto"/>
          <w:sz w:val="28"/>
          <w:szCs w:val="28"/>
          <w:lang w:bidi="ar-SA"/>
        </w:rPr>
        <w:t xml:space="preserve"> сельского хозяйства, когда </w:t>
      </w:r>
      <w:proofErr w:type="gramStart"/>
      <w:r w:rsidRPr="0068563E">
        <w:rPr>
          <w:rFonts w:ascii="Times" w:eastAsia="Times New Roman" w:hAnsi="Times" w:cs="Times"/>
          <w:color w:val="auto"/>
          <w:sz w:val="28"/>
          <w:szCs w:val="28"/>
          <w:lang w:bidi="ar-SA"/>
        </w:rPr>
        <w:t>среди</w:t>
      </w:r>
      <w:proofErr w:type="gramEnd"/>
      <w:r w:rsidRPr="0068563E">
        <w:rPr>
          <w:rFonts w:ascii="Times" w:eastAsia="Times New Roman" w:hAnsi="Times" w:cs="Times"/>
          <w:color w:val="auto"/>
          <w:sz w:val="28"/>
          <w:szCs w:val="28"/>
          <w:lang w:bidi="ar-SA"/>
        </w:rPr>
        <w:t xml:space="preserve"> </w:t>
      </w:r>
      <w:proofErr w:type="gramStart"/>
      <w:r w:rsidRPr="0068563E">
        <w:rPr>
          <w:rFonts w:ascii="Times" w:eastAsia="Times New Roman" w:hAnsi="Times" w:cs="Times"/>
          <w:color w:val="auto"/>
          <w:sz w:val="28"/>
          <w:szCs w:val="28"/>
          <w:lang w:bidi="ar-SA"/>
        </w:rPr>
        <w:t>куль</w:t>
      </w:r>
      <w:proofErr w:type="gramEnd"/>
      <w:r w:rsidRPr="0068563E">
        <w:rPr>
          <w:rFonts w:ascii="Times" w:eastAsia="Times New Roman" w:hAnsi="Times" w:cs="Times"/>
          <w:color w:val="auto"/>
          <w:sz w:val="28"/>
          <w:szCs w:val="28"/>
          <w:lang w:bidi="ar-SA"/>
        </w:rPr>
        <w:t xml:space="preserve"> тур, имеющих экспортное значение, выделяются одна-две, не больше (Куба — сахарный тростник и табак, Колумбия — кофе и бананы и др.).</w:t>
      </w:r>
    </w:p>
    <w:p w:rsidR="0068563E" w:rsidRPr="0068563E" w:rsidRDefault="0068563E" w:rsidP="001659B4">
      <w:pPr>
        <w:widowControl/>
        <w:shd w:val="clear" w:color="auto" w:fill="FCFCFC"/>
        <w:spacing w:after="225"/>
        <w:ind w:firstLine="360"/>
        <w:textAlignment w:val="baseline"/>
        <w:rPr>
          <w:rFonts w:ascii="Times" w:eastAsia="Times New Roman" w:hAnsi="Times" w:cs="Times"/>
          <w:color w:val="auto"/>
          <w:sz w:val="28"/>
          <w:szCs w:val="28"/>
          <w:lang w:bidi="ar-SA"/>
        </w:rPr>
      </w:pPr>
      <w:r w:rsidRPr="0068563E">
        <w:rPr>
          <w:rFonts w:ascii="Times" w:eastAsia="Times New Roman" w:hAnsi="Times" w:cs="Times"/>
          <w:color w:val="auto"/>
          <w:sz w:val="28"/>
          <w:szCs w:val="28"/>
          <w:lang w:bidi="ar-SA"/>
        </w:rPr>
        <w:t>Сельское хозяйство состоит из двух отраслей: растениеводства и животноводства.</w:t>
      </w:r>
    </w:p>
    <w:p w:rsidR="0068563E" w:rsidRPr="0068563E" w:rsidRDefault="0068563E" w:rsidP="001659B4">
      <w:pPr>
        <w:pStyle w:val="a8"/>
        <w:widowControl/>
        <w:shd w:val="clear" w:color="auto" w:fill="FCFCFC"/>
        <w:spacing w:line="480" w:lineRule="atLeast"/>
        <w:textAlignment w:val="baseline"/>
        <w:outlineLvl w:val="2"/>
        <w:rPr>
          <w:rFonts w:ascii="Times" w:eastAsia="Times New Roman" w:hAnsi="Times" w:cs="Times"/>
          <w:color w:val="auto"/>
          <w:sz w:val="28"/>
          <w:szCs w:val="28"/>
          <w:lang w:bidi="ar-SA"/>
        </w:rPr>
      </w:pPr>
      <w:r w:rsidRPr="0068563E">
        <w:rPr>
          <w:rFonts w:ascii="inherit" w:eastAsia="Times New Roman" w:hAnsi="inherit" w:cs="Times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РАСТЕНИЕВОДСТВО</w:t>
      </w:r>
    </w:p>
    <w:p w:rsidR="0068563E" w:rsidRPr="0068563E" w:rsidRDefault="0068563E" w:rsidP="0068563E">
      <w:pPr>
        <w:widowControl/>
        <w:shd w:val="clear" w:color="auto" w:fill="FCFCFC"/>
        <w:textAlignment w:val="baseline"/>
        <w:rPr>
          <w:rFonts w:ascii="Times" w:eastAsia="Times New Roman" w:hAnsi="Times" w:cs="Times"/>
          <w:color w:val="auto"/>
          <w:sz w:val="28"/>
          <w:szCs w:val="28"/>
          <w:lang w:bidi="ar-SA"/>
        </w:rPr>
      </w:pPr>
      <w:r w:rsidRPr="0068563E">
        <w:rPr>
          <w:rFonts w:ascii="inherit" w:eastAsia="Times New Roman" w:hAnsi="inherit" w:cs="Times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Растениеводство</w:t>
      </w:r>
      <w:r w:rsidRPr="0068563E">
        <w:rPr>
          <w:rFonts w:ascii="Times" w:eastAsia="Times New Roman" w:hAnsi="Times" w:cs="Times"/>
          <w:color w:val="auto"/>
          <w:sz w:val="28"/>
          <w:szCs w:val="28"/>
          <w:lang w:bidi="ar-SA"/>
        </w:rPr>
        <w:t> — отрасль сельского хозяйства, занимающаяся возделыванием культурных растений.</w:t>
      </w:r>
    </w:p>
    <w:p w:rsidR="0068563E" w:rsidRPr="0068563E" w:rsidRDefault="0068563E" w:rsidP="0068563E">
      <w:pPr>
        <w:pStyle w:val="a8"/>
        <w:widowControl/>
        <w:shd w:val="clear" w:color="auto" w:fill="FCFCFC"/>
        <w:spacing w:line="390" w:lineRule="atLeast"/>
        <w:textAlignment w:val="baseline"/>
        <w:outlineLvl w:val="3"/>
        <w:rPr>
          <w:rFonts w:ascii="Times" w:eastAsia="Times New Roman" w:hAnsi="Times" w:cs="Times"/>
          <w:color w:val="auto"/>
          <w:sz w:val="28"/>
          <w:szCs w:val="28"/>
          <w:lang w:bidi="ar-SA"/>
        </w:rPr>
      </w:pPr>
      <w:r w:rsidRPr="0068563E">
        <w:rPr>
          <w:rFonts w:ascii="inherit" w:eastAsia="Times New Roman" w:hAnsi="inherit" w:cs="Times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Зерновые культуры</w:t>
      </w:r>
    </w:p>
    <w:p w:rsidR="0068563E" w:rsidRPr="001659B4" w:rsidRDefault="0068563E" w:rsidP="001659B4">
      <w:pPr>
        <w:widowControl/>
        <w:shd w:val="clear" w:color="auto" w:fill="FCFCFC"/>
        <w:textAlignment w:val="baseline"/>
        <w:rPr>
          <w:rFonts w:ascii="Times" w:eastAsia="Times New Roman" w:hAnsi="Times" w:cs="Times"/>
          <w:color w:val="auto"/>
          <w:sz w:val="28"/>
          <w:szCs w:val="28"/>
          <w:lang w:bidi="ar-SA"/>
        </w:rPr>
      </w:pPr>
      <w:r w:rsidRPr="0068563E">
        <w:rPr>
          <w:rFonts w:ascii="inherit" w:eastAsia="Times New Roman" w:hAnsi="inherit" w:cs="Times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Зерно</w:t>
      </w:r>
      <w:r w:rsidRPr="0068563E">
        <w:rPr>
          <w:rFonts w:ascii="Times" w:eastAsia="Times New Roman" w:hAnsi="Times" w:cs="Times"/>
          <w:color w:val="auto"/>
          <w:sz w:val="28"/>
          <w:szCs w:val="28"/>
          <w:lang w:bidi="ar-SA"/>
        </w:rPr>
        <w:t> — важнейший источник питания для большей части населения планеты. В среднем по миру соби</w:t>
      </w:r>
      <w:r w:rsidR="001659B4">
        <w:rPr>
          <w:rFonts w:ascii="Times" w:eastAsia="Times New Roman" w:hAnsi="Times" w:cs="Times"/>
          <w:color w:val="auto"/>
          <w:sz w:val="28"/>
          <w:szCs w:val="28"/>
          <w:lang w:bidi="ar-SA"/>
        </w:rPr>
        <w:t xml:space="preserve">рается около 2,75 </w:t>
      </w:r>
      <w:proofErr w:type="gramStart"/>
      <w:r w:rsidR="001659B4">
        <w:rPr>
          <w:rFonts w:ascii="Times" w:eastAsia="Times New Roman" w:hAnsi="Times" w:cs="Times"/>
          <w:color w:val="auto"/>
          <w:sz w:val="28"/>
          <w:szCs w:val="28"/>
          <w:lang w:bidi="ar-SA"/>
        </w:rPr>
        <w:t>млрд</w:t>
      </w:r>
      <w:proofErr w:type="gramEnd"/>
      <w:r w:rsidR="001659B4">
        <w:rPr>
          <w:rFonts w:ascii="Times" w:eastAsia="Times New Roman" w:hAnsi="Times" w:cs="Times"/>
          <w:color w:val="auto"/>
          <w:sz w:val="28"/>
          <w:szCs w:val="28"/>
          <w:lang w:bidi="ar-SA"/>
        </w:rPr>
        <w:t xml:space="preserve"> т зерна. </w:t>
      </w:r>
      <w:r w:rsidRPr="0068563E">
        <w:rPr>
          <w:rFonts w:ascii="Times" w:hAnsi="Times" w:cs="Times"/>
          <w:sz w:val="28"/>
          <w:szCs w:val="28"/>
        </w:rPr>
        <w:t>Главными зерновыми культурами мира являются:</w:t>
      </w:r>
    </w:p>
    <w:p w:rsidR="0068563E" w:rsidRPr="0068563E" w:rsidRDefault="0068563E" w:rsidP="00FD5E27">
      <w:pPr>
        <w:pStyle w:val="a3"/>
        <w:numPr>
          <w:ilvl w:val="0"/>
          <w:numId w:val="6"/>
        </w:numPr>
        <w:spacing w:after="225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>пшеница;</w:t>
      </w:r>
    </w:p>
    <w:p w:rsidR="0068563E" w:rsidRPr="0068563E" w:rsidRDefault="0068563E" w:rsidP="00FD5E27">
      <w:pPr>
        <w:pStyle w:val="a3"/>
        <w:numPr>
          <w:ilvl w:val="0"/>
          <w:numId w:val="6"/>
        </w:numPr>
        <w:spacing w:after="225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>кукуруза;</w:t>
      </w:r>
    </w:p>
    <w:p w:rsidR="0068563E" w:rsidRPr="0068563E" w:rsidRDefault="0068563E" w:rsidP="00FD5E27">
      <w:pPr>
        <w:pStyle w:val="a3"/>
        <w:numPr>
          <w:ilvl w:val="0"/>
          <w:numId w:val="6"/>
        </w:numPr>
        <w:spacing w:after="225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>рис.</w:t>
      </w:r>
    </w:p>
    <w:p w:rsidR="0068563E" w:rsidRPr="001659B4" w:rsidRDefault="0068563E" w:rsidP="0068563E">
      <w:pPr>
        <w:pStyle w:val="a3"/>
        <w:ind w:firstLine="708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 xml:space="preserve">На их долю в посевных площадях приходится 83 %, в валовом сборе — </w:t>
      </w:r>
      <w:r w:rsidRPr="001659B4">
        <w:rPr>
          <w:rFonts w:ascii="Times" w:hAnsi="Times" w:cs="Times"/>
          <w:sz w:val="28"/>
          <w:szCs w:val="28"/>
          <w:lang w:bidi="ru-RU"/>
        </w:rPr>
        <w:t>90 %.</w:t>
      </w:r>
    </w:p>
    <w:p w:rsidR="0068563E" w:rsidRPr="001659B4" w:rsidRDefault="0068563E" w:rsidP="001659B4">
      <w:pPr>
        <w:widowControl/>
        <w:shd w:val="clear" w:color="auto" w:fill="FCFCFC"/>
        <w:spacing w:after="225"/>
        <w:ind w:firstLine="708"/>
        <w:jc w:val="both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Times" w:eastAsia="Times New Roman" w:hAnsi="Times" w:cs="Times"/>
          <w:b/>
          <w:color w:val="auto"/>
          <w:sz w:val="27"/>
          <w:szCs w:val="27"/>
          <w:lang w:bidi="ar-SA"/>
        </w:rPr>
        <w:t>Кукуруза</w:t>
      </w:r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 xml:space="preserve"> используется как кормовая культура, но в ряде стран идёт в пищу. </w:t>
      </w:r>
      <w:proofErr w:type="gramStart"/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>Относится к числу теплолюбивых культур, поэтому возделывается в районах с тёплым климатом: американский Средний Запад, Мексика, юг Европы, Индия, Китай, Юго-Восточная Азия, Бразилия, Аргентина, ЮАР.</w:t>
      </w:r>
      <w:proofErr w:type="gramEnd"/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 xml:space="preserve"> Валовый сбор кукурузы в мире — 1021 </w:t>
      </w:r>
      <w:proofErr w:type="gramStart"/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>млн</w:t>
      </w:r>
      <w:proofErr w:type="gramEnd"/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 xml:space="preserve"> т.</w:t>
      </w:r>
    </w:p>
    <w:p w:rsidR="0068563E" w:rsidRPr="001659B4" w:rsidRDefault="0068563E" w:rsidP="0068563E">
      <w:pPr>
        <w:widowControl/>
        <w:shd w:val="clear" w:color="auto" w:fill="FCFCFC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inherit" w:eastAsia="Times New Roman" w:hAnsi="inherit" w:cs="Times"/>
          <w:b/>
          <w:bCs/>
          <w:color w:val="auto"/>
          <w:sz w:val="27"/>
          <w:szCs w:val="27"/>
          <w:bdr w:val="none" w:sz="0" w:space="0" w:color="auto" w:frame="1"/>
          <w:lang w:bidi="ar-SA"/>
        </w:rPr>
        <w:t>Страны — лидеры по валовому сбору кукурузы:</w:t>
      </w:r>
    </w:p>
    <w:p w:rsidR="0068563E" w:rsidRPr="001659B4" w:rsidRDefault="0068563E" w:rsidP="00FD5E27">
      <w:pPr>
        <w:widowControl/>
        <w:numPr>
          <w:ilvl w:val="0"/>
          <w:numId w:val="7"/>
        </w:numPr>
        <w:shd w:val="clear" w:color="auto" w:fill="FCFCFC"/>
        <w:spacing w:after="15"/>
        <w:ind w:left="450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>США;</w:t>
      </w:r>
    </w:p>
    <w:p w:rsidR="0068563E" w:rsidRPr="001659B4" w:rsidRDefault="0068563E" w:rsidP="00FD5E27">
      <w:pPr>
        <w:widowControl/>
        <w:numPr>
          <w:ilvl w:val="0"/>
          <w:numId w:val="7"/>
        </w:numPr>
        <w:shd w:val="clear" w:color="auto" w:fill="FCFCFC"/>
        <w:spacing w:after="15"/>
        <w:ind w:left="450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>Китай;</w:t>
      </w:r>
    </w:p>
    <w:p w:rsidR="0068563E" w:rsidRPr="001659B4" w:rsidRDefault="0068563E" w:rsidP="00FD5E27">
      <w:pPr>
        <w:widowControl/>
        <w:numPr>
          <w:ilvl w:val="0"/>
          <w:numId w:val="7"/>
        </w:numPr>
        <w:shd w:val="clear" w:color="auto" w:fill="FCFCFC"/>
        <w:spacing w:after="15"/>
        <w:ind w:left="450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>Бразилия;</w:t>
      </w:r>
    </w:p>
    <w:p w:rsidR="0068563E" w:rsidRPr="001659B4" w:rsidRDefault="0068563E" w:rsidP="00FD5E27">
      <w:pPr>
        <w:widowControl/>
        <w:numPr>
          <w:ilvl w:val="0"/>
          <w:numId w:val="7"/>
        </w:numPr>
        <w:shd w:val="clear" w:color="auto" w:fill="FCFCFC"/>
        <w:spacing w:after="15"/>
        <w:ind w:left="450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lastRenderedPageBreak/>
        <w:t>Аргентина;</w:t>
      </w:r>
    </w:p>
    <w:p w:rsidR="0068563E" w:rsidRPr="001659B4" w:rsidRDefault="0068563E" w:rsidP="00FD5E27">
      <w:pPr>
        <w:widowControl/>
        <w:numPr>
          <w:ilvl w:val="0"/>
          <w:numId w:val="7"/>
        </w:numPr>
        <w:shd w:val="clear" w:color="auto" w:fill="FCFCFC"/>
        <w:spacing w:after="15"/>
        <w:ind w:left="450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>Украина.</w:t>
      </w:r>
    </w:p>
    <w:p w:rsidR="0068563E" w:rsidRPr="001659B4" w:rsidRDefault="0068563E" w:rsidP="001659B4">
      <w:pPr>
        <w:widowControl/>
        <w:shd w:val="clear" w:color="auto" w:fill="FCFCFC"/>
        <w:spacing w:after="225"/>
        <w:ind w:firstLine="450"/>
        <w:jc w:val="both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Times" w:eastAsia="Times New Roman" w:hAnsi="Times" w:cs="Times"/>
          <w:b/>
          <w:color w:val="auto"/>
          <w:sz w:val="27"/>
          <w:szCs w:val="27"/>
          <w:lang w:bidi="ar-SA"/>
        </w:rPr>
        <w:t xml:space="preserve">Рис </w:t>
      </w:r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 xml:space="preserve">является влаголюбивой культурой, поэтому зоны его выращивания приурочены к субтропическому и тропическому климатическим поясам, муссонному типу климата. Валовый сбор риса в мире -741 </w:t>
      </w:r>
      <w:proofErr w:type="gramStart"/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>млн</w:t>
      </w:r>
      <w:proofErr w:type="gramEnd"/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 xml:space="preserve"> т.</w:t>
      </w:r>
    </w:p>
    <w:p w:rsidR="0068563E" w:rsidRPr="001659B4" w:rsidRDefault="0068563E" w:rsidP="0068563E">
      <w:pPr>
        <w:widowControl/>
        <w:shd w:val="clear" w:color="auto" w:fill="FCFCFC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inherit" w:eastAsia="Times New Roman" w:hAnsi="inherit" w:cs="Times"/>
          <w:b/>
          <w:bCs/>
          <w:color w:val="auto"/>
          <w:sz w:val="27"/>
          <w:szCs w:val="27"/>
          <w:bdr w:val="none" w:sz="0" w:space="0" w:color="auto" w:frame="1"/>
          <w:lang w:bidi="ar-SA"/>
        </w:rPr>
        <w:t>Страны — лидеры по валовому сбору риса:</w:t>
      </w:r>
    </w:p>
    <w:p w:rsidR="0068563E" w:rsidRPr="001659B4" w:rsidRDefault="0068563E" w:rsidP="00FD5E27">
      <w:pPr>
        <w:widowControl/>
        <w:numPr>
          <w:ilvl w:val="0"/>
          <w:numId w:val="8"/>
        </w:numPr>
        <w:shd w:val="clear" w:color="auto" w:fill="FCFCFC"/>
        <w:spacing w:after="15"/>
        <w:ind w:left="450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>Китай;</w:t>
      </w:r>
    </w:p>
    <w:p w:rsidR="0068563E" w:rsidRPr="001659B4" w:rsidRDefault="0068563E" w:rsidP="00FD5E27">
      <w:pPr>
        <w:widowControl/>
        <w:numPr>
          <w:ilvl w:val="0"/>
          <w:numId w:val="8"/>
        </w:numPr>
        <w:shd w:val="clear" w:color="auto" w:fill="FCFCFC"/>
        <w:spacing w:after="15"/>
        <w:ind w:left="450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>Индия;</w:t>
      </w:r>
    </w:p>
    <w:p w:rsidR="0068563E" w:rsidRPr="001659B4" w:rsidRDefault="0068563E" w:rsidP="00FD5E27">
      <w:pPr>
        <w:widowControl/>
        <w:numPr>
          <w:ilvl w:val="0"/>
          <w:numId w:val="8"/>
        </w:numPr>
        <w:shd w:val="clear" w:color="auto" w:fill="FCFCFC"/>
        <w:spacing w:after="15"/>
        <w:ind w:left="450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>Индонезия;</w:t>
      </w:r>
    </w:p>
    <w:p w:rsidR="0068563E" w:rsidRPr="001659B4" w:rsidRDefault="0068563E" w:rsidP="00FD5E27">
      <w:pPr>
        <w:widowControl/>
        <w:numPr>
          <w:ilvl w:val="0"/>
          <w:numId w:val="8"/>
        </w:numPr>
        <w:shd w:val="clear" w:color="auto" w:fill="FCFCFC"/>
        <w:spacing w:after="15"/>
        <w:ind w:left="450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>Бангладеш;</w:t>
      </w:r>
    </w:p>
    <w:p w:rsidR="0068563E" w:rsidRPr="001659B4" w:rsidRDefault="0068563E" w:rsidP="00FD5E27">
      <w:pPr>
        <w:widowControl/>
        <w:numPr>
          <w:ilvl w:val="0"/>
          <w:numId w:val="8"/>
        </w:numPr>
        <w:shd w:val="clear" w:color="auto" w:fill="FCFCFC"/>
        <w:spacing w:after="15"/>
        <w:ind w:left="450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>Вьетнам.</w:t>
      </w:r>
    </w:p>
    <w:p w:rsidR="0068563E" w:rsidRPr="001659B4" w:rsidRDefault="0068563E" w:rsidP="001659B4">
      <w:pPr>
        <w:widowControl/>
        <w:shd w:val="clear" w:color="auto" w:fill="FCFCFC"/>
        <w:ind w:firstLine="450"/>
        <w:jc w:val="both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inherit" w:eastAsia="Times New Roman" w:hAnsi="inherit" w:cs="Times"/>
          <w:b/>
          <w:bCs/>
          <w:color w:val="auto"/>
          <w:sz w:val="27"/>
          <w:szCs w:val="27"/>
          <w:bdr w:val="none" w:sz="0" w:space="0" w:color="auto" w:frame="1"/>
          <w:lang w:bidi="ar-SA"/>
        </w:rPr>
        <w:t>Пшеница</w:t>
      </w:r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> — самая географически распространённая культура в мире и третья по валовым сборам среди зерновых.</w:t>
      </w:r>
    </w:p>
    <w:p w:rsidR="0068563E" w:rsidRPr="001659B4" w:rsidRDefault="0068563E" w:rsidP="001659B4">
      <w:pPr>
        <w:widowControl/>
        <w:shd w:val="clear" w:color="auto" w:fill="FCFCFC"/>
        <w:spacing w:after="225"/>
        <w:jc w:val="both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 xml:space="preserve">География выращивания представлена двумя поясами: северным и южным. Северный охватывает Северную Америку, Европу, юг европейской части России, Северную Африку и Юго-Западную Азию. Южный охватывает степные и лесостепные районы Южной Америки, юг Африки, южные районы Австралии. Валовый сбор пшеницы в мире составляет 729 </w:t>
      </w:r>
      <w:proofErr w:type="gramStart"/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>млн</w:t>
      </w:r>
      <w:proofErr w:type="gramEnd"/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 xml:space="preserve"> т.</w:t>
      </w:r>
    </w:p>
    <w:p w:rsidR="0068563E" w:rsidRPr="001659B4" w:rsidRDefault="0068563E" w:rsidP="0068563E">
      <w:pPr>
        <w:widowControl/>
        <w:shd w:val="clear" w:color="auto" w:fill="FCFCFC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inherit" w:eastAsia="Times New Roman" w:hAnsi="inherit" w:cs="Times"/>
          <w:b/>
          <w:bCs/>
          <w:color w:val="auto"/>
          <w:sz w:val="27"/>
          <w:szCs w:val="27"/>
          <w:bdr w:val="none" w:sz="0" w:space="0" w:color="auto" w:frame="1"/>
          <w:lang w:bidi="ar-SA"/>
        </w:rPr>
        <w:t>Страны — лидеры по валовому сбору пшеницы</w:t>
      </w:r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>:</w:t>
      </w:r>
    </w:p>
    <w:p w:rsidR="0068563E" w:rsidRPr="001659B4" w:rsidRDefault="0068563E" w:rsidP="00FD5E27">
      <w:pPr>
        <w:widowControl/>
        <w:numPr>
          <w:ilvl w:val="0"/>
          <w:numId w:val="9"/>
        </w:numPr>
        <w:shd w:val="clear" w:color="auto" w:fill="FCFCFC"/>
        <w:spacing w:after="15"/>
        <w:ind w:left="450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>Китай;</w:t>
      </w:r>
    </w:p>
    <w:p w:rsidR="0068563E" w:rsidRPr="001659B4" w:rsidRDefault="0068563E" w:rsidP="00FD5E27">
      <w:pPr>
        <w:widowControl/>
        <w:numPr>
          <w:ilvl w:val="0"/>
          <w:numId w:val="9"/>
        </w:numPr>
        <w:shd w:val="clear" w:color="auto" w:fill="FCFCFC"/>
        <w:spacing w:after="15"/>
        <w:ind w:left="450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>Индия;</w:t>
      </w:r>
    </w:p>
    <w:p w:rsidR="0068563E" w:rsidRPr="001659B4" w:rsidRDefault="0068563E" w:rsidP="00FD5E27">
      <w:pPr>
        <w:widowControl/>
        <w:numPr>
          <w:ilvl w:val="0"/>
          <w:numId w:val="9"/>
        </w:numPr>
        <w:shd w:val="clear" w:color="auto" w:fill="FCFCFC"/>
        <w:spacing w:after="15"/>
        <w:ind w:left="450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>Россия;</w:t>
      </w:r>
    </w:p>
    <w:p w:rsidR="0068563E" w:rsidRPr="001659B4" w:rsidRDefault="0068563E" w:rsidP="00FD5E27">
      <w:pPr>
        <w:widowControl/>
        <w:numPr>
          <w:ilvl w:val="0"/>
          <w:numId w:val="9"/>
        </w:numPr>
        <w:shd w:val="clear" w:color="auto" w:fill="FCFCFC"/>
        <w:spacing w:after="15"/>
        <w:ind w:left="450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>США;</w:t>
      </w:r>
    </w:p>
    <w:p w:rsidR="0068563E" w:rsidRPr="001659B4" w:rsidRDefault="0068563E" w:rsidP="00FD5E27">
      <w:pPr>
        <w:widowControl/>
        <w:numPr>
          <w:ilvl w:val="0"/>
          <w:numId w:val="9"/>
        </w:numPr>
        <w:shd w:val="clear" w:color="auto" w:fill="FCFCFC"/>
        <w:spacing w:after="15"/>
        <w:ind w:left="450"/>
        <w:textAlignment w:val="baseline"/>
        <w:rPr>
          <w:rFonts w:ascii="Times" w:eastAsia="Times New Roman" w:hAnsi="Times" w:cs="Times"/>
          <w:color w:val="auto"/>
          <w:sz w:val="27"/>
          <w:szCs w:val="27"/>
          <w:lang w:bidi="ar-SA"/>
        </w:rPr>
      </w:pPr>
      <w:r w:rsidRPr="001659B4">
        <w:rPr>
          <w:rFonts w:ascii="Times" w:eastAsia="Times New Roman" w:hAnsi="Times" w:cs="Times"/>
          <w:color w:val="auto"/>
          <w:sz w:val="27"/>
          <w:szCs w:val="27"/>
          <w:lang w:bidi="ar-SA"/>
        </w:rPr>
        <w:t>Франция.</w:t>
      </w:r>
    </w:p>
    <w:p w:rsidR="0068563E" w:rsidRPr="0068563E" w:rsidRDefault="0068563E" w:rsidP="0068563E">
      <w:pPr>
        <w:pStyle w:val="a3"/>
        <w:spacing w:after="225"/>
        <w:ind w:firstLine="708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b/>
          <w:bCs/>
          <w:sz w:val="28"/>
          <w:szCs w:val="28"/>
          <w:lang w:bidi="ru-RU"/>
        </w:rPr>
        <w:t>Технические культуры</w:t>
      </w:r>
    </w:p>
    <w:p w:rsidR="0068563E" w:rsidRPr="0068563E" w:rsidRDefault="0068563E" w:rsidP="001659B4">
      <w:pPr>
        <w:pStyle w:val="a3"/>
        <w:spacing w:after="225"/>
        <w:ind w:firstLine="708"/>
        <w:jc w:val="both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b/>
          <w:bCs/>
          <w:sz w:val="28"/>
          <w:szCs w:val="28"/>
          <w:lang w:bidi="ru-RU"/>
        </w:rPr>
        <w:t>Техническими</w:t>
      </w:r>
      <w:r w:rsidRPr="0068563E">
        <w:rPr>
          <w:rFonts w:ascii="Times" w:hAnsi="Times" w:cs="Times"/>
          <w:sz w:val="28"/>
          <w:szCs w:val="28"/>
          <w:lang w:bidi="ru-RU"/>
        </w:rPr>
        <w:t> называют сельскохозяйственные культуры, которые могут использоваться как сырьё для лёгкой и пищевой промышленности. Большая их часть культивируются в экваториальных и тропических широтах, отдельные виды — в умеренных. Главная роль в производстве принадлежит развивающимся странам.</w:t>
      </w:r>
    </w:p>
    <w:p w:rsidR="0068563E" w:rsidRPr="0068563E" w:rsidRDefault="0068563E" w:rsidP="0068563E">
      <w:pPr>
        <w:pStyle w:val="a3"/>
        <w:ind w:firstLine="708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 xml:space="preserve">Технические культуры делят </w:t>
      </w:r>
      <w:proofErr w:type="gramStart"/>
      <w:r w:rsidRPr="0068563E">
        <w:rPr>
          <w:rFonts w:ascii="Times" w:hAnsi="Times" w:cs="Times"/>
          <w:sz w:val="28"/>
          <w:szCs w:val="28"/>
          <w:lang w:bidi="ru-RU"/>
        </w:rPr>
        <w:t>на</w:t>
      </w:r>
      <w:proofErr w:type="gramEnd"/>
      <w:r w:rsidRPr="0068563E">
        <w:rPr>
          <w:rFonts w:ascii="Times" w:hAnsi="Times" w:cs="Times"/>
          <w:sz w:val="28"/>
          <w:szCs w:val="28"/>
          <w:lang w:bidi="ru-RU"/>
        </w:rPr>
        <w:t>:</w:t>
      </w:r>
    </w:p>
    <w:p w:rsidR="0068563E" w:rsidRPr="0068563E" w:rsidRDefault="0068563E" w:rsidP="00FD5E27">
      <w:pPr>
        <w:pStyle w:val="a3"/>
        <w:numPr>
          <w:ilvl w:val="0"/>
          <w:numId w:val="10"/>
        </w:numPr>
        <w:spacing w:after="225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>волокнистые;</w:t>
      </w:r>
    </w:p>
    <w:p w:rsidR="0068563E" w:rsidRPr="0068563E" w:rsidRDefault="0068563E" w:rsidP="00FD5E27">
      <w:pPr>
        <w:pStyle w:val="a3"/>
        <w:numPr>
          <w:ilvl w:val="0"/>
          <w:numId w:val="10"/>
        </w:numPr>
        <w:spacing w:after="225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>масличные;</w:t>
      </w:r>
    </w:p>
    <w:p w:rsidR="0068563E" w:rsidRPr="0068563E" w:rsidRDefault="0068563E" w:rsidP="00FD5E27">
      <w:pPr>
        <w:pStyle w:val="a3"/>
        <w:numPr>
          <w:ilvl w:val="0"/>
          <w:numId w:val="10"/>
        </w:numPr>
        <w:spacing w:after="225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>сахароносные;</w:t>
      </w:r>
    </w:p>
    <w:p w:rsidR="0068563E" w:rsidRPr="0068563E" w:rsidRDefault="0068563E" w:rsidP="00FD5E27">
      <w:pPr>
        <w:pStyle w:val="a3"/>
        <w:numPr>
          <w:ilvl w:val="0"/>
          <w:numId w:val="10"/>
        </w:numPr>
        <w:spacing w:after="225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>тонизирующие.</w:t>
      </w:r>
    </w:p>
    <w:p w:rsidR="0068563E" w:rsidRPr="001659B4" w:rsidRDefault="0068563E" w:rsidP="001659B4">
      <w:pPr>
        <w:widowControl/>
        <w:shd w:val="clear" w:color="auto" w:fill="FCFCFC"/>
        <w:spacing w:line="270" w:lineRule="atLeast"/>
        <w:ind w:firstLine="36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Волокнистые культуры</w:t>
      </w:r>
    </w:p>
    <w:p w:rsidR="0068563E" w:rsidRPr="001659B4" w:rsidRDefault="0068563E" w:rsidP="001659B4">
      <w:pPr>
        <w:widowControl/>
        <w:shd w:val="clear" w:color="auto" w:fill="FCFCFC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Главная волокнистая культура </w:t>
      </w:r>
      <w:r w:rsidRPr="001659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хлопчатник</w:t>
      </w: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Он требует сухого тёплого климата и является преимущественно поливной культурой. Служит сырьём для получения хлопковых тканей. Выращивается более чем в 80 странах.</w:t>
      </w:r>
    </w:p>
    <w:p w:rsidR="0068563E" w:rsidRPr="001659B4" w:rsidRDefault="0068563E" w:rsidP="0068563E">
      <w:pPr>
        <w:widowControl/>
        <w:shd w:val="clear" w:color="auto" w:fill="FCFCFC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lastRenderedPageBreak/>
        <w:t>Страны — лидеры по сбору хлопчатника:</w:t>
      </w:r>
    </w:p>
    <w:p w:rsidR="0068563E" w:rsidRPr="001659B4" w:rsidRDefault="0068563E" w:rsidP="00FD5E27">
      <w:pPr>
        <w:widowControl/>
        <w:numPr>
          <w:ilvl w:val="0"/>
          <w:numId w:val="11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Китай;</w:t>
      </w:r>
    </w:p>
    <w:p w:rsidR="0068563E" w:rsidRPr="001659B4" w:rsidRDefault="0068563E" w:rsidP="00FD5E27">
      <w:pPr>
        <w:widowControl/>
        <w:numPr>
          <w:ilvl w:val="0"/>
          <w:numId w:val="11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Индия;</w:t>
      </w:r>
    </w:p>
    <w:p w:rsidR="0068563E" w:rsidRPr="001659B4" w:rsidRDefault="0068563E" w:rsidP="00FD5E27">
      <w:pPr>
        <w:widowControl/>
        <w:numPr>
          <w:ilvl w:val="0"/>
          <w:numId w:val="11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США;</w:t>
      </w:r>
    </w:p>
    <w:p w:rsidR="0068563E" w:rsidRPr="001659B4" w:rsidRDefault="0068563E" w:rsidP="00FD5E27">
      <w:pPr>
        <w:widowControl/>
        <w:numPr>
          <w:ilvl w:val="0"/>
          <w:numId w:val="11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Пакистан;</w:t>
      </w:r>
    </w:p>
    <w:p w:rsidR="0068563E" w:rsidRPr="001659B4" w:rsidRDefault="0068563E" w:rsidP="00FD5E27">
      <w:pPr>
        <w:widowControl/>
        <w:numPr>
          <w:ilvl w:val="0"/>
          <w:numId w:val="11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Бразилия;</w:t>
      </w:r>
    </w:p>
    <w:p w:rsidR="0068563E" w:rsidRPr="001659B4" w:rsidRDefault="0068563E" w:rsidP="00FD5E27">
      <w:pPr>
        <w:widowControl/>
        <w:numPr>
          <w:ilvl w:val="0"/>
          <w:numId w:val="11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Узбекистан.</w:t>
      </w:r>
    </w:p>
    <w:p w:rsidR="0068563E" w:rsidRPr="001659B4" w:rsidRDefault="0068563E" w:rsidP="001659B4">
      <w:pPr>
        <w:widowControl/>
        <w:shd w:val="clear" w:color="auto" w:fill="FCFCFC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волокнистым культурам также относят </w:t>
      </w:r>
      <w:r w:rsidRPr="001659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лён-долгунец</w:t>
      </w: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и </w:t>
      </w:r>
      <w:r w:rsidRPr="001659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джут</w:t>
      </w: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Они используются для производства льняных тканей, брезента, рыболовных нитей, канатов, верёвок и др. Из семян этих растений получают масло.</w:t>
      </w:r>
    </w:p>
    <w:p w:rsidR="0068563E" w:rsidRPr="001659B4" w:rsidRDefault="0068563E" w:rsidP="0068563E">
      <w:pPr>
        <w:widowControl/>
        <w:shd w:val="clear" w:color="auto" w:fill="FCFCFC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Страны — лидеры по сбору льна-долгунца:</w:t>
      </w:r>
    </w:p>
    <w:p w:rsidR="0068563E" w:rsidRPr="001659B4" w:rsidRDefault="0068563E" w:rsidP="00FD5E27">
      <w:pPr>
        <w:widowControl/>
        <w:numPr>
          <w:ilvl w:val="0"/>
          <w:numId w:val="12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Канада;</w:t>
      </w:r>
    </w:p>
    <w:p w:rsidR="0068563E" w:rsidRPr="001659B4" w:rsidRDefault="0068563E" w:rsidP="00FD5E27">
      <w:pPr>
        <w:widowControl/>
        <w:numPr>
          <w:ilvl w:val="0"/>
          <w:numId w:val="12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Казахстан;</w:t>
      </w:r>
    </w:p>
    <w:p w:rsidR="0068563E" w:rsidRPr="001659B4" w:rsidRDefault="0068563E" w:rsidP="00FD5E27">
      <w:pPr>
        <w:widowControl/>
        <w:numPr>
          <w:ilvl w:val="0"/>
          <w:numId w:val="12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Китай;</w:t>
      </w:r>
    </w:p>
    <w:p w:rsidR="0068563E" w:rsidRPr="001659B4" w:rsidRDefault="0068563E" w:rsidP="00FD5E27">
      <w:pPr>
        <w:widowControl/>
        <w:numPr>
          <w:ilvl w:val="0"/>
          <w:numId w:val="12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Россия;</w:t>
      </w:r>
    </w:p>
    <w:p w:rsidR="0068563E" w:rsidRPr="001659B4" w:rsidRDefault="0068563E" w:rsidP="00FD5E27">
      <w:pPr>
        <w:widowControl/>
        <w:numPr>
          <w:ilvl w:val="0"/>
          <w:numId w:val="12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США.</w:t>
      </w:r>
    </w:p>
    <w:p w:rsidR="0068563E" w:rsidRPr="001659B4" w:rsidRDefault="0068563E" w:rsidP="0068563E">
      <w:pPr>
        <w:pStyle w:val="a3"/>
        <w:shd w:val="clear" w:color="auto" w:fill="FCFCFC"/>
        <w:spacing w:before="0" w:beforeAutospacing="0" w:after="0" w:afterAutospacing="0"/>
        <w:textAlignment w:val="baseline"/>
        <w:rPr>
          <w:sz w:val="28"/>
          <w:szCs w:val="28"/>
        </w:rPr>
      </w:pPr>
      <w:r w:rsidRPr="001659B4">
        <w:rPr>
          <w:rStyle w:val="a4"/>
          <w:sz w:val="28"/>
          <w:szCs w:val="28"/>
          <w:bdr w:val="none" w:sz="0" w:space="0" w:color="auto" w:frame="1"/>
        </w:rPr>
        <w:t>Страны — лидеры по производству джута:</w:t>
      </w:r>
    </w:p>
    <w:p w:rsidR="0068563E" w:rsidRPr="001659B4" w:rsidRDefault="0068563E" w:rsidP="00FD5E27">
      <w:pPr>
        <w:widowControl/>
        <w:numPr>
          <w:ilvl w:val="0"/>
          <w:numId w:val="13"/>
        </w:numPr>
        <w:shd w:val="clear" w:color="auto" w:fill="FCFCFC"/>
        <w:spacing w:after="15"/>
        <w:ind w:left="45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659B4">
        <w:rPr>
          <w:rFonts w:ascii="Times New Roman" w:hAnsi="Times New Roman" w:cs="Times New Roman"/>
          <w:color w:val="auto"/>
          <w:sz w:val="28"/>
          <w:szCs w:val="28"/>
        </w:rPr>
        <w:t>Индия;</w:t>
      </w:r>
    </w:p>
    <w:p w:rsidR="0068563E" w:rsidRPr="001659B4" w:rsidRDefault="0068563E" w:rsidP="00FD5E27">
      <w:pPr>
        <w:widowControl/>
        <w:numPr>
          <w:ilvl w:val="0"/>
          <w:numId w:val="13"/>
        </w:numPr>
        <w:shd w:val="clear" w:color="auto" w:fill="FCFCFC"/>
        <w:spacing w:after="15"/>
        <w:ind w:left="45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659B4">
        <w:rPr>
          <w:rFonts w:ascii="Times New Roman" w:hAnsi="Times New Roman" w:cs="Times New Roman"/>
          <w:color w:val="auto"/>
          <w:sz w:val="28"/>
          <w:szCs w:val="28"/>
        </w:rPr>
        <w:t>Бангладеш;</w:t>
      </w:r>
    </w:p>
    <w:p w:rsidR="0068563E" w:rsidRPr="001659B4" w:rsidRDefault="0068563E" w:rsidP="00FD5E27">
      <w:pPr>
        <w:widowControl/>
        <w:numPr>
          <w:ilvl w:val="0"/>
          <w:numId w:val="13"/>
        </w:numPr>
        <w:shd w:val="clear" w:color="auto" w:fill="FCFCFC"/>
        <w:spacing w:after="15"/>
        <w:ind w:left="45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659B4">
        <w:rPr>
          <w:rFonts w:ascii="Times New Roman" w:hAnsi="Times New Roman" w:cs="Times New Roman"/>
          <w:color w:val="auto"/>
          <w:sz w:val="28"/>
          <w:szCs w:val="28"/>
        </w:rPr>
        <w:t>Китай;</w:t>
      </w:r>
    </w:p>
    <w:p w:rsidR="0068563E" w:rsidRPr="001659B4" w:rsidRDefault="0068563E" w:rsidP="00FD5E27">
      <w:pPr>
        <w:widowControl/>
        <w:numPr>
          <w:ilvl w:val="0"/>
          <w:numId w:val="13"/>
        </w:numPr>
        <w:shd w:val="clear" w:color="auto" w:fill="FCFCFC"/>
        <w:spacing w:after="15"/>
        <w:ind w:left="45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659B4">
        <w:rPr>
          <w:rFonts w:ascii="Times New Roman" w:hAnsi="Times New Roman" w:cs="Times New Roman"/>
          <w:color w:val="auto"/>
          <w:sz w:val="28"/>
          <w:szCs w:val="28"/>
        </w:rPr>
        <w:t>Узбекистан;</w:t>
      </w:r>
    </w:p>
    <w:p w:rsidR="0068563E" w:rsidRPr="001659B4" w:rsidRDefault="0068563E" w:rsidP="00FD5E27">
      <w:pPr>
        <w:widowControl/>
        <w:numPr>
          <w:ilvl w:val="0"/>
          <w:numId w:val="13"/>
        </w:numPr>
        <w:shd w:val="clear" w:color="auto" w:fill="FCFCFC"/>
        <w:spacing w:after="15"/>
        <w:ind w:left="45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659B4">
        <w:rPr>
          <w:rFonts w:ascii="Times New Roman" w:hAnsi="Times New Roman" w:cs="Times New Roman"/>
          <w:color w:val="auto"/>
          <w:sz w:val="28"/>
          <w:szCs w:val="28"/>
        </w:rPr>
        <w:t>Непал.</w:t>
      </w:r>
    </w:p>
    <w:p w:rsidR="0068563E" w:rsidRPr="001659B4" w:rsidRDefault="0068563E" w:rsidP="001659B4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659B4">
        <w:rPr>
          <w:rStyle w:val="a4"/>
          <w:sz w:val="28"/>
          <w:szCs w:val="28"/>
          <w:bdr w:val="none" w:sz="0" w:space="0" w:color="auto" w:frame="1"/>
        </w:rPr>
        <w:t>Сизаль</w:t>
      </w:r>
      <w:r w:rsidRPr="001659B4">
        <w:rPr>
          <w:sz w:val="28"/>
          <w:szCs w:val="28"/>
        </w:rPr>
        <w:t> — натуральное грубое волокно, получаемое из листьев растения </w:t>
      </w:r>
      <w:r w:rsidRPr="001659B4">
        <w:rPr>
          <w:rStyle w:val="a4"/>
          <w:sz w:val="28"/>
          <w:szCs w:val="28"/>
          <w:bdr w:val="none" w:sz="0" w:space="0" w:color="auto" w:frame="1"/>
        </w:rPr>
        <w:t>агавы</w:t>
      </w:r>
      <w:r w:rsidRPr="001659B4">
        <w:rPr>
          <w:sz w:val="28"/>
          <w:szCs w:val="28"/>
        </w:rPr>
        <w:t>. Культивируется во многих тропических и субтропических регионах мира. Идёт на изготовление канатов, сетей, шпагата, щёток. Страны — лидеры по производству: Бразилия (абсолютный лидер), Танзания, Кения, Мадагаскар, Китай.</w:t>
      </w:r>
    </w:p>
    <w:p w:rsidR="0068563E" w:rsidRPr="001659B4" w:rsidRDefault="0068563E" w:rsidP="001659B4">
      <w:pPr>
        <w:pStyle w:val="5"/>
        <w:shd w:val="clear" w:color="auto" w:fill="FCFCFC"/>
        <w:spacing w:before="0" w:line="270" w:lineRule="atLeast"/>
        <w:ind w:firstLine="708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59B4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Масличные культуры</w:t>
      </w:r>
    </w:p>
    <w:p w:rsidR="0068563E" w:rsidRPr="001659B4" w:rsidRDefault="0068563E" w:rsidP="001659B4">
      <w:pPr>
        <w:pStyle w:val="a3"/>
        <w:shd w:val="clear" w:color="auto" w:fill="FCFCFC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1659B4">
        <w:rPr>
          <w:sz w:val="28"/>
          <w:szCs w:val="28"/>
        </w:rPr>
        <w:t xml:space="preserve">Масличные культуры дают семена и плоды, которые используются для производства растительного масла. Бывают однолетними и многолетними. </w:t>
      </w:r>
    </w:p>
    <w:p w:rsidR="0068563E" w:rsidRPr="001659B4" w:rsidRDefault="0068563E" w:rsidP="003A7585">
      <w:pPr>
        <w:pStyle w:val="a3"/>
        <w:spacing w:after="225"/>
        <w:ind w:firstLine="708"/>
        <w:jc w:val="both"/>
        <w:rPr>
          <w:sz w:val="28"/>
          <w:szCs w:val="28"/>
          <w:lang w:bidi="ru-RU"/>
        </w:rPr>
      </w:pPr>
      <w:r w:rsidRPr="001659B4">
        <w:rPr>
          <w:b/>
          <w:bCs/>
          <w:sz w:val="28"/>
          <w:szCs w:val="28"/>
          <w:lang w:bidi="ru-RU"/>
        </w:rPr>
        <w:t>Соя</w:t>
      </w:r>
      <w:r w:rsidRPr="001659B4">
        <w:rPr>
          <w:sz w:val="28"/>
          <w:szCs w:val="28"/>
          <w:lang w:bidi="ru-RU"/>
        </w:rPr>
        <w:t> — одновременно техническая и кормовая культура. Из неё получают масло и шрот — побочный продукт переработки, содержащий протеин. Соя используется при производстве маргарина, лаков, красок и др. </w:t>
      </w:r>
      <w:r w:rsidRPr="001659B4">
        <w:rPr>
          <w:b/>
          <w:bCs/>
          <w:sz w:val="28"/>
          <w:szCs w:val="28"/>
          <w:lang w:bidi="ru-RU"/>
        </w:rPr>
        <w:t>Страны — лидеры по производству сои</w:t>
      </w:r>
      <w:r w:rsidRPr="001659B4">
        <w:rPr>
          <w:sz w:val="28"/>
          <w:szCs w:val="28"/>
          <w:lang w:bidi="ru-RU"/>
        </w:rPr>
        <w:t>:</w:t>
      </w:r>
    </w:p>
    <w:p w:rsidR="0068563E" w:rsidRPr="001659B4" w:rsidRDefault="0068563E" w:rsidP="00FD5E27">
      <w:pPr>
        <w:pStyle w:val="a3"/>
        <w:numPr>
          <w:ilvl w:val="0"/>
          <w:numId w:val="14"/>
        </w:numPr>
        <w:spacing w:after="225"/>
        <w:rPr>
          <w:sz w:val="28"/>
          <w:szCs w:val="28"/>
          <w:lang w:bidi="ru-RU"/>
        </w:rPr>
      </w:pPr>
      <w:r w:rsidRPr="001659B4">
        <w:rPr>
          <w:sz w:val="28"/>
          <w:szCs w:val="28"/>
          <w:lang w:bidi="ru-RU"/>
        </w:rPr>
        <w:t>США;</w:t>
      </w:r>
    </w:p>
    <w:p w:rsidR="0068563E" w:rsidRPr="001659B4" w:rsidRDefault="0068563E" w:rsidP="00FD5E27">
      <w:pPr>
        <w:pStyle w:val="a3"/>
        <w:numPr>
          <w:ilvl w:val="0"/>
          <w:numId w:val="14"/>
        </w:numPr>
        <w:spacing w:after="225"/>
        <w:rPr>
          <w:sz w:val="28"/>
          <w:szCs w:val="28"/>
          <w:lang w:bidi="ru-RU"/>
        </w:rPr>
      </w:pPr>
      <w:r w:rsidRPr="001659B4">
        <w:rPr>
          <w:sz w:val="28"/>
          <w:szCs w:val="28"/>
          <w:lang w:bidi="ru-RU"/>
        </w:rPr>
        <w:t>Бразилия;</w:t>
      </w:r>
    </w:p>
    <w:p w:rsidR="0068563E" w:rsidRPr="001659B4" w:rsidRDefault="0068563E" w:rsidP="00FD5E27">
      <w:pPr>
        <w:pStyle w:val="a3"/>
        <w:numPr>
          <w:ilvl w:val="0"/>
          <w:numId w:val="14"/>
        </w:numPr>
        <w:spacing w:after="225"/>
        <w:rPr>
          <w:sz w:val="28"/>
          <w:szCs w:val="28"/>
          <w:lang w:bidi="ru-RU"/>
        </w:rPr>
      </w:pPr>
      <w:r w:rsidRPr="001659B4">
        <w:rPr>
          <w:sz w:val="28"/>
          <w:szCs w:val="28"/>
          <w:lang w:bidi="ru-RU"/>
        </w:rPr>
        <w:t>Аргентина;</w:t>
      </w:r>
    </w:p>
    <w:p w:rsidR="0068563E" w:rsidRPr="001659B4" w:rsidRDefault="0068563E" w:rsidP="00FD5E27">
      <w:pPr>
        <w:pStyle w:val="a3"/>
        <w:numPr>
          <w:ilvl w:val="0"/>
          <w:numId w:val="14"/>
        </w:numPr>
        <w:spacing w:after="225"/>
        <w:rPr>
          <w:sz w:val="28"/>
          <w:szCs w:val="28"/>
          <w:lang w:bidi="ru-RU"/>
        </w:rPr>
      </w:pPr>
      <w:r w:rsidRPr="001659B4">
        <w:rPr>
          <w:sz w:val="28"/>
          <w:szCs w:val="28"/>
          <w:lang w:bidi="ru-RU"/>
        </w:rPr>
        <w:t>Китай;</w:t>
      </w:r>
    </w:p>
    <w:p w:rsidR="0068563E" w:rsidRPr="001659B4" w:rsidRDefault="0068563E" w:rsidP="00FD5E27">
      <w:pPr>
        <w:pStyle w:val="a3"/>
        <w:numPr>
          <w:ilvl w:val="0"/>
          <w:numId w:val="14"/>
        </w:numPr>
        <w:spacing w:after="225"/>
        <w:rPr>
          <w:sz w:val="28"/>
          <w:szCs w:val="28"/>
          <w:lang w:bidi="ru-RU"/>
        </w:rPr>
      </w:pPr>
      <w:r w:rsidRPr="001659B4">
        <w:rPr>
          <w:sz w:val="28"/>
          <w:szCs w:val="28"/>
          <w:lang w:bidi="ru-RU"/>
        </w:rPr>
        <w:t>Индия.</w:t>
      </w:r>
    </w:p>
    <w:p w:rsidR="0068563E" w:rsidRPr="001659B4" w:rsidRDefault="0068563E" w:rsidP="003A7585">
      <w:pPr>
        <w:pStyle w:val="a3"/>
        <w:spacing w:after="225"/>
        <w:ind w:firstLine="708"/>
        <w:jc w:val="both"/>
        <w:rPr>
          <w:sz w:val="28"/>
          <w:szCs w:val="28"/>
          <w:lang w:bidi="ru-RU"/>
        </w:rPr>
      </w:pPr>
      <w:r w:rsidRPr="001659B4">
        <w:rPr>
          <w:b/>
          <w:bCs/>
          <w:sz w:val="28"/>
          <w:szCs w:val="28"/>
          <w:lang w:bidi="ru-RU"/>
        </w:rPr>
        <w:t>Подсолнечник</w:t>
      </w:r>
      <w:r w:rsidRPr="001659B4">
        <w:rPr>
          <w:sz w:val="28"/>
          <w:szCs w:val="28"/>
          <w:lang w:bidi="ru-RU"/>
        </w:rPr>
        <w:t> — главная масличная культура ряда стран Европы. </w:t>
      </w:r>
      <w:r w:rsidRPr="001659B4">
        <w:rPr>
          <w:b/>
          <w:bCs/>
          <w:sz w:val="28"/>
          <w:szCs w:val="28"/>
          <w:lang w:bidi="ru-RU"/>
        </w:rPr>
        <w:t>Страны — лидеры по производству подсолнечника:</w:t>
      </w:r>
    </w:p>
    <w:p w:rsidR="0068563E" w:rsidRPr="001659B4" w:rsidRDefault="0068563E" w:rsidP="00FD5E27">
      <w:pPr>
        <w:pStyle w:val="a3"/>
        <w:numPr>
          <w:ilvl w:val="0"/>
          <w:numId w:val="15"/>
        </w:numPr>
        <w:spacing w:after="225"/>
        <w:rPr>
          <w:sz w:val="28"/>
          <w:szCs w:val="28"/>
          <w:lang w:bidi="ru-RU"/>
        </w:rPr>
      </w:pPr>
      <w:r w:rsidRPr="001659B4">
        <w:rPr>
          <w:sz w:val="28"/>
          <w:szCs w:val="28"/>
          <w:lang w:bidi="ru-RU"/>
        </w:rPr>
        <w:lastRenderedPageBreak/>
        <w:t>Украина;</w:t>
      </w:r>
    </w:p>
    <w:p w:rsidR="0068563E" w:rsidRPr="001659B4" w:rsidRDefault="0068563E" w:rsidP="00FD5E27">
      <w:pPr>
        <w:pStyle w:val="a3"/>
        <w:numPr>
          <w:ilvl w:val="0"/>
          <w:numId w:val="15"/>
        </w:numPr>
        <w:spacing w:after="225"/>
        <w:rPr>
          <w:sz w:val="28"/>
          <w:szCs w:val="28"/>
          <w:lang w:bidi="ru-RU"/>
        </w:rPr>
      </w:pPr>
      <w:r w:rsidRPr="001659B4">
        <w:rPr>
          <w:sz w:val="28"/>
          <w:szCs w:val="28"/>
          <w:lang w:bidi="ru-RU"/>
        </w:rPr>
        <w:t>Россия;</w:t>
      </w:r>
    </w:p>
    <w:p w:rsidR="0068563E" w:rsidRPr="001659B4" w:rsidRDefault="0068563E" w:rsidP="00FD5E27">
      <w:pPr>
        <w:pStyle w:val="a3"/>
        <w:numPr>
          <w:ilvl w:val="0"/>
          <w:numId w:val="15"/>
        </w:numPr>
        <w:spacing w:after="225"/>
        <w:rPr>
          <w:sz w:val="28"/>
          <w:szCs w:val="28"/>
          <w:lang w:bidi="ru-RU"/>
        </w:rPr>
      </w:pPr>
      <w:r w:rsidRPr="001659B4">
        <w:rPr>
          <w:sz w:val="28"/>
          <w:szCs w:val="28"/>
          <w:lang w:bidi="ru-RU"/>
        </w:rPr>
        <w:t>Китай;</w:t>
      </w:r>
    </w:p>
    <w:p w:rsidR="0068563E" w:rsidRPr="001659B4" w:rsidRDefault="0068563E" w:rsidP="00FD5E27">
      <w:pPr>
        <w:pStyle w:val="a3"/>
        <w:numPr>
          <w:ilvl w:val="0"/>
          <w:numId w:val="15"/>
        </w:numPr>
        <w:spacing w:after="225"/>
        <w:rPr>
          <w:sz w:val="28"/>
          <w:szCs w:val="28"/>
          <w:lang w:bidi="ru-RU"/>
        </w:rPr>
      </w:pPr>
      <w:r w:rsidRPr="001659B4">
        <w:rPr>
          <w:sz w:val="28"/>
          <w:szCs w:val="28"/>
          <w:lang w:bidi="ru-RU"/>
        </w:rPr>
        <w:t>Румыния;</w:t>
      </w:r>
    </w:p>
    <w:p w:rsidR="0068563E" w:rsidRPr="001659B4" w:rsidRDefault="0068563E" w:rsidP="00FD5E27">
      <w:pPr>
        <w:pStyle w:val="a3"/>
        <w:numPr>
          <w:ilvl w:val="0"/>
          <w:numId w:val="15"/>
        </w:numPr>
        <w:spacing w:after="225"/>
        <w:rPr>
          <w:sz w:val="28"/>
          <w:szCs w:val="28"/>
          <w:lang w:bidi="ru-RU"/>
        </w:rPr>
      </w:pPr>
      <w:r w:rsidRPr="001659B4">
        <w:rPr>
          <w:sz w:val="28"/>
          <w:szCs w:val="28"/>
          <w:lang w:bidi="ru-RU"/>
        </w:rPr>
        <w:t>Аргентина.</w:t>
      </w:r>
    </w:p>
    <w:p w:rsidR="0068563E" w:rsidRPr="001659B4" w:rsidRDefault="0068563E" w:rsidP="003A7585">
      <w:pPr>
        <w:pStyle w:val="a3"/>
        <w:spacing w:after="225"/>
        <w:ind w:firstLine="708"/>
        <w:jc w:val="both"/>
        <w:rPr>
          <w:sz w:val="28"/>
          <w:szCs w:val="28"/>
          <w:lang w:bidi="ru-RU"/>
        </w:rPr>
      </w:pPr>
      <w:r w:rsidRPr="001659B4">
        <w:rPr>
          <w:b/>
          <w:bCs/>
          <w:sz w:val="28"/>
          <w:szCs w:val="28"/>
          <w:lang w:bidi="ru-RU"/>
        </w:rPr>
        <w:t>Арахис</w:t>
      </w:r>
      <w:r w:rsidRPr="001659B4">
        <w:rPr>
          <w:sz w:val="28"/>
          <w:szCs w:val="28"/>
          <w:lang w:bidi="ru-RU"/>
        </w:rPr>
        <w:t>, или земляной орех, культивируется в Южной Азии, Китае, США, Западной Африке и Южной Европе. </w:t>
      </w:r>
      <w:r w:rsidRPr="001659B4">
        <w:rPr>
          <w:b/>
          <w:bCs/>
          <w:sz w:val="28"/>
          <w:szCs w:val="28"/>
          <w:lang w:bidi="ru-RU"/>
        </w:rPr>
        <w:t>Страны — лидеры по производству арахиса:</w:t>
      </w:r>
    </w:p>
    <w:p w:rsidR="0068563E" w:rsidRPr="001659B4" w:rsidRDefault="0068563E" w:rsidP="00FD5E27">
      <w:pPr>
        <w:pStyle w:val="a3"/>
        <w:numPr>
          <w:ilvl w:val="0"/>
          <w:numId w:val="16"/>
        </w:numPr>
        <w:spacing w:after="225"/>
        <w:rPr>
          <w:sz w:val="28"/>
          <w:szCs w:val="28"/>
          <w:lang w:bidi="ru-RU"/>
        </w:rPr>
      </w:pPr>
      <w:r w:rsidRPr="001659B4">
        <w:rPr>
          <w:sz w:val="28"/>
          <w:szCs w:val="28"/>
          <w:lang w:bidi="ru-RU"/>
        </w:rPr>
        <w:t>Китай;</w:t>
      </w:r>
    </w:p>
    <w:p w:rsidR="0068563E" w:rsidRPr="001659B4" w:rsidRDefault="0068563E" w:rsidP="00FD5E27">
      <w:pPr>
        <w:pStyle w:val="a3"/>
        <w:numPr>
          <w:ilvl w:val="0"/>
          <w:numId w:val="16"/>
        </w:numPr>
        <w:spacing w:after="225"/>
        <w:rPr>
          <w:sz w:val="28"/>
          <w:szCs w:val="28"/>
          <w:lang w:bidi="ru-RU"/>
        </w:rPr>
      </w:pPr>
      <w:r w:rsidRPr="001659B4">
        <w:rPr>
          <w:sz w:val="28"/>
          <w:szCs w:val="28"/>
          <w:lang w:bidi="ru-RU"/>
        </w:rPr>
        <w:t>Индия;</w:t>
      </w:r>
    </w:p>
    <w:p w:rsidR="0068563E" w:rsidRPr="001659B4" w:rsidRDefault="0068563E" w:rsidP="00FD5E27">
      <w:pPr>
        <w:pStyle w:val="a3"/>
        <w:numPr>
          <w:ilvl w:val="0"/>
          <w:numId w:val="16"/>
        </w:numPr>
        <w:spacing w:after="225"/>
        <w:rPr>
          <w:sz w:val="28"/>
          <w:szCs w:val="28"/>
          <w:lang w:bidi="ru-RU"/>
        </w:rPr>
      </w:pPr>
      <w:r w:rsidRPr="001659B4">
        <w:rPr>
          <w:sz w:val="28"/>
          <w:szCs w:val="28"/>
          <w:lang w:bidi="ru-RU"/>
        </w:rPr>
        <w:t>Нигерия;</w:t>
      </w:r>
    </w:p>
    <w:p w:rsidR="0068563E" w:rsidRPr="001659B4" w:rsidRDefault="0068563E" w:rsidP="00FD5E27">
      <w:pPr>
        <w:pStyle w:val="a3"/>
        <w:numPr>
          <w:ilvl w:val="0"/>
          <w:numId w:val="16"/>
        </w:numPr>
        <w:spacing w:after="225"/>
        <w:rPr>
          <w:sz w:val="28"/>
          <w:szCs w:val="28"/>
          <w:lang w:bidi="ru-RU"/>
        </w:rPr>
      </w:pPr>
      <w:r w:rsidRPr="001659B4">
        <w:rPr>
          <w:sz w:val="28"/>
          <w:szCs w:val="28"/>
          <w:lang w:bidi="ru-RU"/>
        </w:rPr>
        <w:t>США;</w:t>
      </w:r>
    </w:p>
    <w:p w:rsidR="0068563E" w:rsidRPr="001659B4" w:rsidRDefault="0068563E" w:rsidP="00FD5E27">
      <w:pPr>
        <w:pStyle w:val="a3"/>
        <w:numPr>
          <w:ilvl w:val="0"/>
          <w:numId w:val="16"/>
        </w:numPr>
        <w:spacing w:after="225"/>
        <w:rPr>
          <w:sz w:val="28"/>
          <w:szCs w:val="28"/>
          <w:lang w:bidi="ru-RU"/>
        </w:rPr>
      </w:pPr>
      <w:r w:rsidRPr="001659B4">
        <w:rPr>
          <w:sz w:val="28"/>
          <w:szCs w:val="28"/>
          <w:lang w:bidi="ru-RU"/>
        </w:rPr>
        <w:t>Судан.</w:t>
      </w:r>
    </w:p>
    <w:p w:rsidR="0068563E" w:rsidRPr="0068563E" w:rsidRDefault="0068563E" w:rsidP="003A7585">
      <w:pPr>
        <w:pStyle w:val="a3"/>
        <w:spacing w:after="225"/>
        <w:ind w:firstLine="708"/>
        <w:jc w:val="both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>Среди многолетних масличных культур наибольшее значение имеет </w:t>
      </w:r>
      <w:r w:rsidRPr="0068563E">
        <w:rPr>
          <w:rFonts w:ascii="Times" w:hAnsi="Times" w:cs="Times"/>
          <w:b/>
          <w:bCs/>
          <w:sz w:val="28"/>
          <w:szCs w:val="28"/>
          <w:lang w:bidi="ru-RU"/>
        </w:rPr>
        <w:t>оливковое дерево</w:t>
      </w:r>
      <w:r w:rsidRPr="0068563E">
        <w:rPr>
          <w:rFonts w:ascii="Times" w:hAnsi="Times" w:cs="Times"/>
          <w:sz w:val="28"/>
          <w:szCs w:val="28"/>
          <w:lang w:bidi="ru-RU"/>
        </w:rPr>
        <w:t> (маслина), которое распространено в средиземноморских странах (Испания, Италия, Греция). </w:t>
      </w:r>
      <w:proofErr w:type="gramStart"/>
      <w:r w:rsidRPr="0068563E">
        <w:rPr>
          <w:rFonts w:ascii="Times" w:hAnsi="Times" w:cs="Times"/>
          <w:b/>
          <w:bCs/>
          <w:sz w:val="28"/>
          <w:szCs w:val="28"/>
          <w:lang w:bidi="ru-RU"/>
        </w:rPr>
        <w:t>Кокосовая пальма</w:t>
      </w:r>
      <w:r w:rsidRPr="0068563E">
        <w:rPr>
          <w:rFonts w:ascii="Times" w:hAnsi="Times" w:cs="Times"/>
          <w:sz w:val="28"/>
          <w:szCs w:val="28"/>
          <w:lang w:bidi="ru-RU"/>
        </w:rPr>
        <w:t> (Индонезия, Филиппины, Индия) даёт плоды (орехи), мякоть которых (копра) содержит 60—65 % масла.</w:t>
      </w:r>
      <w:proofErr w:type="gramEnd"/>
      <w:r w:rsidRPr="0068563E">
        <w:rPr>
          <w:rFonts w:ascii="Times" w:hAnsi="Times" w:cs="Times"/>
          <w:sz w:val="28"/>
          <w:szCs w:val="28"/>
          <w:lang w:bidi="ru-RU"/>
        </w:rPr>
        <w:t xml:space="preserve"> Масличная пальма растёт в странах Тропической Африки, Бразилии, Малайзии, Индонезии.</w:t>
      </w:r>
    </w:p>
    <w:p w:rsidR="0068563E" w:rsidRPr="0068563E" w:rsidRDefault="0068563E" w:rsidP="003A7585">
      <w:pPr>
        <w:pStyle w:val="a3"/>
        <w:spacing w:after="225"/>
        <w:ind w:firstLine="708"/>
        <w:jc w:val="both"/>
        <w:rPr>
          <w:rFonts w:ascii="Times" w:hAnsi="Times" w:cs="Times"/>
          <w:b/>
          <w:bCs/>
          <w:sz w:val="28"/>
          <w:szCs w:val="28"/>
          <w:lang w:bidi="ru-RU"/>
        </w:rPr>
      </w:pPr>
      <w:r w:rsidRPr="0068563E">
        <w:rPr>
          <w:rFonts w:ascii="Times" w:hAnsi="Times" w:cs="Times"/>
          <w:b/>
          <w:bCs/>
          <w:sz w:val="28"/>
          <w:szCs w:val="28"/>
          <w:lang w:bidi="ru-RU"/>
        </w:rPr>
        <w:t>Сахароносные культуры</w:t>
      </w:r>
    </w:p>
    <w:p w:rsidR="0068563E" w:rsidRPr="0068563E" w:rsidRDefault="0068563E" w:rsidP="003A7585">
      <w:pPr>
        <w:pStyle w:val="a3"/>
        <w:spacing w:before="0" w:beforeAutospacing="0" w:after="0" w:afterAutospacing="0"/>
        <w:ind w:firstLine="708"/>
        <w:jc w:val="both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>Возделываются главным образом для получения сахара. Наибольшее значение имеют две из них: </w:t>
      </w:r>
      <w:r w:rsidRPr="0068563E">
        <w:rPr>
          <w:rFonts w:ascii="Times" w:hAnsi="Times" w:cs="Times"/>
          <w:b/>
          <w:bCs/>
          <w:sz w:val="28"/>
          <w:szCs w:val="28"/>
          <w:lang w:bidi="ru-RU"/>
        </w:rPr>
        <w:t>сахарный тростник</w:t>
      </w:r>
      <w:r w:rsidRPr="0068563E">
        <w:rPr>
          <w:rFonts w:ascii="Times" w:hAnsi="Times" w:cs="Times"/>
          <w:sz w:val="28"/>
          <w:szCs w:val="28"/>
          <w:lang w:bidi="ru-RU"/>
        </w:rPr>
        <w:t> и </w:t>
      </w:r>
      <w:r w:rsidRPr="0068563E">
        <w:rPr>
          <w:rFonts w:ascii="Times" w:hAnsi="Times" w:cs="Times"/>
          <w:b/>
          <w:bCs/>
          <w:sz w:val="28"/>
          <w:szCs w:val="28"/>
          <w:lang w:bidi="ru-RU"/>
        </w:rPr>
        <w:t>сахарная свёкла</w:t>
      </w:r>
      <w:r w:rsidRPr="0068563E">
        <w:rPr>
          <w:rFonts w:ascii="Times" w:hAnsi="Times" w:cs="Times"/>
          <w:sz w:val="28"/>
          <w:szCs w:val="28"/>
          <w:lang w:bidi="ru-RU"/>
        </w:rPr>
        <w:t>. Причём на первую приходится 70 % мирового производства сахара.</w:t>
      </w:r>
    </w:p>
    <w:p w:rsidR="0068563E" w:rsidRPr="0068563E" w:rsidRDefault="0068563E" w:rsidP="003A7585">
      <w:pPr>
        <w:pStyle w:val="a3"/>
        <w:spacing w:before="0" w:beforeAutospacing="0" w:after="0" w:afterAutospacing="0"/>
        <w:ind w:firstLine="708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b/>
          <w:bCs/>
          <w:sz w:val="28"/>
          <w:szCs w:val="28"/>
          <w:lang w:bidi="ru-RU"/>
        </w:rPr>
        <w:t>Страны — лидеры по сборам сахарного тростника:</w:t>
      </w:r>
    </w:p>
    <w:p w:rsidR="0068563E" w:rsidRPr="0068563E" w:rsidRDefault="0068563E" w:rsidP="00FD5E27">
      <w:pPr>
        <w:pStyle w:val="a3"/>
        <w:numPr>
          <w:ilvl w:val="0"/>
          <w:numId w:val="17"/>
        </w:numPr>
        <w:spacing w:before="0" w:beforeAutospacing="0" w:after="0" w:afterAutospacing="0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>Бразилия;</w:t>
      </w:r>
    </w:p>
    <w:p w:rsidR="0068563E" w:rsidRPr="0068563E" w:rsidRDefault="0068563E" w:rsidP="00FD5E27">
      <w:pPr>
        <w:pStyle w:val="a3"/>
        <w:numPr>
          <w:ilvl w:val="0"/>
          <w:numId w:val="17"/>
        </w:numPr>
        <w:spacing w:before="0" w:beforeAutospacing="0" w:after="0" w:afterAutospacing="0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>Индия;</w:t>
      </w:r>
    </w:p>
    <w:p w:rsidR="0068563E" w:rsidRPr="0068563E" w:rsidRDefault="0068563E" w:rsidP="00FD5E27">
      <w:pPr>
        <w:pStyle w:val="a3"/>
        <w:numPr>
          <w:ilvl w:val="0"/>
          <w:numId w:val="17"/>
        </w:numPr>
        <w:spacing w:before="0" w:beforeAutospacing="0" w:after="0" w:afterAutospacing="0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>Китай;</w:t>
      </w:r>
    </w:p>
    <w:p w:rsidR="0068563E" w:rsidRPr="0068563E" w:rsidRDefault="0068563E" w:rsidP="00FD5E27">
      <w:pPr>
        <w:pStyle w:val="a3"/>
        <w:numPr>
          <w:ilvl w:val="0"/>
          <w:numId w:val="17"/>
        </w:numPr>
        <w:spacing w:before="0" w:beforeAutospacing="0" w:after="0" w:afterAutospacing="0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>Таиланд;</w:t>
      </w:r>
    </w:p>
    <w:p w:rsidR="0068563E" w:rsidRPr="0068563E" w:rsidRDefault="0068563E" w:rsidP="00FD5E27">
      <w:pPr>
        <w:pStyle w:val="a3"/>
        <w:numPr>
          <w:ilvl w:val="0"/>
          <w:numId w:val="17"/>
        </w:numPr>
        <w:spacing w:before="0" w:beforeAutospacing="0" w:after="0" w:afterAutospacing="0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>Пакистан.</w:t>
      </w:r>
    </w:p>
    <w:p w:rsidR="0068563E" w:rsidRPr="0068563E" w:rsidRDefault="0068563E" w:rsidP="003A7585">
      <w:pPr>
        <w:pStyle w:val="a3"/>
        <w:spacing w:before="0" w:beforeAutospacing="0" w:after="0" w:afterAutospacing="0"/>
        <w:ind w:firstLine="708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b/>
          <w:bCs/>
          <w:sz w:val="28"/>
          <w:szCs w:val="28"/>
          <w:lang w:bidi="ru-RU"/>
        </w:rPr>
        <w:t>Страны — лидеры по сборам сахарной свёклы:</w:t>
      </w:r>
    </w:p>
    <w:p w:rsidR="0068563E" w:rsidRPr="0068563E" w:rsidRDefault="0068563E" w:rsidP="00FD5E27">
      <w:pPr>
        <w:pStyle w:val="a3"/>
        <w:numPr>
          <w:ilvl w:val="0"/>
          <w:numId w:val="18"/>
        </w:numPr>
        <w:spacing w:before="0" w:beforeAutospacing="0" w:after="0" w:afterAutospacing="0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>Франция;</w:t>
      </w:r>
    </w:p>
    <w:p w:rsidR="0068563E" w:rsidRPr="0068563E" w:rsidRDefault="0068563E" w:rsidP="00FD5E27">
      <w:pPr>
        <w:pStyle w:val="a3"/>
        <w:numPr>
          <w:ilvl w:val="0"/>
          <w:numId w:val="18"/>
        </w:numPr>
        <w:spacing w:before="0" w:beforeAutospacing="0" w:after="0" w:afterAutospacing="0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>Россия;</w:t>
      </w:r>
    </w:p>
    <w:p w:rsidR="0068563E" w:rsidRPr="0068563E" w:rsidRDefault="0068563E" w:rsidP="00FD5E27">
      <w:pPr>
        <w:pStyle w:val="a3"/>
        <w:numPr>
          <w:ilvl w:val="0"/>
          <w:numId w:val="18"/>
        </w:numPr>
        <w:spacing w:before="0" w:beforeAutospacing="0" w:after="0" w:afterAutospacing="0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>Германия;</w:t>
      </w:r>
    </w:p>
    <w:p w:rsidR="0068563E" w:rsidRPr="0068563E" w:rsidRDefault="0068563E" w:rsidP="00FD5E27">
      <w:pPr>
        <w:pStyle w:val="a3"/>
        <w:numPr>
          <w:ilvl w:val="0"/>
          <w:numId w:val="18"/>
        </w:numPr>
        <w:spacing w:before="0" w:beforeAutospacing="0" w:after="0" w:afterAutospacing="0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>США;</w:t>
      </w:r>
    </w:p>
    <w:p w:rsidR="0068563E" w:rsidRPr="0068563E" w:rsidRDefault="0068563E" w:rsidP="00FD5E27">
      <w:pPr>
        <w:pStyle w:val="a3"/>
        <w:numPr>
          <w:ilvl w:val="0"/>
          <w:numId w:val="18"/>
        </w:numPr>
        <w:spacing w:before="0" w:beforeAutospacing="0" w:after="0" w:afterAutospacing="0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>Турция.</w:t>
      </w:r>
    </w:p>
    <w:p w:rsidR="0068563E" w:rsidRPr="0068563E" w:rsidRDefault="0068563E" w:rsidP="003A7585">
      <w:pPr>
        <w:pStyle w:val="a3"/>
        <w:spacing w:before="0" w:beforeAutospacing="0" w:after="0" w:afterAutospacing="0"/>
        <w:ind w:firstLine="708"/>
        <w:rPr>
          <w:rFonts w:ascii="Times" w:hAnsi="Times" w:cs="Times"/>
          <w:b/>
          <w:bCs/>
          <w:sz w:val="28"/>
          <w:szCs w:val="28"/>
          <w:lang w:bidi="ru-RU"/>
        </w:rPr>
      </w:pPr>
      <w:r w:rsidRPr="0068563E">
        <w:rPr>
          <w:rFonts w:ascii="Times" w:hAnsi="Times" w:cs="Times"/>
          <w:b/>
          <w:bCs/>
          <w:sz w:val="28"/>
          <w:szCs w:val="28"/>
          <w:lang w:bidi="ru-RU"/>
        </w:rPr>
        <w:t>Тонизирующие культуры</w:t>
      </w:r>
    </w:p>
    <w:p w:rsidR="0068563E" w:rsidRPr="0068563E" w:rsidRDefault="0068563E" w:rsidP="003A7585">
      <w:pPr>
        <w:pStyle w:val="a3"/>
        <w:ind w:firstLine="708"/>
        <w:jc w:val="both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sz w:val="28"/>
          <w:szCs w:val="28"/>
          <w:lang w:bidi="ru-RU"/>
        </w:rPr>
        <w:t>Тонизирующие культуры выращиваются в основном в субтропических и тропических широтах и используются человеком для повышения настроения, активности и работоспособности. Основные культуры: чай, кофе, какао.</w:t>
      </w:r>
    </w:p>
    <w:p w:rsidR="0068563E" w:rsidRPr="0068563E" w:rsidRDefault="0068563E" w:rsidP="003A7585">
      <w:pPr>
        <w:pStyle w:val="a3"/>
        <w:spacing w:after="225"/>
        <w:ind w:firstLine="708"/>
        <w:jc w:val="both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b/>
          <w:bCs/>
          <w:sz w:val="28"/>
          <w:szCs w:val="28"/>
          <w:lang w:bidi="ru-RU"/>
        </w:rPr>
        <w:lastRenderedPageBreak/>
        <w:t>Чай</w:t>
      </w:r>
      <w:r w:rsidRPr="0068563E">
        <w:rPr>
          <w:rFonts w:ascii="Times" w:hAnsi="Times" w:cs="Times"/>
          <w:sz w:val="28"/>
          <w:szCs w:val="28"/>
          <w:lang w:bidi="ru-RU"/>
        </w:rPr>
        <w:t> требует субтропического или тропического климата, кислых или слабокислых почв, достаточного количества осадков. Основной район выращивания чая — Азия (Индия, Китай и Шри-Ланка вместе дают более 60 % мирового сбора). Также чай культивируется в Восточной Африке, Аргентине, Вьетнаме, Грузии, Азербайджане.</w:t>
      </w:r>
    </w:p>
    <w:p w:rsidR="0068563E" w:rsidRPr="0068563E" w:rsidRDefault="0068563E" w:rsidP="0068563E">
      <w:pPr>
        <w:pStyle w:val="a3"/>
        <w:spacing w:after="225"/>
        <w:ind w:firstLine="708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b/>
          <w:bCs/>
          <w:sz w:val="28"/>
          <w:szCs w:val="28"/>
          <w:lang w:bidi="ru-RU"/>
        </w:rPr>
        <w:t>Кофе</w:t>
      </w:r>
      <w:r w:rsidRPr="0068563E">
        <w:rPr>
          <w:rFonts w:ascii="Times" w:hAnsi="Times" w:cs="Times"/>
          <w:sz w:val="28"/>
          <w:szCs w:val="28"/>
          <w:lang w:bidi="ru-RU"/>
        </w:rPr>
        <w:t> — тропическая культура, требующая большого количества осадков во время роста и сухого периода во время созревания плодов. Более 60 % производимого в мире кофе приходится на страны Латинской Америки. Большая роль кофе присутствует в экономике ряда африканских стран (Эфиопии, Кот-д’Ивуара и др.).</w:t>
      </w:r>
    </w:p>
    <w:p w:rsidR="0068563E" w:rsidRPr="003A7585" w:rsidRDefault="0068563E" w:rsidP="003A7585">
      <w:pPr>
        <w:pStyle w:val="a3"/>
        <w:spacing w:after="225"/>
        <w:ind w:firstLine="708"/>
        <w:rPr>
          <w:rFonts w:ascii="Times" w:hAnsi="Times" w:cs="Times"/>
          <w:sz w:val="28"/>
          <w:szCs w:val="28"/>
          <w:lang w:bidi="ru-RU"/>
        </w:rPr>
      </w:pPr>
      <w:r w:rsidRPr="0068563E">
        <w:rPr>
          <w:rFonts w:ascii="Times" w:hAnsi="Times" w:cs="Times"/>
          <w:b/>
          <w:bCs/>
          <w:sz w:val="28"/>
          <w:szCs w:val="28"/>
          <w:lang w:bidi="ru-RU"/>
        </w:rPr>
        <w:t>Какао</w:t>
      </w:r>
      <w:r w:rsidRPr="0068563E">
        <w:rPr>
          <w:rFonts w:ascii="Times" w:hAnsi="Times" w:cs="Times"/>
          <w:sz w:val="28"/>
          <w:szCs w:val="28"/>
          <w:lang w:bidi="ru-RU"/>
        </w:rPr>
        <w:t> — тропическое растение, требовательное к теплу и влаге. Культивируется в прибрежных районах и на островах Западной Африки, в Центральной и Южной Америке. Африка даёт более полов</w:t>
      </w:r>
      <w:r w:rsidR="003A7585">
        <w:rPr>
          <w:rFonts w:ascii="Times" w:hAnsi="Times" w:cs="Times"/>
          <w:sz w:val="28"/>
          <w:szCs w:val="28"/>
          <w:lang w:bidi="ru-RU"/>
        </w:rPr>
        <w:t>ины мирового сбора какао-бобов.</w:t>
      </w:r>
      <w:r w:rsidRPr="001659B4">
        <w:rPr>
          <w:sz w:val="28"/>
          <w:szCs w:val="28"/>
          <w:lang w:bidi="ru-RU"/>
        </w:rPr>
        <w:t> </w:t>
      </w:r>
    </w:p>
    <w:p w:rsidR="003A7585" w:rsidRDefault="003A7585" w:rsidP="0068563E">
      <w:pPr>
        <w:pStyle w:val="a3"/>
        <w:shd w:val="clear" w:color="auto" w:fill="FCFCFC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ЖИВОТНОВОДСТВО</w:t>
      </w:r>
    </w:p>
    <w:p w:rsidR="0068563E" w:rsidRPr="001659B4" w:rsidRDefault="0068563E" w:rsidP="003A7585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659B4">
        <w:rPr>
          <w:rStyle w:val="a4"/>
          <w:sz w:val="28"/>
          <w:szCs w:val="28"/>
          <w:bdr w:val="none" w:sz="0" w:space="0" w:color="auto" w:frame="1"/>
        </w:rPr>
        <w:t>Животноводство</w:t>
      </w:r>
      <w:r w:rsidRPr="001659B4">
        <w:rPr>
          <w:sz w:val="28"/>
          <w:szCs w:val="28"/>
        </w:rPr>
        <w:t> — отрасль сельского хозяйства, занимающаяся разведением сельскохозяйственных животных. Продукция этой отрасли даёт свыше 60 % производства пищевых калорий в мире. Её значение постоянно растёт в связи со стабильным ростом численности населения мира.</w:t>
      </w:r>
    </w:p>
    <w:p w:rsidR="0068563E" w:rsidRPr="001659B4" w:rsidRDefault="0068563E" w:rsidP="003A7585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659B4">
        <w:rPr>
          <w:sz w:val="28"/>
          <w:szCs w:val="28"/>
        </w:rPr>
        <w:t>В развитых странах животноводство </w:t>
      </w:r>
      <w:r w:rsidRPr="001659B4">
        <w:rPr>
          <w:rStyle w:val="a9"/>
          <w:b/>
          <w:bCs/>
          <w:sz w:val="28"/>
          <w:szCs w:val="28"/>
          <w:bdr w:val="none" w:sz="0" w:space="0" w:color="auto" w:frame="1"/>
        </w:rPr>
        <w:t>интенсивное</w:t>
      </w:r>
      <w:r w:rsidRPr="001659B4">
        <w:rPr>
          <w:sz w:val="28"/>
          <w:szCs w:val="28"/>
        </w:rPr>
        <w:t> (под него подстроено растениеводство — большие площади заняты кормовыми культурами, а также промышленность — имеются комбикормовые заводы). Для развивающихся стран Африки и Азии характерно </w:t>
      </w:r>
      <w:r w:rsidRPr="001659B4">
        <w:rPr>
          <w:rStyle w:val="a9"/>
          <w:b/>
          <w:bCs/>
          <w:sz w:val="28"/>
          <w:szCs w:val="28"/>
          <w:bdr w:val="none" w:sz="0" w:space="0" w:color="auto" w:frame="1"/>
        </w:rPr>
        <w:t>экстенсивное</w:t>
      </w:r>
      <w:r w:rsidRPr="001659B4">
        <w:rPr>
          <w:sz w:val="28"/>
          <w:szCs w:val="28"/>
        </w:rPr>
        <w:t> животноводство, а в некоторых странах — </w:t>
      </w:r>
      <w:r w:rsidRPr="001659B4">
        <w:rPr>
          <w:rStyle w:val="a9"/>
          <w:b/>
          <w:bCs/>
          <w:sz w:val="28"/>
          <w:szCs w:val="28"/>
          <w:bdr w:val="none" w:sz="0" w:space="0" w:color="auto" w:frame="1"/>
        </w:rPr>
        <w:t>кочевое</w:t>
      </w:r>
      <w:r w:rsidRPr="001659B4">
        <w:rPr>
          <w:sz w:val="28"/>
          <w:szCs w:val="28"/>
        </w:rPr>
        <w:t>.</w:t>
      </w:r>
    </w:p>
    <w:p w:rsidR="0068563E" w:rsidRPr="001659B4" w:rsidRDefault="0068563E" w:rsidP="003A7585">
      <w:pPr>
        <w:pStyle w:val="a3"/>
        <w:ind w:firstLine="708"/>
        <w:jc w:val="both"/>
        <w:rPr>
          <w:sz w:val="28"/>
          <w:szCs w:val="28"/>
          <w:lang w:bidi="ru-RU"/>
        </w:rPr>
      </w:pPr>
      <w:r w:rsidRPr="003A7585">
        <w:rPr>
          <w:b/>
          <w:sz w:val="28"/>
          <w:szCs w:val="28"/>
          <w:lang w:bidi="ru-RU"/>
        </w:rPr>
        <w:t>Важным показателем уровня развития животноводства в той или иной стране является производство животноводческой продукции на душу населения.</w:t>
      </w:r>
      <w:r w:rsidRPr="001659B4">
        <w:rPr>
          <w:sz w:val="28"/>
          <w:szCs w:val="28"/>
          <w:lang w:bidi="ru-RU"/>
        </w:rPr>
        <w:t xml:space="preserve"> </w:t>
      </w:r>
      <w:proofErr w:type="gramStart"/>
      <w:r w:rsidRPr="001659B4">
        <w:rPr>
          <w:sz w:val="28"/>
          <w:szCs w:val="28"/>
          <w:lang w:bidi="ru-RU"/>
        </w:rPr>
        <w:t>Так, в Новой Зеландии на душу населения получают около 450 кг мяса, в Австралии — более 200 кг, Бельгии, Нидерландах, Франции — 100 кг, тогда как в Китае — 23 кг, Индии — 3 кг.</w:t>
      </w:r>
      <w:proofErr w:type="gramEnd"/>
    </w:p>
    <w:p w:rsidR="0068563E" w:rsidRPr="001659B4" w:rsidRDefault="0068563E" w:rsidP="003A7585">
      <w:pPr>
        <w:pStyle w:val="a3"/>
        <w:jc w:val="both"/>
        <w:rPr>
          <w:sz w:val="28"/>
          <w:szCs w:val="28"/>
          <w:lang w:bidi="ru-RU"/>
        </w:rPr>
      </w:pPr>
      <w:r w:rsidRPr="001659B4">
        <w:rPr>
          <w:sz w:val="28"/>
          <w:szCs w:val="28"/>
          <w:lang w:bidi="ru-RU"/>
        </w:rPr>
        <w:t>По производству молока на душу населения выделяется Новая Зеландия (2400 кг). В Индии этот показатель — всего 65 кг.</w:t>
      </w:r>
    </w:p>
    <w:p w:rsidR="0068563E" w:rsidRPr="001659B4" w:rsidRDefault="0068563E" w:rsidP="003A7585">
      <w:pPr>
        <w:pStyle w:val="a3"/>
        <w:shd w:val="clear" w:color="auto" w:fill="FCFC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659B4">
        <w:rPr>
          <w:sz w:val="28"/>
          <w:szCs w:val="28"/>
        </w:rPr>
        <w:t>Скотоводство, или разведение </w:t>
      </w:r>
      <w:r w:rsidRPr="001659B4">
        <w:rPr>
          <w:rStyle w:val="a4"/>
          <w:sz w:val="28"/>
          <w:szCs w:val="28"/>
          <w:bdr w:val="none" w:sz="0" w:space="0" w:color="auto" w:frame="1"/>
        </w:rPr>
        <w:t>крупного рогатого скота</w:t>
      </w:r>
      <w:r w:rsidRPr="001659B4">
        <w:rPr>
          <w:sz w:val="28"/>
          <w:szCs w:val="28"/>
        </w:rPr>
        <w:t xml:space="preserve"> (КРС), — одна из ключевых отраслей животноводства. Основное её назначение — получение мяса, молока, шкур, шерсти. КРС даёт почти 30 % мирового производства мяса и основную часть молока. Мировое поголовье КРС — 1500 </w:t>
      </w:r>
      <w:proofErr w:type="gramStart"/>
      <w:r w:rsidRPr="001659B4">
        <w:rPr>
          <w:sz w:val="28"/>
          <w:szCs w:val="28"/>
        </w:rPr>
        <w:t>млн</w:t>
      </w:r>
      <w:proofErr w:type="gramEnd"/>
      <w:r w:rsidRPr="001659B4">
        <w:rPr>
          <w:sz w:val="28"/>
          <w:szCs w:val="28"/>
        </w:rPr>
        <w:t xml:space="preserve"> голов.</w:t>
      </w:r>
    </w:p>
    <w:p w:rsidR="0068563E" w:rsidRPr="003A7585" w:rsidRDefault="0068563E" w:rsidP="0068563E">
      <w:pPr>
        <w:pStyle w:val="4"/>
        <w:shd w:val="clear" w:color="auto" w:fill="FCFCFC"/>
        <w:spacing w:before="0" w:beforeAutospacing="0" w:after="0" w:afterAutospacing="0" w:line="390" w:lineRule="atLeast"/>
        <w:textAlignment w:val="baseline"/>
        <w:rPr>
          <w:bCs w:val="0"/>
          <w:sz w:val="28"/>
          <w:szCs w:val="28"/>
        </w:rPr>
      </w:pPr>
      <w:r w:rsidRPr="003A7585">
        <w:rPr>
          <w:bCs w:val="0"/>
          <w:sz w:val="28"/>
          <w:szCs w:val="28"/>
          <w:bdr w:val="none" w:sz="0" w:space="0" w:color="auto" w:frame="1"/>
        </w:rPr>
        <w:t>Молочное скотоводство</w:t>
      </w:r>
    </w:p>
    <w:p w:rsidR="0068563E" w:rsidRPr="001659B4" w:rsidRDefault="0068563E" w:rsidP="003A7585">
      <w:pPr>
        <w:pStyle w:val="a3"/>
        <w:shd w:val="clear" w:color="auto" w:fill="FCFCFC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1659B4">
        <w:rPr>
          <w:sz w:val="28"/>
          <w:szCs w:val="28"/>
        </w:rPr>
        <w:lastRenderedPageBreak/>
        <w:t>Развито в лесной и лесостепной зоне умеренного пояса с сочными кормами.</w:t>
      </w:r>
      <w:r w:rsidRPr="001659B4">
        <w:rPr>
          <w:sz w:val="28"/>
          <w:szCs w:val="28"/>
        </w:rPr>
        <w:br/>
        <w:t>Предполагает получение молока.</w:t>
      </w:r>
    </w:p>
    <w:p w:rsidR="0068563E" w:rsidRPr="003A7585" w:rsidRDefault="0068563E" w:rsidP="0068563E">
      <w:pPr>
        <w:pStyle w:val="4"/>
        <w:shd w:val="clear" w:color="auto" w:fill="FCFCFC"/>
        <w:spacing w:before="0" w:beforeAutospacing="0" w:after="0" w:afterAutospacing="0" w:line="390" w:lineRule="atLeast"/>
        <w:textAlignment w:val="baseline"/>
        <w:rPr>
          <w:bCs w:val="0"/>
          <w:sz w:val="28"/>
          <w:szCs w:val="28"/>
        </w:rPr>
      </w:pPr>
      <w:r w:rsidRPr="003A7585">
        <w:rPr>
          <w:bCs w:val="0"/>
          <w:sz w:val="28"/>
          <w:szCs w:val="28"/>
          <w:bdr w:val="none" w:sz="0" w:space="0" w:color="auto" w:frame="1"/>
        </w:rPr>
        <w:t>Молочно-мясное скотоводство</w:t>
      </w:r>
    </w:p>
    <w:p w:rsidR="0068563E" w:rsidRPr="001659B4" w:rsidRDefault="003A7585" w:rsidP="003A7585">
      <w:pPr>
        <w:pStyle w:val="a3"/>
        <w:shd w:val="clear" w:color="auto" w:fill="FCFCFC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Развито в лесной и</w:t>
      </w:r>
      <w:r w:rsidR="0068563E" w:rsidRPr="001659B4">
        <w:rPr>
          <w:sz w:val="28"/>
          <w:szCs w:val="28"/>
        </w:rPr>
        <w:t xml:space="preserve"> лесостепной зоне умеренного пояса с достаточным увлажнением.</w:t>
      </w:r>
      <w:r w:rsidR="0068563E" w:rsidRPr="001659B4">
        <w:rPr>
          <w:sz w:val="28"/>
          <w:szCs w:val="28"/>
        </w:rPr>
        <w:br/>
        <w:t>Предполагает получение молока (в основном) и мяса.</w:t>
      </w:r>
    </w:p>
    <w:p w:rsidR="0068563E" w:rsidRPr="003A7585" w:rsidRDefault="0068563E" w:rsidP="0068563E">
      <w:pPr>
        <w:pStyle w:val="4"/>
        <w:shd w:val="clear" w:color="auto" w:fill="FCFCFC"/>
        <w:spacing w:before="0" w:beforeAutospacing="0" w:after="0" w:afterAutospacing="0" w:line="390" w:lineRule="atLeast"/>
        <w:textAlignment w:val="baseline"/>
        <w:rPr>
          <w:bCs w:val="0"/>
          <w:sz w:val="28"/>
          <w:szCs w:val="28"/>
        </w:rPr>
      </w:pPr>
      <w:proofErr w:type="gramStart"/>
      <w:r w:rsidRPr="003A7585">
        <w:rPr>
          <w:bCs w:val="0"/>
          <w:sz w:val="28"/>
          <w:szCs w:val="28"/>
          <w:bdr w:val="none" w:sz="0" w:space="0" w:color="auto" w:frame="1"/>
        </w:rPr>
        <w:t>Мясо-молочное</w:t>
      </w:r>
      <w:proofErr w:type="gramEnd"/>
      <w:r w:rsidRPr="003A7585">
        <w:rPr>
          <w:bCs w:val="0"/>
          <w:sz w:val="28"/>
          <w:szCs w:val="28"/>
          <w:bdr w:val="none" w:sz="0" w:space="0" w:color="auto" w:frame="1"/>
        </w:rPr>
        <w:t xml:space="preserve"> скотоводство</w:t>
      </w:r>
    </w:p>
    <w:p w:rsidR="0068563E" w:rsidRPr="001659B4" w:rsidRDefault="0068563E" w:rsidP="003A7585">
      <w:pPr>
        <w:pStyle w:val="a3"/>
        <w:shd w:val="clear" w:color="auto" w:fill="FCFCFC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1659B4">
        <w:rPr>
          <w:sz w:val="28"/>
          <w:szCs w:val="28"/>
        </w:rPr>
        <w:t>Развито в более засушливых районах умеренного пояса.</w:t>
      </w:r>
      <w:r w:rsidRPr="001659B4">
        <w:rPr>
          <w:sz w:val="28"/>
          <w:szCs w:val="28"/>
        </w:rPr>
        <w:br/>
        <w:t>Предполагает получение мяса (в основном) и молока.</w:t>
      </w:r>
    </w:p>
    <w:p w:rsidR="0068563E" w:rsidRPr="003A7585" w:rsidRDefault="0068563E" w:rsidP="0068563E">
      <w:pPr>
        <w:pStyle w:val="4"/>
        <w:shd w:val="clear" w:color="auto" w:fill="FCFCFC"/>
        <w:spacing w:before="0" w:beforeAutospacing="0" w:after="0" w:afterAutospacing="0" w:line="390" w:lineRule="atLeast"/>
        <w:textAlignment w:val="baseline"/>
        <w:rPr>
          <w:bCs w:val="0"/>
          <w:sz w:val="28"/>
          <w:szCs w:val="28"/>
        </w:rPr>
      </w:pPr>
      <w:r w:rsidRPr="003A7585">
        <w:rPr>
          <w:bCs w:val="0"/>
          <w:sz w:val="28"/>
          <w:szCs w:val="28"/>
          <w:bdr w:val="none" w:sz="0" w:space="0" w:color="auto" w:frame="1"/>
        </w:rPr>
        <w:t>Мясное скотоводство</w:t>
      </w:r>
    </w:p>
    <w:p w:rsidR="0068563E" w:rsidRPr="001659B4" w:rsidRDefault="0068563E" w:rsidP="0068563E">
      <w:pPr>
        <w:pStyle w:val="a3"/>
        <w:shd w:val="clear" w:color="auto" w:fill="FCFCFC"/>
        <w:spacing w:before="0" w:beforeAutospacing="0" w:after="225" w:afterAutospacing="0"/>
        <w:textAlignment w:val="baseline"/>
        <w:rPr>
          <w:sz w:val="28"/>
          <w:szCs w:val="28"/>
        </w:rPr>
      </w:pPr>
      <w:r w:rsidRPr="001659B4">
        <w:rPr>
          <w:sz w:val="28"/>
          <w:szCs w:val="28"/>
        </w:rPr>
        <w:t>Развито в засушливой степной зоне.</w:t>
      </w:r>
      <w:r w:rsidRPr="001659B4">
        <w:rPr>
          <w:sz w:val="28"/>
          <w:szCs w:val="28"/>
        </w:rPr>
        <w:br/>
        <w:t>Предполагает получение исключительно мяса.</w:t>
      </w:r>
    </w:p>
    <w:p w:rsidR="001659B4" w:rsidRPr="001659B4" w:rsidRDefault="001659B4" w:rsidP="001659B4">
      <w:pPr>
        <w:widowControl/>
        <w:shd w:val="clear" w:color="auto" w:fill="FCFCFC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Страны — лидеры по поголовью КРС:</w:t>
      </w:r>
    </w:p>
    <w:p w:rsidR="001659B4" w:rsidRPr="001659B4" w:rsidRDefault="001659B4" w:rsidP="00FD5E27">
      <w:pPr>
        <w:widowControl/>
        <w:numPr>
          <w:ilvl w:val="0"/>
          <w:numId w:val="19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Бразилия;</w:t>
      </w:r>
    </w:p>
    <w:p w:rsidR="001659B4" w:rsidRPr="001659B4" w:rsidRDefault="001659B4" w:rsidP="00FD5E27">
      <w:pPr>
        <w:widowControl/>
        <w:numPr>
          <w:ilvl w:val="0"/>
          <w:numId w:val="19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Индия;</w:t>
      </w:r>
    </w:p>
    <w:p w:rsidR="001659B4" w:rsidRPr="001659B4" w:rsidRDefault="001659B4" w:rsidP="00FD5E27">
      <w:pPr>
        <w:widowControl/>
        <w:numPr>
          <w:ilvl w:val="0"/>
          <w:numId w:val="19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Китай;</w:t>
      </w:r>
    </w:p>
    <w:p w:rsidR="001659B4" w:rsidRPr="001659B4" w:rsidRDefault="001659B4" w:rsidP="00FD5E27">
      <w:pPr>
        <w:widowControl/>
        <w:numPr>
          <w:ilvl w:val="0"/>
          <w:numId w:val="19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США;</w:t>
      </w:r>
    </w:p>
    <w:p w:rsidR="001659B4" w:rsidRPr="001659B4" w:rsidRDefault="001659B4" w:rsidP="00FD5E27">
      <w:pPr>
        <w:widowControl/>
        <w:numPr>
          <w:ilvl w:val="0"/>
          <w:numId w:val="19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Эфиопия.</w:t>
      </w:r>
    </w:p>
    <w:p w:rsidR="001659B4" w:rsidRPr="003A7585" w:rsidRDefault="001659B4" w:rsidP="003A7585">
      <w:pPr>
        <w:widowControl/>
        <w:shd w:val="clear" w:color="auto" w:fill="FCFCFC"/>
        <w:spacing w:line="48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758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bidi="ar-SA"/>
        </w:rPr>
        <w:t>Свиноводство</w:t>
      </w:r>
    </w:p>
    <w:p w:rsidR="001659B4" w:rsidRPr="001659B4" w:rsidRDefault="001659B4" w:rsidP="003A7585">
      <w:pPr>
        <w:widowControl/>
        <w:shd w:val="clear" w:color="auto" w:fill="FCFCFC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Свиноводство</w:t>
      </w: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тяготеет преимущественно к густонаселённым пригородным и сельским районам, которые обеспечены кормами и рынками сбыта. На его долю приходим и около 40 % мирового производства мяса.</w:t>
      </w:r>
    </w:p>
    <w:p w:rsidR="001659B4" w:rsidRPr="001659B4" w:rsidRDefault="001659B4" w:rsidP="003A7585">
      <w:pPr>
        <w:widowControl/>
        <w:shd w:val="clear" w:color="auto" w:fill="FCFCFC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регионам и странам оно распространено не так равномерно как скотоводство. Основной регион выращивания свиней — Азия, за ним идут Северная и Южная Америка. Мировое поголовье свиней 980 </w:t>
      </w:r>
      <w:proofErr w:type="gramStart"/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млн</w:t>
      </w:r>
      <w:proofErr w:type="gramEnd"/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голов.</w:t>
      </w:r>
    </w:p>
    <w:p w:rsidR="001659B4" w:rsidRPr="001659B4" w:rsidRDefault="001659B4" w:rsidP="001659B4">
      <w:pPr>
        <w:widowControl/>
        <w:shd w:val="clear" w:color="auto" w:fill="FCFCFC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Страны — лидеры по поголовью свиней:</w:t>
      </w:r>
    </w:p>
    <w:p w:rsidR="001659B4" w:rsidRPr="001659B4" w:rsidRDefault="001659B4" w:rsidP="00FD5E27">
      <w:pPr>
        <w:widowControl/>
        <w:numPr>
          <w:ilvl w:val="0"/>
          <w:numId w:val="20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Китай;</w:t>
      </w:r>
    </w:p>
    <w:p w:rsidR="001659B4" w:rsidRPr="001659B4" w:rsidRDefault="001659B4" w:rsidP="00FD5E27">
      <w:pPr>
        <w:widowControl/>
        <w:numPr>
          <w:ilvl w:val="0"/>
          <w:numId w:val="20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США;</w:t>
      </w:r>
    </w:p>
    <w:p w:rsidR="001659B4" w:rsidRPr="001659B4" w:rsidRDefault="001659B4" w:rsidP="00FD5E27">
      <w:pPr>
        <w:widowControl/>
        <w:numPr>
          <w:ilvl w:val="0"/>
          <w:numId w:val="20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Бразилия;</w:t>
      </w:r>
    </w:p>
    <w:p w:rsidR="001659B4" w:rsidRPr="001659B4" w:rsidRDefault="001659B4" w:rsidP="00FD5E27">
      <w:pPr>
        <w:widowControl/>
        <w:numPr>
          <w:ilvl w:val="0"/>
          <w:numId w:val="20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Германия;</w:t>
      </w:r>
    </w:p>
    <w:p w:rsidR="001659B4" w:rsidRPr="001659B4" w:rsidRDefault="001659B4" w:rsidP="00FD5E27">
      <w:pPr>
        <w:widowControl/>
        <w:numPr>
          <w:ilvl w:val="0"/>
          <w:numId w:val="20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Вьетнам.</w:t>
      </w:r>
    </w:p>
    <w:p w:rsidR="001659B4" w:rsidRPr="003A7585" w:rsidRDefault="001659B4" w:rsidP="003A7585">
      <w:pPr>
        <w:widowControl/>
        <w:shd w:val="clear" w:color="auto" w:fill="FCFCFC"/>
        <w:spacing w:line="48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758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bidi="ar-SA"/>
        </w:rPr>
        <w:t xml:space="preserve"> Овцеводство</w:t>
      </w:r>
    </w:p>
    <w:p w:rsidR="001659B4" w:rsidRPr="001659B4" w:rsidRDefault="001659B4" w:rsidP="003A7585">
      <w:pPr>
        <w:widowControl/>
        <w:shd w:val="clear" w:color="auto" w:fill="FCFCFC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Овцеводство</w:t>
      </w: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даёт мясо, шерсть, молоко, жир, смушки (шкуры), овчину. Мировое поголовье овец — 1180 </w:t>
      </w:r>
      <w:proofErr w:type="gramStart"/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млн</w:t>
      </w:r>
      <w:proofErr w:type="gramEnd"/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голов.</w:t>
      </w:r>
    </w:p>
    <w:p w:rsidR="001659B4" w:rsidRPr="001659B4" w:rsidRDefault="001659B4" w:rsidP="001659B4">
      <w:pPr>
        <w:widowControl/>
        <w:shd w:val="clear" w:color="auto" w:fill="FCFCFC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Страны — лидеры по поголовью овец:</w:t>
      </w:r>
    </w:p>
    <w:p w:rsidR="001659B4" w:rsidRPr="001659B4" w:rsidRDefault="001659B4" w:rsidP="00FD5E27">
      <w:pPr>
        <w:widowControl/>
        <w:numPr>
          <w:ilvl w:val="0"/>
          <w:numId w:val="21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Китай;</w:t>
      </w:r>
    </w:p>
    <w:p w:rsidR="001659B4" w:rsidRPr="001659B4" w:rsidRDefault="001659B4" w:rsidP="00FD5E27">
      <w:pPr>
        <w:widowControl/>
        <w:numPr>
          <w:ilvl w:val="0"/>
          <w:numId w:val="21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Австралия;</w:t>
      </w:r>
    </w:p>
    <w:p w:rsidR="001659B4" w:rsidRPr="001659B4" w:rsidRDefault="001659B4" w:rsidP="00FD5E27">
      <w:pPr>
        <w:widowControl/>
        <w:numPr>
          <w:ilvl w:val="0"/>
          <w:numId w:val="21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Индия;</w:t>
      </w:r>
    </w:p>
    <w:p w:rsidR="001659B4" w:rsidRPr="001659B4" w:rsidRDefault="001659B4" w:rsidP="00FD5E27">
      <w:pPr>
        <w:widowControl/>
        <w:numPr>
          <w:ilvl w:val="0"/>
          <w:numId w:val="21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Иран;</w:t>
      </w:r>
    </w:p>
    <w:p w:rsidR="001659B4" w:rsidRPr="001659B4" w:rsidRDefault="001659B4" w:rsidP="00FD5E27">
      <w:pPr>
        <w:widowControl/>
        <w:numPr>
          <w:ilvl w:val="0"/>
          <w:numId w:val="21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5) Нигерия.</w:t>
      </w:r>
    </w:p>
    <w:p w:rsidR="001659B4" w:rsidRPr="001659B4" w:rsidRDefault="001659B4" w:rsidP="003A7585">
      <w:pPr>
        <w:widowControl/>
        <w:shd w:val="clear" w:color="auto" w:fill="FCFCFC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Козоводство</w:t>
      </w: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развито в Азии и Африке. Козы нетребовательны к корму, они поедают большее количество видов растений, чем другие травоядные животные. По продукции породы коз делятся на пуховые, грубошёрстные, молочные и мясные. Козы молочного направления разводятся в средиземноморских странах, пухового и шерстяного — в Турции, США, ЮАР, мясного — в Индии и Китае. В Турции выведена ангорская порода коз.</w:t>
      </w:r>
    </w:p>
    <w:p w:rsidR="001659B4" w:rsidRPr="001659B4" w:rsidRDefault="001659B4" w:rsidP="001659B4">
      <w:pPr>
        <w:widowControl/>
        <w:shd w:val="clear" w:color="auto" w:fill="FCFCFC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Страны — лидеры по поголовью коз:</w:t>
      </w:r>
    </w:p>
    <w:p w:rsidR="001659B4" w:rsidRPr="001659B4" w:rsidRDefault="001659B4" w:rsidP="00FD5E27">
      <w:pPr>
        <w:widowControl/>
        <w:numPr>
          <w:ilvl w:val="0"/>
          <w:numId w:val="22"/>
        </w:numPr>
        <w:shd w:val="clear" w:color="auto" w:fill="FCFCFC"/>
        <w:spacing w:after="4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Китай;</w:t>
      </w:r>
    </w:p>
    <w:p w:rsidR="001659B4" w:rsidRPr="001659B4" w:rsidRDefault="001659B4" w:rsidP="00FD5E27">
      <w:pPr>
        <w:widowControl/>
        <w:numPr>
          <w:ilvl w:val="0"/>
          <w:numId w:val="22"/>
        </w:numPr>
        <w:shd w:val="clear" w:color="auto" w:fill="FCFCFC"/>
        <w:spacing w:after="4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Индия;</w:t>
      </w:r>
    </w:p>
    <w:p w:rsidR="001659B4" w:rsidRPr="001659B4" w:rsidRDefault="001659B4" w:rsidP="00FD5E27">
      <w:pPr>
        <w:widowControl/>
        <w:numPr>
          <w:ilvl w:val="0"/>
          <w:numId w:val="22"/>
        </w:numPr>
        <w:shd w:val="clear" w:color="auto" w:fill="FCFCFC"/>
        <w:spacing w:after="4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Нигерия;</w:t>
      </w:r>
    </w:p>
    <w:p w:rsidR="001659B4" w:rsidRPr="001659B4" w:rsidRDefault="001659B4" w:rsidP="00FD5E27">
      <w:pPr>
        <w:widowControl/>
        <w:numPr>
          <w:ilvl w:val="0"/>
          <w:numId w:val="22"/>
        </w:numPr>
        <w:shd w:val="clear" w:color="auto" w:fill="FCFCFC"/>
        <w:spacing w:after="4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Пакистан;</w:t>
      </w:r>
    </w:p>
    <w:p w:rsidR="001659B4" w:rsidRPr="001659B4" w:rsidRDefault="001659B4" w:rsidP="00FD5E27">
      <w:pPr>
        <w:widowControl/>
        <w:numPr>
          <w:ilvl w:val="0"/>
          <w:numId w:val="22"/>
        </w:numPr>
        <w:shd w:val="clear" w:color="auto" w:fill="FCFCFC"/>
        <w:spacing w:after="4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Бангладеш.</w:t>
      </w:r>
    </w:p>
    <w:p w:rsidR="001659B4" w:rsidRPr="003A7585" w:rsidRDefault="001659B4" w:rsidP="003A7585">
      <w:pPr>
        <w:widowControl/>
        <w:shd w:val="clear" w:color="auto" w:fill="FCFCFC"/>
        <w:spacing w:line="48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758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bidi="ar-SA"/>
        </w:rPr>
        <w:t>Птицеводство</w:t>
      </w:r>
    </w:p>
    <w:p w:rsidR="001659B4" w:rsidRPr="001659B4" w:rsidRDefault="001659B4" w:rsidP="001659B4">
      <w:pPr>
        <w:widowControl/>
        <w:shd w:val="clear" w:color="auto" w:fill="FCFCFC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Птицеводство</w:t>
      </w: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— быстрорастущее направление животноводства, которое наряду с мясом производит ещё один продукт питания — яйца. Птицеводство обеспечивает 30 % мирового производства мяса.</w:t>
      </w:r>
    </w:p>
    <w:p w:rsidR="001659B4" w:rsidRPr="001659B4" w:rsidRDefault="001659B4" w:rsidP="001659B4">
      <w:pPr>
        <w:widowControl/>
        <w:shd w:val="clear" w:color="auto" w:fill="FCFCFC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Страны — лидеры по поголовью кур:</w:t>
      </w:r>
    </w:p>
    <w:p w:rsidR="001659B4" w:rsidRPr="001659B4" w:rsidRDefault="001659B4" w:rsidP="00FD5E27">
      <w:pPr>
        <w:widowControl/>
        <w:numPr>
          <w:ilvl w:val="0"/>
          <w:numId w:val="23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Китай;</w:t>
      </w:r>
    </w:p>
    <w:p w:rsidR="001659B4" w:rsidRPr="001659B4" w:rsidRDefault="001659B4" w:rsidP="00FD5E27">
      <w:pPr>
        <w:widowControl/>
        <w:numPr>
          <w:ilvl w:val="0"/>
          <w:numId w:val="23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США;</w:t>
      </w:r>
    </w:p>
    <w:p w:rsidR="001659B4" w:rsidRPr="001659B4" w:rsidRDefault="001659B4" w:rsidP="00FD5E27">
      <w:pPr>
        <w:widowControl/>
        <w:numPr>
          <w:ilvl w:val="0"/>
          <w:numId w:val="23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Индонезия;</w:t>
      </w:r>
    </w:p>
    <w:p w:rsidR="001659B4" w:rsidRPr="001659B4" w:rsidRDefault="001659B4" w:rsidP="00FD5E27">
      <w:pPr>
        <w:widowControl/>
        <w:numPr>
          <w:ilvl w:val="0"/>
          <w:numId w:val="23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Бразилия;</w:t>
      </w:r>
    </w:p>
    <w:p w:rsidR="001659B4" w:rsidRPr="001659B4" w:rsidRDefault="001659B4" w:rsidP="00FD5E27">
      <w:pPr>
        <w:widowControl/>
        <w:numPr>
          <w:ilvl w:val="0"/>
          <w:numId w:val="23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Иран.</w:t>
      </w:r>
    </w:p>
    <w:p w:rsidR="001659B4" w:rsidRPr="001659B4" w:rsidRDefault="001659B4" w:rsidP="001659B4">
      <w:pPr>
        <w:widowControl/>
        <w:shd w:val="clear" w:color="auto" w:fill="FCFCFC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Страны — лидеры по производству куриных яиц:</w:t>
      </w:r>
    </w:p>
    <w:p w:rsidR="001659B4" w:rsidRPr="001659B4" w:rsidRDefault="001659B4" w:rsidP="00FD5E27">
      <w:pPr>
        <w:widowControl/>
        <w:numPr>
          <w:ilvl w:val="0"/>
          <w:numId w:val="24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Китай;</w:t>
      </w:r>
    </w:p>
    <w:p w:rsidR="001659B4" w:rsidRPr="001659B4" w:rsidRDefault="001659B4" w:rsidP="00FD5E27">
      <w:pPr>
        <w:widowControl/>
        <w:numPr>
          <w:ilvl w:val="0"/>
          <w:numId w:val="24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США;</w:t>
      </w:r>
    </w:p>
    <w:p w:rsidR="001659B4" w:rsidRPr="001659B4" w:rsidRDefault="001659B4" w:rsidP="00FD5E27">
      <w:pPr>
        <w:widowControl/>
        <w:numPr>
          <w:ilvl w:val="0"/>
          <w:numId w:val="24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Индия;</w:t>
      </w:r>
    </w:p>
    <w:p w:rsidR="001659B4" w:rsidRPr="001659B4" w:rsidRDefault="001659B4" w:rsidP="00FD5E27">
      <w:pPr>
        <w:widowControl/>
        <w:numPr>
          <w:ilvl w:val="0"/>
          <w:numId w:val="24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Мексика;</w:t>
      </w:r>
    </w:p>
    <w:p w:rsidR="001659B4" w:rsidRPr="001659B4" w:rsidRDefault="001659B4" w:rsidP="00FD5E27">
      <w:pPr>
        <w:widowControl/>
        <w:numPr>
          <w:ilvl w:val="0"/>
          <w:numId w:val="24"/>
        </w:numPr>
        <w:shd w:val="clear" w:color="auto" w:fill="FCFCFC"/>
        <w:spacing w:after="15"/>
        <w:ind w:left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Бразилия.</w:t>
      </w:r>
    </w:p>
    <w:p w:rsidR="001659B4" w:rsidRPr="001659B4" w:rsidRDefault="001659B4" w:rsidP="001659B4">
      <w:pPr>
        <w:widowControl/>
        <w:shd w:val="clear" w:color="auto" w:fill="FCFCFC"/>
        <w:spacing w:after="225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5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68563E" w:rsidRPr="001659B4" w:rsidRDefault="0068563E" w:rsidP="009E707D">
      <w:pPr>
        <w:pStyle w:val="a3"/>
        <w:shd w:val="clear" w:color="auto" w:fill="FCFCFC"/>
        <w:spacing w:before="0" w:beforeAutospacing="0" w:after="225" w:afterAutospacing="0"/>
        <w:ind w:firstLine="708"/>
        <w:textAlignment w:val="baseline"/>
        <w:rPr>
          <w:sz w:val="28"/>
          <w:szCs w:val="28"/>
          <w:lang w:bidi="ru-RU"/>
        </w:rPr>
      </w:pPr>
    </w:p>
    <w:p w:rsidR="0068563E" w:rsidRPr="001659B4" w:rsidRDefault="0068563E" w:rsidP="009E707D">
      <w:pPr>
        <w:pStyle w:val="a3"/>
        <w:shd w:val="clear" w:color="auto" w:fill="FCFCFC"/>
        <w:spacing w:before="0" w:beforeAutospacing="0" w:after="225" w:afterAutospacing="0"/>
        <w:ind w:firstLine="708"/>
        <w:textAlignment w:val="baseline"/>
        <w:rPr>
          <w:sz w:val="28"/>
          <w:szCs w:val="28"/>
          <w:lang w:bidi="ru-RU"/>
        </w:rPr>
      </w:pPr>
    </w:p>
    <w:p w:rsidR="00971CF1" w:rsidRPr="001659B4" w:rsidRDefault="00971CF1" w:rsidP="00971CF1">
      <w:pPr>
        <w:pStyle w:val="a3"/>
        <w:shd w:val="clear" w:color="auto" w:fill="FCFCFC"/>
        <w:spacing w:before="0" w:beforeAutospacing="0" w:after="225" w:afterAutospacing="0"/>
        <w:textAlignment w:val="baseline"/>
        <w:rPr>
          <w:sz w:val="28"/>
          <w:szCs w:val="28"/>
        </w:rPr>
      </w:pPr>
    </w:p>
    <w:p w:rsidR="00453DE9" w:rsidRPr="001659B4" w:rsidRDefault="00453DE9" w:rsidP="004C531E">
      <w:pPr>
        <w:tabs>
          <w:tab w:val="left" w:pos="1291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453DE9" w:rsidRPr="0016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307"/>
    <w:multiLevelType w:val="multilevel"/>
    <w:tmpl w:val="F00E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030D61"/>
    <w:multiLevelType w:val="multilevel"/>
    <w:tmpl w:val="FF6A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B10F24"/>
    <w:multiLevelType w:val="multilevel"/>
    <w:tmpl w:val="F330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E3170"/>
    <w:multiLevelType w:val="multilevel"/>
    <w:tmpl w:val="A980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737C00"/>
    <w:multiLevelType w:val="multilevel"/>
    <w:tmpl w:val="C6AA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B91CA5"/>
    <w:multiLevelType w:val="multilevel"/>
    <w:tmpl w:val="3248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954644"/>
    <w:multiLevelType w:val="multilevel"/>
    <w:tmpl w:val="C862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F764E8"/>
    <w:multiLevelType w:val="multilevel"/>
    <w:tmpl w:val="BF76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AC0B95"/>
    <w:multiLevelType w:val="hybridMultilevel"/>
    <w:tmpl w:val="835CFC74"/>
    <w:lvl w:ilvl="0" w:tplc="A670A2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767367"/>
    <w:multiLevelType w:val="multilevel"/>
    <w:tmpl w:val="042E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03428E"/>
    <w:multiLevelType w:val="multilevel"/>
    <w:tmpl w:val="128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500F72"/>
    <w:multiLevelType w:val="multilevel"/>
    <w:tmpl w:val="63E8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7E642C"/>
    <w:multiLevelType w:val="multilevel"/>
    <w:tmpl w:val="9036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25286B"/>
    <w:multiLevelType w:val="multilevel"/>
    <w:tmpl w:val="A872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5622D7"/>
    <w:multiLevelType w:val="multilevel"/>
    <w:tmpl w:val="B7D2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E841A4"/>
    <w:multiLevelType w:val="multilevel"/>
    <w:tmpl w:val="C1BE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30167F"/>
    <w:multiLevelType w:val="multilevel"/>
    <w:tmpl w:val="8B14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742B27"/>
    <w:multiLevelType w:val="multilevel"/>
    <w:tmpl w:val="5D4A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6B91003"/>
    <w:multiLevelType w:val="multilevel"/>
    <w:tmpl w:val="11CA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06240DE"/>
    <w:multiLevelType w:val="multilevel"/>
    <w:tmpl w:val="74DE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AEC0585"/>
    <w:multiLevelType w:val="multilevel"/>
    <w:tmpl w:val="E4F0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BE859B6"/>
    <w:multiLevelType w:val="multilevel"/>
    <w:tmpl w:val="AD0A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A35D25"/>
    <w:multiLevelType w:val="multilevel"/>
    <w:tmpl w:val="1DF8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FCD36B1"/>
    <w:multiLevelType w:val="multilevel"/>
    <w:tmpl w:val="D176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3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23"/>
  </w:num>
  <w:num w:numId="10">
    <w:abstractNumId w:val="15"/>
  </w:num>
  <w:num w:numId="11">
    <w:abstractNumId w:val="5"/>
  </w:num>
  <w:num w:numId="12">
    <w:abstractNumId w:val="22"/>
  </w:num>
  <w:num w:numId="13">
    <w:abstractNumId w:val="18"/>
  </w:num>
  <w:num w:numId="14">
    <w:abstractNumId w:val="0"/>
  </w:num>
  <w:num w:numId="15">
    <w:abstractNumId w:val="14"/>
  </w:num>
  <w:num w:numId="16">
    <w:abstractNumId w:val="3"/>
  </w:num>
  <w:num w:numId="17">
    <w:abstractNumId w:val="16"/>
  </w:num>
  <w:num w:numId="18">
    <w:abstractNumId w:val="21"/>
  </w:num>
  <w:num w:numId="19">
    <w:abstractNumId w:val="1"/>
  </w:num>
  <w:num w:numId="20">
    <w:abstractNumId w:val="17"/>
  </w:num>
  <w:num w:numId="21">
    <w:abstractNumId w:val="20"/>
  </w:num>
  <w:num w:numId="22">
    <w:abstractNumId w:val="2"/>
  </w:num>
  <w:num w:numId="23">
    <w:abstractNumId w:val="11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77"/>
    <w:rsid w:val="00036E08"/>
    <w:rsid w:val="000478B1"/>
    <w:rsid w:val="000561DB"/>
    <w:rsid w:val="000F5A75"/>
    <w:rsid w:val="001659B4"/>
    <w:rsid w:val="00231529"/>
    <w:rsid w:val="002A3918"/>
    <w:rsid w:val="002A3B3E"/>
    <w:rsid w:val="00301DAF"/>
    <w:rsid w:val="00346890"/>
    <w:rsid w:val="003A7585"/>
    <w:rsid w:val="00453DE9"/>
    <w:rsid w:val="004C531E"/>
    <w:rsid w:val="0056692C"/>
    <w:rsid w:val="005923A3"/>
    <w:rsid w:val="005F22D6"/>
    <w:rsid w:val="0068563E"/>
    <w:rsid w:val="006E1029"/>
    <w:rsid w:val="00784F94"/>
    <w:rsid w:val="007B2E5E"/>
    <w:rsid w:val="00830E0C"/>
    <w:rsid w:val="00971CF1"/>
    <w:rsid w:val="009B73C9"/>
    <w:rsid w:val="009E707D"/>
    <w:rsid w:val="00A16CFA"/>
    <w:rsid w:val="00A619F3"/>
    <w:rsid w:val="00A83E52"/>
    <w:rsid w:val="00B21BAE"/>
    <w:rsid w:val="00B72ECB"/>
    <w:rsid w:val="00BA1428"/>
    <w:rsid w:val="00C74157"/>
    <w:rsid w:val="00D02977"/>
    <w:rsid w:val="00D034AA"/>
    <w:rsid w:val="00D31C5C"/>
    <w:rsid w:val="00DD1B68"/>
    <w:rsid w:val="00F364DA"/>
    <w:rsid w:val="00F64242"/>
    <w:rsid w:val="00FA43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9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9"/>
    <w:qFormat/>
    <w:rsid w:val="006856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link w:val="40"/>
    <w:uiPriority w:val="9"/>
    <w:qFormat/>
    <w:rsid w:val="0068563E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6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6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A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0F5A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5A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A7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7">
    <w:name w:val="Table Grid"/>
    <w:basedOn w:val="a1"/>
    <w:rsid w:val="00592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3918"/>
    <w:pPr>
      <w:ind w:left="720"/>
      <w:contextualSpacing/>
    </w:pPr>
  </w:style>
  <w:style w:type="character" w:styleId="a9">
    <w:name w:val="Emphasis"/>
    <w:basedOn w:val="a0"/>
    <w:uiPriority w:val="20"/>
    <w:qFormat/>
    <w:rsid w:val="002A3B3E"/>
    <w:rPr>
      <w:i/>
      <w:iCs/>
    </w:rPr>
  </w:style>
  <w:style w:type="character" w:customStyle="1" w:styleId="user-accountsubname">
    <w:name w:val="user-account__subname"/>
    <w:basedOn w:val="a0"/>
    <w:rsid w:val="00231529"/>
  </w:style>
  <w:style w:type="character" w:styleId="aa">
    <w:name w:val="Hyperlink"/>
    <w:basedOn w:val="a0"/>
    <w:uiPriority w:val="99"/>
    <w:unhideWhenUsed/>
    <w:rsid w:val="00453DE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856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56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856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6856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9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9"/>
    <w:qFormat/>
    <w:rsid w:val="006856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link w:val="40"/>
    <w:uiPriority w:val="9"/>
    <w:qFormat/>
    <w:rsid w:val="0068563E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6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6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A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0F5A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5A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A7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7">
    <w:name w:val="Table Grid"/>
    <w:basedOn w:val="a1"/>
    <w:rsid w:val="00592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3918"/>
    <w:pPr>
      <w:ind w:left="720"/>
      <w:contextualSpacing/>
    </w:pPr>
  </w:style>
  <w:style w:type="character" w:styleId="a9">
    <w:name w:val="Emphasis"/>
    <w:basedOn w:val="a0"/>
    <w:uiPriority w:val="20"/>
    <w:qFormat/>
    <w:rsid w:val="002A3B3E"/>
    <w:rPr>
      <w:i/>
      <w:iCs/>
    </w:rPr>
  </w:style>
  <w:style w:type="character" w:customStyle="1" w:styleId="user-accountsubname">
    <w:name w:val="user-account__subname"/>
    <w:basedOn w:val="a0"/>
    <w:rsid w:val="00231529"/>
  </w:style>
  <w:style w:type="character" w:styleId="aa">
    <w:name w:val="Hyperlink"/>
    <w:basedOn w:val="a0"/>
    <w:uiPriority w:val="99"/>
    <w:unhideWhenUsed/>
    <w:rsid w:val="00453DE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856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56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856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6856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9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05757">
                              <w:marLeft w:val="129"/>
                              <w:marRight w:val="12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3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8757">
                          <w:marLeft w:val="129"/>
                          <w:marRight w:val="129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63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single" w:sz="6" w:space="15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1733">
              <w:marLeft w:val="0"/>
              <w:marRight w:val="0"/>
              <w:marTop w:val="0"/>
              <w:marBottom w:val="0"/>
              <w:divBdr>
                <w:top w:val="single" w:sz="2" w:space="23" w:color="auto"/>
                <w:left w:val="single" w:sz="6" w:space="15" w:color="auto"/>
                <w:bottom w:val="single" w:sz="2" w:space="15" w:color="auto"/>
                <w:right w:val="single" w:sz="2" w:space="15" w:color="auto"/>
              </w:divBdr>
              <w:divsChild>
                <w:div w:id="16201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9716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741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405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396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405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580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173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140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260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07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0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3487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20585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02052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20049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70646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19567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8889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5921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05422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13669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2526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20866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7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8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1975koles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9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2020-10-19T18:04:00Z</dcterms:created>
  <dcterms:modified xsi:type="dcterms:W3CDTF">2020-10-23T20:34:00Z</dcterms:modified>
</cp:coreProperties>
</file>