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BD" w:rsidRDefault="008443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4333">
        <w:rPr>
          <w:rFonts w:ascii="Times New Roman" w:hAnsi="Times New Roman" w:cs="Times New Roman"/>
          <w:sz w:val="28"/>
          <w:szCs w:val="28"/>
        </w:rPr>
        <w:t>23.11</w:t>
      </w:r>
      <w:r>
        <w:rPr>
          <w:rFonts w:ascii="Times New Roman" w:hAnsi="Times New Roman" w:cs="Times New Roman"/>
          <w:sz w:val="28"/>
          <w:szCs w:val="28"/>
        </w:rPr>
        <w:t xml:space="preserve">  МДК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07.01   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844333" w:rsidRDefault="0084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2ч</w:t>
      </w:r>
    </w:p>
    <w:p w:rsidR="00844333" w:rsidRDefault="0084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«Приготовление натуральных и панированных кусковых полуфабрикатов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Требования к качеству полуфабрикатов из рыбы, условия и сроки их хранения.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рыбных отходов».</w:t>
      </w:r>
    </w:p>
    <w:p w:rsidR="00844333" w:rsidRDefault="008443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 .</w:t>
      </w:r>
      <w:proofErr w:type="gramEnd"/>
    </w:p>
    <w:p w:rsidR="00844333" w:rsidRDefault="00844333" w:rsidP="00844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теме составить конспект и записать в рабочие тетради.</w:t>
      </w:r>
    </w:p>
    <w:p w:rsidR="00AB737E" w:rsidRDefault="00AB737E" w:rsidP="00844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рыбные п/ф различают в зависимости от размера?</w:t>
      </w:r>
    </w:p>
    <w:p w:rsidR="00844333" w:rsidRDefault="00844333" w:rsidP="00844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таблице  знаком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«Х»</w:t>
      </w:r>
      <w:r w:rsidR="00C530CF">
        <w:rPr>
          <w:rFonts w:ascii="Times New Roman" w:hAnsi="Times New Roman" w:cs="Times New Roman"/>
          <w:sz w:val="28"/>
          <w:szCs w:val="28"/>
        </w:rPr>
        <w:t xml:space="preserve"> кулинарное </w:t>
      </w:r>
      <w:proofErr w:type="spellStart"/>
      <w:r w:rsidR="00C530CF">
        <w:rPr>
          <w:rFonts w:ascii="Times New Roman" w:hAnsi="Times New Roman" w:cs="Times New Roman"/>
          <w:sz w:val="28"/>
          <w:szCs w:val="28"/>
        </w:rPr>
        <w:t>использованеи</w:t>
      </w:r>
      <w:proofErr w:type="spellEnd"/>
      <w:r w:rsidR="00C530CF">
        <w:rPr>
          <w:rFonts w:ascii="Times New Roman" w:hAnsi="Times New Roman" w:cs="Times New Roman"/>
          <w:sz w:val="28"/>
          <w:szCs w:val="28"/>
        </w:rPr>
        <w:t xml:space="preserve"> разных видов полуфабрикатов из рыбы: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86"/>
        <w:gridCol w:w="1290"/>
        <w:gridCol w:w="1526"/>
        <w:gridCol w:w="1423"/>
        <w:gridCol w:w="1387"/>
        <w:gridCol w:w="1413"/>
      </w:tblGrid>
      <w:tr w:rsidR="00C530CF" w:rsidTr="00C530CF"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30CF">
              <w:rPr>
                <w:rFonts w:ascii="Times New Roman" w:hAnsi="Times New Roman" w:cs="Times New Roman"/>
              </w:rPr>
              <w:t>Полуфабрикат</w:t>
            </w: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30CF">
              <w:rPr>
                <w:rFonts w:ascii="Times New Roman" w:hAnsi="Times New Roman" w:cs="Times New Roman"/>
              </w:rPr>
              <w:t>Варка</w:t>
            </w: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530CF">
              <w:rPr>
                <w:rFonts w:ascii="Times New Roman" w:hAnsi="Times New Roman" w:cs="Times New Roman"/>
              </w:rPr>
              <w:t>Припускание</w:t>
            </w:r>
            <w:proofErr w:type="spellEnd"/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30CF">
              <w:rPr>
                <w:rFonts w:ascii="Times New Roman" w:hAnsi="Times New Roman" w:cs="Times New Roman"/>
              </w:rPr>
              <w:t>Жаренье основным способом</w:t>
            </w: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30CF">
              <w:rPr>
                <w:rFonts w:ascii="Times New Roman" w:hAnsi="Times New Roman" w:cs="Times New Roman"/>
              </w:rPr>
              <w:t>Жаренье во фритюре</w:t>
            </w: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30CF">
              <w:rPr>
                <w:rFonts w:ascii="Times New Roman" w:hAnsi="Times New Roman" w:cs="Times New Roman"/>
              </w:rPr>
              <w:t>Жаренье на открытом огне</w:t>
            </w:r>
          </w:p>
        </w:tc>
      </w:tr>
      <w:tr w:rsidR="00C530CF" w:rsidTr="00C530CF"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Целиком</w:t>
            </w: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530CF" w:rsidTr="00C530CF">
        <w:tc>
          <w:tcPr>
            <w:tcW w:w="1557" w:type="dxa"/>
          </w:tcPr>
          <w:p w:rsid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Кругляши</w:t>
            </w: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530CF" w:rsidTr="00C530CF">
        <w:tc>
          <w:tcPr>
            <w:tcW w:w="1557" w:type="dxa"/>
          </w:tcPr>
          <w:p w:rsid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Филе с кожей, </w:t>
            </w:r>
            <w:proofErr w:type="spellStart"/>
            <w:r>
              <w:rPr>
                <w:rFonts w:ascii="Times New Roman" w:hAnsi="Times New Roman" w:cs="Times New Roman"/>
              </w:rPr>
              <w:t>ребеными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костями  и позвоночной костью</w:t>
            </w: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530CF" w:rsidTr="00C530CF">
        <w:tc>
          <w:tcPr>
            <w:tcW w:w="1557" w:type="dxa"/>
          </w:tcPr>
          <w:p w:rsid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Филе с кожей</w:t>
            </w: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530CF" w:rsidTr="00C530CF">
        <w:tc>
          <w:tcPr>
            <w:tcW w:w="1557" w:type="dxa"/>
          </w:tcPr>
          <w:p w:rsid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Филе без кожи и костей</w:t>
            </w: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530CF" w:rsidRPr="00C530CF" w:rsidRDefault="00C530CF" w:rsidP="00C53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530CF" w:rsidRDefault="00C530CF" w:rsidP="00C53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0CF" w:rsidRDefault="00C530CF" w:rsidP="00C53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чего панируют рыбу?</w:t>
      </w:r>
    </w:p>
    <w:p w:rsidR="00C530CF" w:rsidRDefault="00C530CF" w:rsidP="00C53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Перечислите виды панировок и 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30CF" w:rsidRDefault="00C530CF" w:rsidP="00C53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Дать определение, что такое </w:t>
      </w:r>
      <w:proofErr w:type="spellStart"/>
      <w:r w:rsidRPr="00C530CF">
        <w:rPr>
          <w:rFonts w:ascii="Times New Roman" w:hAnsi="Times New Roman" w:cs="Times New Roman"/>
          <w:sz w:val="28"/>
          <w:szCs w:val="28"/>
          <w:u w:val="single"/>
        </w:rPr>
        <w:t>льезон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30CF">
        <w:rPr>
          <w:rFonts w:ascii="Times New Roman" w:hAnsi="Times New Roman" w:cs="Times New Roman"/>
          <w:sz w:val="28"/>
          <w:szCs w:val="28"/>
        </w:rPr>
        <w:t>и для чего</w:t>
      </w:r>
      <w:r>
        <w:rPr>
          <w:rFonts w:ascii="Times New Roman" w:hAnsi="Times New Roman" w:cs="Times New Roman"/>
          <w:sz w:val="28"/>
          <w:szCs w:val="28"/>
        </w:rPr>
        <w:t xml:space="preserve"> его применяют?</w:t>
      </w:r>
    </w:p>
    <w:p w:rsidR="00C530CF" w:rsidRDefault="00C530CF" w:rsidP="00C53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F5966">
        <w:rPr>
          <w:rFonts w:ascii="Times New Roman" w:hAnsi="Times New Roman" w:cs="Times New Roman"/>
          <w:sz w:val="28"/>
          <w:szCs w:val="28"/>
        </w:rPr>
        <w:t>Продолжить предложение: «Пищевыми называют отходы, _______________________________________________________».</w:t>
      </w:r>
    </w:p>
    <w:p w:rsidR="007F5966" w:rsidRDefault="007F5966" w:rsidP="00C53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Назовите, что относится к пищевым рыбным отходам,</w:t>
      </w:r>
    </w:p>
    <w:p w:rsidR="007F5966" w:rsidRDefault="007F5966" w:rsidP="00C53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такое «Визига» и для чего ее используют?</w:t>
      </w:r>
    </w:p>
    <w:p w:rsidR="00B31E61" w:rsidRPr="00C530CF" w:rsidRDefault="00B31E61" w:rsidP="00C53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Назовите какие требования качества предъявляются к рыбным полуфабрикатам?</w:t>
      </w:r>
      <w:bookmarkStart w:id="0" w:name="_GoBack"/>
      <w:bookmarkEnd w:id="0"/>
    </w:p>
    <w:sectPr w:rsidR="00B31E61" w:rsidRPr="00C5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2E91"/>
    <w:multiLevelType w:val="hybridMultilevel"/>
    <w:tmpl w:val="B46C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54"/>
    <w:rsid w:val="007F5966"/>
    <w:rsid w:val="00844333"/>
    <w:rsid w:val="00A839BD"/>
    <w:rsid w:val="00AB737E"/>
    <w:rsid w:val="00B31E61"/>
    <w:rsid w:val="00C530CF"/>
    <w:rsid w:val="00E6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B824"/>
  <w15:chartTrackingRefBased/>
  <w15:docId w15:val="{2DC671F1-14F7-4A7B-80F2-3E74536E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333"/>
    <w:pPr>
      <w:ind w:left="720"/>
      <w:contextualSpacing/>
    </w:pPr>
  </w:style>
  <w:style w:type="table" w:styleId="a4">
    <w:name w:val="Table Grid"/>
    <w:basedOn w:val="a1"/>
    <w:uiPriority w:val="39"/>
    <w:rsid w:val="00C5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5592-D534-4C81-B8B5-C3A0378A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2020-11-22T07:19:00Z</dcterms:created>
  <dcterms:modified xsi:type="dcterms:W3CDTF">2020-11-22T08:01:00Z</dcterms:modified>
</cp:coreProperties>
</file>