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2E" w:rsidRPr="00764C83" w:rsidRDefault="00DD662E" w:rsidP="00DD662E">
      <w:pPr>
        <w:spacing w:after="0" w:line="240" w:lineRule="auto"/>
        <w:ind w:firstLine="709"/>
        <w:rPr>
          <w:rFonts w:ascii="Times New Roman" w:eastAsia="Times New Roman" w:hAnsi="Times New Roman" w:cs="Arial Unicode MS"/>
          <w:color w:val="000000"/>
          <w:sz w:val="24"/>
          <w:szCs w:val="24"/>
        </w:rPr>
      </w:pPr>
      <w:r>
        <w:rPr>
          <w:rFonts w:ascii="Times New Roman" w:eastAsia="Times New Roman" w:hAnsi="Times New Roman" w:cs="Arial Unicode MS"/>
          <w:b/>
          <w:bCs/>
          <w:color w:val="000000"/>
          <w:sz w:val="27"/>
          <w:szCs w:val="27"/>
        </w:rPr>
        <w:t>22</w:t>
      </w:r>
      <w:r w:rsidRPr="00764C83">
        <w:rPr>
          <w:rFonts w:ascii="Times New Roman" w:eastAsia="Times New Roman" w:hAnsi="Times New Roman" w:cs="Arial Unicode MS"/>
          <w:b/>
          <w:bCs/>
          <w:color w:val="000000"/>
          <w:sz w:val="27"/>
          <w:szCs w:val="27"/>
        </w:rPr>
        <w:t xml:space="preserve">.12.2020 ИС2К </w:t>
      </w:r>
      <w:r w:rsidR="008A4411">
        <w:rPr>
          <w:rFonts w:ascii="Times New Roman" w:eastAsia="Times New Roman" w:hAnsi="Times New Roman" w:cs="Arial Unicode MS"/>
          <w:b/>
          <w:bCs/>
          <w:color w:val="000000"/>
          <w:sz w:val="27"/>
          <w:szCs w:val="27"/>
        </w:rPr>
        <w:t>УП03</w:t>
      </w:r>
      <w:r w:rsidR="00F6184C">
        <w:rPr>
          <w:rFonts w:ascii="Times New Roman" w:eastAsia="Times New Roman" w:hAnsi="Times New Roman" w:cs="Arial Unicode MS"/>
          <w:b/>
          <w:bCs/>
          <w:color w:val="000000"/>
          <w:sz w:val="27"/>
          <w:szCs w:val="27"/>
          <w:lang w:val="en-US"/>
        </w:rPr>
        <w:t xml:space="preserve"> -1</w:t>
      </w:r>
      <w:bookmarkStart w:id="0" w:name="_GoBack"/>
      <w:bookmarkEnd w:id="0"/>
      <w:r w:rsidRPr="00764C83">
        <w:rPr>
          <w:rFonts w:ascii="Times New Roman" w:eastAsia="Times New Roman" w:hAnsi="Times New Roman" w:cs="Arial Unicode MS"/>
          <w:b/>
          <w:bCs/>
          <w:color w:val="000000"/>
          <w:sz w:val="27"/>
          <w:szCs w:val="27"/>
        </w:rPr>
        <w:t xml:space="preserve"> </w:t>
      </w:r>
      <w:proofErr w:type="spellStart"/>
      <w:r w:rsidRPr="00764C83">
        <w:rPr>
          <w:rFonts w:ascii="Times New Roman" w:eastAsia="Calibri" w:hAnsi="Times New Roman" w:cs="Arial Unicode MS"/>
          <w:b/>
          <w:i/>
          <w:color w:val="000000"/>
          <w:sz w:val="28"/>
          <w:szCs w:val="28"/>
        </w:rPr>
        <w:t>OpenOffice</w:t>
      </w:r>
      <w:proofErr w:type="spellEnd"/>
    </w:p>
    <w:p w:rsidR="00DD662E" w:rsidRDefault="00DD662E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9297"/>
        <w:gridCol w:w="5"/>
      </w:tblGrid>
      <w:tr w:rsidR="0068502F" w:rsidRPr="0068502F" w:rsidTr="0068502F">
        <w:trPr>
          <w:trHeight w:val="435"/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DD662E" w:rsidRDefault="00DD662E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1"/>
              <w:gridCol w:w="564"/>
            </w:tblGrid>
            <w:tr w:rsidR="0068502F" w:rsidRPr="0068502F" w:rsidTr="00DD662E">
              <w:trPr>
                <w:tblCellSpacing w:w="0" w:type="dxa"/>
              </w:trPr>
              <w:tc>
                <w:tcPr>
                  <w:tcW w:w="8791" w:type="dxa"/>
                  <w:hideMark/>
                </w:tcPr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36"/>
                      <w:szCs w:val="36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D3575"/>
                      <w:sz w:val="36"/>
                      <w:szCs w:val="36"/>
                      <w:lang w:eastAsia="ru-RU"/>
                    </w:rPr>
                    <w:t xml:space="preserve">OpenOffice.org </w:t>
                  </w:r>
                  <w:proofErr w:type="spellStart"/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D3575"/>
                      <w:sz w:val="36"/>
                      <w:szCs w:val="36"/>
                      <w:lang w:eastAsia="ru-RU"/>
                    </w:rPr>
                    <w:t>Impress</w:t>
                  </w:r>
                  <w:proofErr w:type="spellEnd"/>
                </w:p>
              </w:tc>
              <w:tc>
                <w:tcPr>
                  <w:tcW w:w="564" w:type="dxa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9CA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8502F" w:rsidRPr="0068502F" w:rsidRDefault="0068502F" w:rsidP="0068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02F" w:rsidRPr="0068502F" w:rsidTr="00DD662E">
        <w:trPr>
          <w:trHeight w:val="1860"/>
          <w:tblCellSpacing w:w="0" w:type="dxa"/>
          <w:jc w:val="center"/>
        </w:trPr>
        <w:tc>
          <w:tcPr>
            <w:tcW w:w="53" w:type="dxa"/>
            <w:hideMark/>
          </w:tcPr>
          <w:p w:rsidR="0068502F" w:rsidRPr="0068502F" w:rsidRDefault="0068502F" w:rsidP="0068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7" w:type="dxa"/>
            <w:hideMark/>
          </w:tcPr>
          <w:p w:rsidR="0068502F" w:rsidRPr="0068502F" w:rsidRDefault="0068502F" w:rsidP="0068502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9CA"/>
                <w:sz w:val="36"/>
                <w:szCs w:val="36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36"/>
                <w:szCs w:val="36"/>
                <w:lang w:eastAsia="ru-RU"/>
              </w:rPr>
              <w:t>Лабораторная работа 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9CA"/>
                <w:sz w:val="36"/>
                <w:szCs w:val="36"/>
                <w:lang w:eastAsia="ru-RU"/>
              </w:rPr>
              <w:t>2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9CA"/>
                <w:sz w:val="36"/>
                <w:szCs w:val="36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36"/>
                <w:szCs w:val="36"/>
                <w:lang w:eastAsia="ru-RU"/>
              </w:rPr>
              <w:t xml:space="preserve">Знакомство с программой, создание </w:t>
            </w:r>
            <w:proofErr w:type="gramStart"/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36"/>
                <w:szCs w:val="36"/>
                <w:lang w:eastAsia="ru-RU"/>
              </w:rPr>
              <w:t>презентации,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36"/>
                <w:szCs w:val="36"/>
                <w:lang w:eastAsia="ru-RU"/>
              </w:rPr>
              <w:br/>
              <w:t>работа</w:t>
            </w:r>
            <w:proofErr w:type="gramEnd"/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36"/>
                <w:szCs w:val="36"/>
                <w:lang w:eastAsia="ru-RU"/>
              </w:rPr>
              <w:t xml:space="preserve"> с текстом, вставка изображений, анимационные эффекты объектов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3575"/>
                <w:sz w:val="24"/>
                <w:szCs w:val="24"/>
                <w:lang w:eastAsia="ru-RU"/>
              </w:rPr>
              <w:t xml:space="preserve">OpenOffice.org </w:t>
            </w:r>
            <w:proofErr w:type="spellStart"/>
            <w:r w:rsidRPr="006850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3575"/>
                <w:sz w:val="24"/>
                <w:szCs w:val="24"/>
                <w:lang w:eastAsia="ru-RU"/>
              </w:rPr>
              <w:t>Impress</w:t>
            </w:r>
            <w:proofErr w:type="spellEnd"/>
            <w:r w:rsidRPr="00685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офисным приложением, которое предназначено для создания презентаций.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3575"/>
                <w:sz w:val="24"/>
                <w:szCs w:val="24"/>
                <w:lang w:eastAsia="ru-RU"/>
              </w:rPr>
              <w:t xml:space="preserve">OpenOffice.org </w:t>
            </w:r>
            <w:proofErr w:type="spellStart"/>
            <w:r w:rsidRPr="006850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3575"/>
                <w:sz w:val="24"/>
                <w:szCs w:val="24"/>
                <w:lang w:eastAsia="ru-RU"/>
              </w:rPr>
              <w:t>Impress</w:t>
            </w:r>
            <w:proofErr w:type="spell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позволяет:</w:t>
            </w:r>
          </w:p>
          <w:p w:rsidR="0068502F" w:rsidRPr="0068502F" w:rsidRDefault="0068502F" w:rsidP="006850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  <w:proofErr w:type="gram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компьютерные презентации, которые представляют собой последовательность слайдов, содержащих мультимедийные объекты</w:t>
            </w:r>
          </w:p>
          <w:p w:rsidR="0068502F" w:rsidRPr="0068502F" w:rsidRDefault="0068502F" w:rsidP="006850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</w:t>
            </w:r>
            <w:proofErr w:type="gram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структуру документа,</w:t>
            </w:r>
          </w:p>
          <w:p w:rsidR="0068502F" w:rsidRPr="0068502F" w:rsidRDefault="0068502F" w:rsidP="006850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</w:t>
            </w:r>
            <w:proofErr w:type="gram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оформление в соответствии с содержанием,</w:t>
            </w:r>
          </w:p>
          <w:p w:rsidR="0068502F" w:rsidRPr="0068502F" w:rsidRDefault="0068502F" w:rsidP="006850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</w:t>
            </w:r>
            <w:proofErr w:type="gram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мультимедийными объектами: определять их место и поведение за счет использования эффектов анимации.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Созданные с помощью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3575"/>
                <w:sz w:val="24"/>
                <w:szCs w:val="24"/>
                <w:lang w:eastAsia="ru-RU"/>
              </w:rPr>
              <w:t xml:space="preserve">OpenOffice.org </w:t>
            </w:r>
            <w:proofErr w:type="spellStart"/>
            <w:r w:rsidRPr="006850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3575"/>
                <w:sz w:val="24"/>
                <w:szCs w:val="24"/>
                <w:lang w:eastAsia="ru-RU"/>
              </w:rPr>
              <w:t>Impress</w:t>
            </w:r>
            <w:proofErr w:type="spellEnd"/>
            <w:r w:rsidRPr="00685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презентации могут быть использованы на уроках в процессе объяснения материала учителем или докладов учащихся, в самостоятельной образовательной деятельности, при выступлениях на конференциях и совещаниях, в рекламе.</w:t>
            </w:r>
          </w:p>
          <w:p w:rsidR="0068502F" w:rsidRPr="0068502F" w:rsidRDefault="0068502F" w:rsidP="0068502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мультимедийной презентации целесообразно начинать с разработки плана презентации, в котором необходимо определить примерное количество слайдов в презентации, их содержание и структуру.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  <w:t>Планирование презентации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Прежде, чем приступить к созданию презентации необходимо иметь четкое представление о том что</w:t>
            </w:r>
          </w:p>
          <w:p w:rsidR="0068502F" w:rsidRPr="0068502F" w:rsidRDefault="0068502F" w:rsidP="006850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какой аудитории предназначена презентация?</w:t>
            </w:r>
          </w:p>
          <w:p w:rsidR="0068502F" w:rsidRPr="0068502F" w:rsidRDefault="0068502F" w:rsidP="006850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предмет обсуждения?</w:t>
            </w:r>
          </w:p>
          <w:p w:rsidR="0068502F" w:rsidRPr="0068502F" w:rsidRDefault="0068502F" w:rsidP="006850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цель презентации?</w:t>
            </w:r>
          </w:p>
          <w:p w:rsidR="0068502F" w:rsidRPr="0068502F" w:rsidRDefault="0068502F" w:rsidP="006850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детализирована должна быть презентация?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9CA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24"/>
                <w:szCs w:val="24"/>
                <w:lang w:eastAsia="ru-RU"/>
              </w:rPr>
              <w:t>При создании мультимедийной презентации следует руководствоваться следующими принципами:</w:t>
            </w:r>
          </w:p>
          <w:p w:rsidR="0068502F" w:rsidRPr="0068502F" w:rsidRDefault="0068502F" w:rsidP="006850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должна быть краткой, доступной и композиционно целостной.</w:t>
            </w:r>
          </w:p>
          <w:p w:rsidR="0068502F" w:rsidRPr="0068502F" w:rsidRDefault="0068502F" w:rsidP="006850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презентации со сценарием должна составлять не более 20-30 минут.</w:t>
            </w:r>
          </w:p>
          <w:p w:rsidR="0068502F" w:rsidRPr="0068502F" w:rsidRDefault="0068502F" w:rsidP="006850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демонстрации нужно подготовить примерно 20-25 слайдов (показ одного слайда занимает около 1 минуты, плюс время для ответов на вопросы слушателей).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79CA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24"/>
                <w:szCs w:val="24"/>
                <w:lang w:eastAsia="ru-RU"/>
              </w:rPr>
              <w:lastRenderedPageBreak/>
              <w:t>Указания по созданию эффективной презентации</w:t>
            </w:r>
          </w:p>
          <w:p w:rsidR="0068502F" w:rsidRPr="0068502F" w:rsidRDefault="0068502F" w:rsidP="0068502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приступить к работе над презентацией, следует добиться полного понимания того, о чем вы собираетесь рассказывать.</w:t>
            </w:r>
          </w:p>
          <w:p w:rsidR="0068502F" w:rsidRPr="0068502F" w:rsidRDefault="0068502F" w:rsidP="0068502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презентации не должно быть ничего лишнего. Каждый слайд должен представлять собой необходимое звено повествования и работать на общую идею презентации.</w:t>
            </w:r>
          </w:p>
          <w:p w:rsidR="0068502F" w:rsidRPr="0068502F" w:rsidRDefault="0068502F" w:rsidP="0068502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перегружайте слайды лишними деталями. Иногда лучше вместо одного сложного слайда представить несколько простых. Не следует пытаться "затолкать" в один слайд слишком много информации.</w:t>
            </w:r>
          </w:p>
          <w:p w:rsidR="0068502F" w:rsidRPr="0068502F" w:rsidRDefault="0068502F" w:rsidP="0068502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Спецэффекты должны быть сведены к минимуму и использовать только с целью привлечь внимание зрителя к ключевым моментам демонстрации.</w:t>
            </w:r>
          </w:p>
          <w:p w:rsidR="0068502F" w:rsidRPr="0068502F" w:rsidRDefault="0068502F" w:rsidP="0068502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поддерживать единый стиль представления информации.</w:t>
            </w:r>
          </w:p>
          <w:p w:rsidR="0068502F" w:rsidRPr="0068502F" w:rsidRDefault="0068502F" w:rsidP="0068502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Шрифты рекомендуется использовать стандартные. Лучше всего ограничиться использование двух или трех шрифтов для всей презентации.</w:t>
            </w:r>
          </w:p>
          <w:p w:rsidR="0068502F" w:rsidRPr="0068502F" w:rsidRDefault="0068502F" w:rsidP="0068502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презентация выполняется в одной цветовой палитре, обычно на базе одного шаблона.</w:t>
            </w:r>
          </w:p>
          <w:p w:rsidR="0068502F" w:rsidRPr="0068502F" w:rsidRDefault="0068502F" w:rsidP="0068502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должна быть по возможности представлена в виде графиков, схем, таблиц или списков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  <w:t xml:space="preserve">Запуск OpenOffice.org </w:t>
            </w:r>
            <w:proofErr w:type="spellStart"/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  <w:t>Impress</w:t>
            </w:r>
            <w:proofErr w:type="spellEnd"/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Запустите программу OpenOffice.org </w:t>
            </w:r>
            <w:proofErr w:type="spell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Impress</w:t>
            </w:r>
            <w:proofErr w:type="spell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(Меню - Офис - OpenOffice.org </w:t>
            </w:r>
            <w:proofErr w:type="spell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Impress</w:t>
            </w:r>
            <w:proofErr w:type="spell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 диалоговом окне "Мастер презентаций":</w:t>
            </w:r>
          </w:p>
          <w:p w:rsidR="0068502F" w:rsidRPr="0068502F" w:rsidRDefault="0068502F" w:rsidP="0068502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Шаг 1: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Выберете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тип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пустая презентация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оставьте выбранным флажок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"Предварительный просмотр"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нажмите кнопку </w:t>
            </w:r>
            <w:proofErr w:type="gramStart"/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Далее &gt;&gt;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br/>
              <w:t>Шаг</w:t>
            </w:r>
            <w:proofErr w:type="gramEnd"/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 xml:space="preserve"> 2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разделе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"Выберите стиль слайда"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оставьте параметр: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"Фоны презентаций" - &lt;Оригинал&gt;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нажмите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Далее&gt;&gt;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Шаг 3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Выберите тип смены слайдов: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 эффект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"Выцветание через черное";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скорость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"средняя" и нажмите кнопку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Готово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4600" w:type="pct"/>
              <w:jc w:val="center"/>
              <w:tblCellSpacing w:w="15" w:type="dxa"/>
              <w:tblBorders>
                <w:top w:val="outset" w:sz="6" w:space="0" w:color="0079CA"/>
                <w:left w:val="outset" w:sz="6" w:space="0" w:color="0079CA"/>
                <w:bottom w:val="outset" w:sz="6" w:space="0" w:color="0079CA"/>
                <w:right w:val="outset" w:sz="6" w:space="0" w:color="0079CA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539"/>
            </w:tblGrid>
            <w:tr w:rsidR="0068502F" w:rsidRPr="0068502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79CA"/>
                    <w:left w:val="outset" w:sz="6" w:space="0" w:color="0079CA"/>
                    <w:bottom w:val="outset" w:sz="6" w:space="0" w:color="0079CA"/>
                    <w:right w:val="outset" w:sz="6" w:space="0" w:color="0079CA"/>
                  </w:tcBorders>
                  <w:shd w:val="clear" w:color="auto" w:fill="E1F3FF"/>
                  <w:vAlign w:val="center"/>
                  <w:hideMark/>
                </w:tcPr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Задание №1:</w:t>
                  </w:r>
                </w:p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Запустите программу </w:t>
                  </w:r>
                  <w:proofErr w:type="spell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OpenOffice</w:t>
                  </w:r>
                  <w:proofErr w:type="spell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Impress</w:t>
                  </w:r>
                  <w:proofErr w:type="spell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создайте новую презентацию.</w:t>
                  </w:r>
                </w:p>
              </w:tc>
            </w:tr>
          </w:tbl>
          <w:p w:rsidR="0068502F" w:rsidRPr="0068502F" w:rsidRDefault="0068502F" w:rsidP="00685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  <w:t>Интерфейс программы</w:t>
            </w:r>
          </w:p>
          <w:p w:rsidR="0068502F" w:rsidRPr="0068502F" w:rsidRDefault="0068502F" w:rsidP="0068502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Окно приложения состоит из трех частей (рис.1): слева панель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Слайды;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центре -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рабочая область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справа панель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Задачи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Панель "Слайды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позволяет перемещаться по созданным слайдам.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Рабочая область 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несколько вкладок - создание очередного слайда осуществляется во вкладке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 "Режим рисования"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Панель задач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содержит группу из четырех задач - Фоны страниц; Макеты; Эффекты; Смена слайда.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 Слайдов или Панель задач можно удалить из рабочего окна, нажав на крестик в правом верхнем углу, закрыв их как любое другое окно. Это также может быть сделано через </w:t>
            </w:r>
            <w:r w:rsidRPr="0068502F">
              <w:rPr>
                <w:rFonts w:ascii="Times New Roman" w:eastAsia="Times New Roman" w:hAnsi="Times New Roman" w:cs="Times New Roman"/>
                <w:color w:val="1D3575"/>
                <w:sz w:val="24"/>
                <w:szCs w:val="24"/>
                <w:lang w:eastAsia="ru-RU"/>
              </w:rPr>
              <w:t>Вид - Панель слайдов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 </w:t>
            </w:r>
            <w:proofErr w:type="gramStart"/>
            <w:r w:rsidRPr="0068502F">
              <w:rPr>
                <w:rFonts w:ascii="Times New Roman" w:eastAsia="Times New Roman" w:hAnsi="Times New Roman" w:cs="Times New Roman"/>
                <w:color w:val="1D3575"/>
                <w:sz w:val="24"/>
                <w:szCs w:val="24"/>
                <w:lang w:eastAsia="ru-RU"/>
              </w:rPr>
              <w:t>Вид &gt;</w:t>
            </w:r>
            <w:proofErr w:type="gramEnd"/>
            <w:r w:rsidRPr="0068502F">
              <w:rPr>
                <w:rFonts w:ascii="Times New Roman" w:eastAsia="Times New Roman" w:hAnsi="Times New Roman" w:cs="Times New Roman"/>
                <w:color w:val="1D3575"/>
                <w:sz w:val="24"/>
                <w:szCs w:val="24"/>
                <w:lang w:eastAsia="ru-RU"/>
              </w:rPr>
              <w:t xml:space="preserve"> Панель задач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Чтобы отобразить панели Слайдов и Задач, выполните снова </w:t>
            </w:r>
            <w:proofErr w:type="gramStart"/>
            <w:r w:rsidRPr="0068502F">
              <w:rPr>
                <w:rFonts w:ascii="Times New Roman" w:eastAsia="Times New Roman" w:hAnsi="Times New Roman" w:cs="Times New Roman"/>
                <w:color w:val="1D3575"/>
                <w:sz w:val="24"/>
                <w:szCs w:val="24"/>
                <w:lang w:eastAsia="ru-RU"/>
              </w:rPr>
              <w:t>Вид &gt;</w:t>
            </w:r>
            <w:proofErr w:type="gramEnd"/>
            <w:r w:rsidRPr="0068502F">
              <w:rPr>
                <w:rFonts w:ascii="Times New Roman" w:eastAsia="Times New Roman" w:hAnsi="Times New Roman" w:cs="Times New Roman"/>
                <w:color w:val="1D3575"/>
                <w:sz w:val="24"/>
                <w:szCs w:val="24"/>
                <w:lang w:eastAsia="ru-RU"/>
              </w:rPr>
              <w:t xml:space="preserve"> Панель слайдов или Вид &gt; Панель задач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667500" cy="4800600"/>
                  <wp:effectExtent l="0" t="0" r="0" b="0"/>
                  <wp:docPr id="30" name="Рисунок 30" descr="Интерфейс програм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терфейс програм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480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  <w:t>Макет слайда</w:t>
            </w:r>
          </w:p>
          <w:p w:rsidR="0068502F" w:rsidRPr="0068502F" w:rsidRDefault="0068502F" w:rsidP="0068502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 на эскизы слайда, который предлагает вам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OpenOffice.org </w:t>
            </w:r>
            <w:proofErr w:type="spellStart"/>
            <w:r w:rsidRPr="00685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Impress</w:t>
            </w:r>
            <w:proofErr w:type="spellEnd"/>
            <w:r w:rsidRPr="00685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Панель "Задачи" раздел "Макеты". Каждый эскиз содержит определенную разметку слайда, для удобной компоновки объектов: заголовка слайда, текста (в одну или в две колонки), рисунка, таблицы и пр. Щелчок левой кнопки мыши по какому-либо эскизу приведет к изменению разметки текущего слайда.</w:t>
            </w:r>
          </w:p>
          <w:tbl>
            <w:tblPr>
              <w:tblW w:w="4600" w:type="pct"/>
              <w:jc w:val="center"/>
              <w:tblCellSpacing w:w="15" w:type="dxa"/>
              <w:tblBorders>
                <w:top w:val="outset" w:sz="6" w:space="0" w:color="0079CA"/>
                <w:left w:val="outset" w:sz="6" w:space="0" w:color="0079CA"/>
                <w:bottom w:val="outset" w:sz="6" w:space="0" w:color="0079CA"/>
                <w:right w:val="outset" w:sz="6" w:space="0" w:color="0079CA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539"/>
            </w:tblGrid>
            <w:tr w:rsidR="0068502F" w:rsidRPr="0068502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79CA"/>
                    <w:left w:val="outset" w:sz="6" w:space="0" w:color="0079CA"/>
                    <w:bottom w:val="outset" w:sz="6" w:space="0" w:color="0079CA"/>
                    <w:right w:val="outset" w:sz="6" w:space="0" w:color="0079CA"/>
                  </w:tcBorders>
                  <w:shd w:val="clear" w:color="auto" w:fill="E1F3FF"/>
                  <w:vAlign w:val="center"/>
                  <w:hideMark/>
                </w:tcPr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Задание №2:</w:t>
                  </w:r>
                </w:p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Выберите для текущего слайда эскиз "Заголовок, 2 блока текста"</w:t>
                  </w:r>
                </w:p>
              </w:tc>
            </w:tr>
          </w:tbl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  <w:t>Вставка рисунков</w:t>
            </w:r>
          </w:p>
          <w:p w:rsidR="0068502F" w:rsidRPr="0068502F" w:rsidRDefault="0068502F" w:rsidP="0068502F">
            <w:p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Вставить рисунок можно с помощью команды главного меню: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Вставка – Изображение – Из файла… 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открывшемся диалоговом окне "Вставить графический объект" нужно выбрать требуемый файл и нажать кнопку Ок.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62500" cy="1781175"/>
                  <wp:effectExtent l="0" t="0" r="0" b="9525"/>
                  <wp:docPr id="29" name="Рисунок 29" descr="http://flash-library.narod.ru/UMK/OpenOffice/Ris/OOimpress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lash-library.narod.ru/UMK/OpenOffice/Ris/OOimpress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появится выбранный рисунок. Для его перемещения на слайде нужно щелчком левой кнопки мыши выделить объект и удерживая левую кнопку переместить объект в требуемое место. Размеры рисунка также можно поменять, подведя курсор к зеленым маркерам и удерживая левую кнопку мыши изменить размеры до требуемых.</w:t>
            </w:r>
          </w:p>
          <w:tbl>
            <w:tblPr>
              <w:tblW w:w="4600" w:type="pct"/>
              <w:jc w:val="center"/>
              <w:tblCellSpacing w:w="15" w:type="dxa"/>
              <w:tblBorders>
                <w:top w:val="outset" w:sz="6" w:space="0" w:color="0079CA"/>
                <w:left w:val="outset" w:sz="6" w:space="0" w:color="0079CA"/>
                <w:bottom w:val="outset" w:sz="6" w:space="0" w:color="0079CA"/>
                <w:right w:val="outset" w:sz="6" w:space="0" w:color="0079CA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539"/>
            </w:tblGrid>
            <w:tr w:rsidR="0068502F" w:rsidRPr="0068502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79CA"/>
                    <w:left w:val="outset" w:sz="6" w:space="0" w:color="0079CA"/>
                    <w:bottom w:val="outset" w:sz="6" w:space="0" w:color="0079CA"/>
                    <w:right w:val="outset" w:sz="6" w:space="0" w:color="0079CA"/>
                  </w:tcBorders>
                  <w:shd w:val="clear" w:color="auto" w:fill="E1F3FF"/>
                  <w:vAlign w:val="center"/>
                  <w:hideMark/>
                </w:tcPr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Задание №</w:t>
                  </w:r>
                  <w:r w:rsidR="008A4411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3</w:t>
                  </w: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Вставьте рисунки: Леонардо да Винчи (</w:t>
                  </w:r>
                  <w:hyperlink r:id="rId7" w:history="1">
                    <w:r w:rsidRPr="0068502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скача</w:t>
                    </w:r>
                    <w:r w:rsidRPr="0068502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</w:t>
                    </w:r>
                    <w:r w:rsidRPr="0068502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ь рисунок</w:t>
                    </w:r>
                  </w:hyperlink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и Вильгельма </w:t>
                  </w:r>
                  <w:proofErr w:type="spell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Шиккарда</w:t>
                  </w:r>
                  <w:proofErr w:type="spell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hyperlink r:id="rId8" w:history="1">
                    <w:r w:rsidRPr="0068502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скачать рисунок</w:t>
                    </w:r>
                  </w:hyperlink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 Разместите рисунки на слайде, как указано на примере, если надо измените их размер:</w:t>
                  </w:r>
                </w:p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0" cy="3867150"/>
                        <wp:effectExtent l="0" t="0" r="0" b="0"/>
                        <wp:docPr id="28" name="Рисунок 28" descr="http://flash-library.narod.ru/UMK/OpenOffice/Ris/OOimpress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flash-library.narod.ru/UMK/OpenOffice/Ris/OOimpress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386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  <w:t>Редактирование изображения</w:t>
            </w:r>
          </w:p>
          <w:p w:rsidR="0068502F" w:rsidRPr="0068502F" w:rsidRDefault="0068502F" w:rsidP="0068502F">
            <w:p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</w:t>
            </w:r>
            <w:proofErr w:type="spell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OpenOffice</w:t>
            </w:r>
            <w:proofErr w:type="spell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Impress</w:t>
            </w:r>
            <w:proofErr w:type="spell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простейшие инструменты по редактированию изображений. При выделении графического объекта активизируется панель инструментов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"Изображение"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62400" cy="276225"/>
                  <wp:effectExtent l="0" t="0" r="0" b="9525"/>
                  <wp:docPr id="27" name="Рисунок 27" descr="Панель инстументов &quot;Изображени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нель инстументов &quot;Изображени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02F" w:rsidRPr="0068502F" w:rsidRDefault="0068502F" w:rsidP="0068502F">
            <w:p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на данной панели позволяют:</w:t>
            </w:r>
          </w:p>
          <w:tbl>
            <w:tblPr>
              <w:tblW w:w="45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50"/>
              <w:gridCol w:w="5403"/>
            </w:tblGrid>
            <w:tr w:rsidR="0068502F" w:rsidRPr="0068502F">
              <w:trPr>
                <w:tblCellSpacing w:w="0" w:type="dxa"/>
                <w:jc w:val="center"/>
              </w:trPr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3575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1D3575"/>
                      <w:sz w:val="24"/>
                      <w:szCs w:val="24"/>
                      <w:lang w:eastAsia="ru-RU"/>
                    </w:rPr>
                    <w:t>Фильтрация </w:t>
                  </w: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1D3575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3375" cy="276225"/>
                        <wp:effectExtent l="0" t="0" r="9525" b="9525"/>
                        <wp:docPr id="26" name="Рисунок 26" descr="фильтрац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фильтрац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настроить</w:t>
                  </w:r>
                  <w:proofErr w:type="gram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резкость изображения, состарить изображение, сделать из изображения набросок углем и пр.</w:t>
                  </w:r>
                </w:p>
              </w:tc>
            </w:tr>
            <w:tr w:rsidR="0068502F" w:rsidRPr="00685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3575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1D3575"/>
                      <w:sz w:val="24"/>
                      <w:szCs w:val="24"/>
                      <w:lang w:eastAsia="ru-RU"/>
                    </w:rPr>
                    <w:t>Режим графических объектов </w:t>
                  </w: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1D3575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47750" cy="276225"/>
                        <wp:effectExtent l="0" t="0" r="0" b="9525"/>
                        <wp:docPr id="25" name="Рисунок 25" descr="Режим графических объе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Режим графических объе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отобразить</w:t>
                  </w:r>
                  <w:proofErr w:type="gram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объект в оттенках серого, сделать изображение черно-белым, или превратить в водяные знаки.</w:t>
                  </w:r>
                </w:p>
              </w:tc>
            </w:tr>
            <w:tr w:rsidR="0068502F" w:rsidRPr="00685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3575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1D3575"/>
                      <w:sz w:val="24"/>
                      <w:szCs w:val="24"/>
                      <w:lang w:eastAsia="ru-RU"/>
                    </w:rPr>
                    <w:t>Цвет </w:t>
                  </w: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1D3575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800" cy="276225"/>
                        <wp:effectExtent l="0" t="0" r="0" b="9525"/>
                        <wp:docPr id="24" name="Рисунок 24" descr="цве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цве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изменить</w:t>
                  </w:r>
                  <w:proofErr w:type="gram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цвет (долю красного, зеленого или синего), настроить яркость изображения, контрастность, гамма-коррекцию</w:t>
                  </w:r>
                </w:p>
              </w:tc>
            </w:tr>
            <w:tr w:rsidR="0068502F" w:rsidRPr="00685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3575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1D3575"/>
                      <w:sz w:val="24"/>
                      <w:szCs w:val="24"/>
                      <w:lang w:eastAsia="ru-RU"/>
                    </w:rPr>
                    <w:t>Прозрачный </w:t>
                  </w: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1D3575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95350" cy="276225"/>
                        <wp:effectExtent l="0" t="0" r="0" b="9525"/>
                        <wp:docPr id="23" name="Рисунок 23" descr="http://flash-library.narod.ru/UMK/OpenOffice/Ris/OOimpressA4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flash-library.narod.ru/UMK/OpenOffice/Ris/OOimpressA4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установить</w:t>
                  </w:r>
                  <w:proofErr w:type="gram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степень прозрачности объекта</w:t>
                  </w:r>
                </w:p>
              </w:tc>
            </w:tr>
            <w:tr w:rsidR="0068502F" w:rsidRPr="00685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3575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1D3575"/>
                      <w:sz w:val="24"/>
                      <w:szCs w:val="24"/>
                      <w:lang w:eastAsia="ru-RU"/>
                    </w:rPr>
                    <w:t>Линия </w:t>
                  </w: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1D3575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76225"/>
                        <wp:effectExtent l="0" t="0" r="9525" b="9525"/>
                        <wp:docPr id="22" name="Рисунок 22" descr="http://flash-library.narod.ru/UMK/OpenOffice/Ris/OOimpressA4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flash-library.narod.ru/UMK/OpenOffice/Ris/OOimpressA4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задает</w:t>
                  </w:r>
                  <w:proofErr w:type="gram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стиль линии вокруг объекта</w:t>
                  </w:r>
                </w:p>
              </w:tc>
            </w:tr>
            <w:tr w:rsidR="0068502F" w:rsidRPr="00685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3575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1D3575"/>
                      <w:sz w:val="24"/>
                      <w:szCs w:val="24"/>
                      <w:lang w:eastAsia="ru-RU"/>
                    </w:rPr>
                    <w:t>Область </w:t>
                  </w: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1D3575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76225"/>
                        <wp:effectExtent l="0" t="0" r="9525" b="9525"/>
                        <wp:docPr id="21" name="Рисунок 21" descr="област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област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задает</w:t>
                  </w:r>
                  <w:proofErr w:type="gram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стиль области, в которой отображается объект (имеет смысл, только если объект полупрозрачный)</w:t>
                  </w:r>
                </w:p>
              </w:tc>
            </w:tr>
            <w:tr w:rsidR="0068502F" w:rsidRPr="00685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3575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1D3575"/>
                      <w:sz w:val="24"/>
                      <w:szCs w:val="24"/>
                      <w:lang w:eastAsia="ru-RU"/>
                    </w:rPr>
                    <w:t>Тень </w:t>
                  </w: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1D3575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76225"/>
                        <wp:effectExtent l="0" t="0" r="0" b="9525"/>
                        <wp:docPr id="20" name="Рисунок 20" descr="http://flash-library.narod.ru/UMK/OpenOffice/Ris/OOimpressA4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flash-library.narod.ru/UMK/OpenOffice/Ris/OOimpressA4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задает</w:t>
                  </w:r>
                  <w:proofErr w:type="gram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тень объекта</w:t>
                  </w:r>
                </w:p>
              </w:tc>
            </w:tr>
            <w:tr w:rsidR="0068502F" w:rsidRPr="0068502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357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1D3575"/>
                      <w:sz w:val="24"/>
                      <w:szCs w:val="24"/>
                      <w:lang w:eastAsia="ru-RU"/>
                    </w:rPr>
                    <w:t>Кадрировать</w:t>
                  </w:r>
                  <w:proofErr w:type="spellEnd"/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1D3575"/>
                      <w:sz w:val="24"/>
                      <w:szCs w:val="24"/>
                      <w:lang w:eastAsia="ru-RU"/>
                    </w:rPr>
                    <w:t> </w:t>
                  </w: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1D3575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9575" cy="276225"/>
                        <wp:effectExtent l="0" t="0" r="9525" b="9525"/>
                        <wp:docPr id="19" name="Рисунок 19" descr="http://flash-library.narod.ru/UMK/OpenOffice/Ris/OOimpressA4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flash-library.narod.ru/UMK/OpenOffice/Ris/OOimpressA4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502F" w:rsidRPr="0068502F" w:rsidRDefault="0068502F" w:rsidP="00685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позволяет</w:t>
                  </w:r>
                  <w:proofErr w:type="gram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кадрировать</w:t>
                  </w:r>
                  <w:proofErr w:type="spell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изображения (отрезать ненужные области изображения)</w:t>
                  </w:r>
                </w:p>
              </w:tc>
            </w:tr>
          </w:tbl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4600" w:type="pct"/>
              <w:jc w:val="center"/>
              <w:tblCellSpacing w:w="15" w:type="dxa"/>
              <w:tblBorders>
                <w:top w:val="outset" w:sz="6" w:space="0" w:color="0079CA"/>
                <w:left w:val="outset" w:sz="6" w:space="0" w:color="0079CA"/>
                <w:bottom w:val="outset" w:sz="6" w:space="0" w:color="0079CA"/>
                <w:right w:val="outset" w:sz="6" w:space="0" w:color="0079CA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539"/>
            </w:tblGrid>
            <w:tr w:rsidR="0068502F" w:rsidRPr="0068502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79CA"/>
                    <w:left w:val="outset" w:sz="6" w:space="0" w:color="0079CA"/>
                    <w:bottom w:val="outset" w:sz="6" w:space="0" w:color="0079CA"/>
                    <w:right w:val="outset" w:sz="6" w:space="0" w:color="0079CA"/>
                  </w:tcBorders>
                  <w:shd w:val="clear" w:color="auto" w:fill="E1F3FF"/>
                  <w:vAlign w:val="center"/>
                  <w:hideMark/>
                </w:tcPr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Задание №</w:t>
                  </w:r>
                  <w:r w:rsidR="008A4411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4</w:t>
                  </w: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Задайте контурную линию для изображений, </w:t>
                  </w:r>
                  <w:proofErr w:type="spell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кадрируйте</w:t>
                  </w:r>
                  <w:proofErr w:type="spell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изображение с </w:t>
                  </w:r>
                  <w:proofErr w:type="spell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Шиккардом</w:t>
                  </w:r>
                  <w:proofErr w:type="spell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(отрежьте приблизительно 0,8 см слева).</w:t>
                  </w:r>
                </w:p>
              </w:tc>
            </w:tr>
          </w:tbl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  <w:t>Работа с текстом</w:t>
            </w:r>
          </w:p>
          <w:p w:rsidR="0068502F" w:rsidRPr="0068502F" w:rsidRDefault="0068502F" w:rsidP="0068502F">
            <w:p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вставки текста щелкните в поле для текста. При этом активизируется панель инструментов "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Форматирование текста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которая позволяет установить:</w:t>
            </w: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0" cy="276225"/>
                  <wp:effectExtent l="0" t="0" r="0" b="9525"/>
                  <wp:docPr id="18" name="Рисунок 18" descr="http://flash-library.narod.ru/UMK/OpenOffice/Ris/OOimpressA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lash-library.narod.ru/UMK/OpenOffice/Ris/OOimpressA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гарнитуру </w:t>
            </w:r>
            <w:proofErr w:type="gram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шрифта, </w:t>
            </w: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276225"/>
                  <wp:effectExtent l="0" t="0" r="9525" b="9525"/>
                  <wp:docPr id="17" name="Рисунок 17" descr="http://flash-library.narod.ru/UMK/OpenOffice/Ris/OOimpressA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lash-library.narod.ru/UMK/OpenOffice/Ris/OOimpressA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размер</w:t>
            </w:r>
            <w:proofErr w:type="gram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шрифта, </w:t>
            </w: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276225"/>
                  <wp:effectExtent l="0" t="0" r="9525" b="9525"/>
                  <wp:docPr id="16" name="Рисунок 16" descr="http://flash-library.narod.ru/UMK/OpenOffice/Ris/OOimpressA6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lash-library.narod.ru/UMK/OpenOffice/Ris/OOimpressA6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стиль (жирный, курсивный, подчеркнутый), </w:t>
            </w: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276225"/>
                  <wp:effectExtent l="0" t="0" r="9525" b="9525"/>
                  <wp:docPr id="15" name="Рисунок 15" descr="http://flash-library.narod.ru/UMK/OpenOffice/Ris/OOimpressA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lash-library.narod.ru/UMK/OpenOffice/Ris/OOimpressA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выравнивание абзаца (по левому краю, по центру, по правому краю, по 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ширине), </w:t>
            </w: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276225"/>
                  <wp:effectExtent l="0" t="0" r="0" b="9525"/>
                  <wp:docPr id="14" name="Рисунок 14" descr="http://flash-library.narod.ru/UMK/OpenOffice/Ris/OOimpressA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lash-library.narod.ru/UMK/OpenOffice/Ris/OOimpressA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установить/отменить маркированный список (стрелки служат для изменения элементов списка), </w:t>
            </w: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76225"/>
                  <wp:effectExtent l="0" t="0" r="0" b="9525"/>
                  <wp:docPr id="13" name="Рисунок 13" descr="http://flash-library.narod.ru/UMK/OpenOffice/Ris/OOimpressA6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lash-library.narod.ru/UMK/OpenOffice/Ris/OOimpressA6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установить эффекты шрифта, </w:t>
            </w: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76225"/>
                  <wp:effectExtent l="0" t="0" r="0" b="9525"/>
                  <wp:docPr id="12" name="Рисунок 12" descr="http://flash-library.narod.ru/UMK/OpenOffice/Ris/OOimpressA6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lash-library.narod.ru/UMK/OpenOffice/Ris/OOimpressA6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установить параметры абзаца, </w:t>
            </w: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276225"/>
                  <wp:effectExtent l="0" t="0" r="9525" b="9525"/>
                  <wp:docPr id="11" name="Рисунок 11" descr="http://flash-library.narod.ru/UMK/OpenOffice/Ris/OOimpressA4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lash-library.narod.ru/UMK/OpenOffice/Ris/OOimpressA4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 шрифта.</w:t>
            </w:r>
          </w:p>
          <w:tbl>
            <w:tblPr>
              <w:tblW w:w="4600" w:type="pct"/>
              <w:jc w:val="center"/>
              <w:tblCellSpacing w:w="15" w:type="dxa"/>
              <w:tblBorders>
                <w:top w:val="outset" w:sz="6" w:space="0" w:color="0079CA"/>
                <w:left w:val="outset" w:sz="6" w:space="0" w:color="0079CA"/>
                <w:bottom w:val="outset" w:sz="6" w:space="0" w:color="0079CA"/>
                <w:right w:val="outset" w:sz="6" w:space="0" w:color="0079CA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539"/>
            </w:tblGrid>
            <w:tr w:rsidR="0068502F" w:rsidRPr="0068502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79CA"/>
                    <w:left w:val="outset" w:sz="6" w:space="0" w:color="0079CA"/>
                    <w:bottom w:val="outset" w:sz="6" w:space="0" w:color="0079CA"/>
                    <w:right w:val="outset" w:sz="6" w:space="0" w:color="0079CA"/>
                  </w:tcBorders>
                  <w:shd w:val="clear" w:color="auto" w:fill="E1F3FF"/>
                  <w:vAlign w:val="center"/>
                  <w:hideMark/>
                </w:tcPr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Задание №</w:t>
                  </w:r>
                  <w:r w:rsidR="008A4411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5</w:t>
                  </w: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первое поле для текста вставьте текст:</w:t>
                  </w:r>
                </w:p>
                <w:p w:rsidR="0068502F" w:rsidRPr="0068502F" w:rsidRDefault="0068502F" w:rsidP="0068502F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Courier New" w:eastAsia="Times New Roman" w:hAnsi="Courier New" w:cs="Courier New"/>
                      <w:color w:val="1D3575"/>
                      <w:sz w:val="24"/>
                      <w:szCs w:val="24"/>
                      <w:lang w:eastAsia="ru-RU"/>
                    </w:rPr>
                    <w:t>Первый в мире эскизный рисунок тринадцатиразрядного десятичного суммирующего устройства на основе колес с десятью зубцами принадлежит Леонардо да Винчи. Он был сделан в одном из его дневников (ученый начал вести дневник еще до открытия Америки в 1492 г.).</w:t>
                  </w:r>
                </w:p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 второе:</w:t>
                  </w:r>
                </w:p>
                <w:p w:rsidR="0068502F" w:rsidRPr="0068502F" w:rsidRDefault="0068502F" w:rsidP="0068502F">
                  <w:pPr>
                    <w:spacing w:beforeAutospacing="1" w:after="100" w:afterAutospacing="1" w:line="240" w:lineRule="auto"/>
                    <w:rPr>
                      <w:rFonts w:ascii="Courier New" w:eastAsia="Times New Roman" w:hAnsi="Courier New" w:cs="Courier New"/>
                      <w:color w:val="1D3575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Courier New" w:eastAsia="Times New Roman" w:hAnsi="Courier New" w:cs="Courier New"/>
                      <w:color w:val="1D3575"/>
                      <w:sz w:val="24"/>
                      <w:szCs w:val="24"/>
                      <w:lang w:eastAsia="ru-RU"/>
                    </w:rPr>
                    <w:t xml:space="preserve">В 1623 г. через 100 с лишним лет после смерти Леонардо да Винчи немецкий ученый Вильгельм </w:t>
                  </w:r>
                  <w:proofErr w:type="spellStart"/>
                  <w:r w:rsidRPr="0068502F">
                    <w:rPr>
                      <w:rFonts w:ascii="Courier New" w:eastAsia="Times New Roman" w:hAnsi="Courier New" w:cs="Courier New"/>
                      <w:color w:val="1D3575"/>
                      <w:sz w:val="24"/>
                      <w:szCs w:val="24"/>
                      <w:lang w:eastAsia="ru-RU"/>
                    </w:rPr>
                    <w:t>Шиккард</w:t>
                  </w:r>
                  <w:proofErr w:type="spellEnd"/>
                  <w:r w:rsidRPr="0068502F">
                    <w:rPr>
                      <w:rFonts w:ascii="Courier New" w:eastAsia="Times New Roman" w:hAnsi="Courier New" w:cs="Courier New"/>
                      <w:color w:val="1D3575"/>
                      <w:sz w:val="24"/>
                      <w:szCs w:val="24"/>
                      <w:lang w:eastAsia="ru-RU"/>
                    </w:rPr>
                    <w:t xml:space="preserve"> предложил свое решение той же задачи на базе шестиразрядного десятичного вычислителя, состоявшего также из зубчатых колес, рассчитанного на выполнение сложения, вычитания, а также табличного умножения и деления. Оба изобретения были обнаружены только в наше время и оба остались только на бумаге.</w:t>
                  </w:r>
                </w:p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Установите гарнитуру шрифта "</w:t>
                  </w:r>
                  <w:proofErr w:type="spell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Liberation</w:t>
                  </w:r>
                  <w:proofErr w:type="spell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Serif</w:t>
                  </w:r>
                  <w:proofErr w:type="spell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", размер приблизительно 24 кегль, выравнивание - по ширине; снимите форматирование маркированного списка и уберите дополнительные отступы абзаца (слева, справа и отступ первой строки - 0 см.)</w:t>
                  </w:r>
                </w:p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помощью кнопки </w:t>
                  </w:r>
                  <w:proofErr w:type="gram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 </w:t>
                  </w:r>
                  <w:r w:rsidRPr="0068502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257175"/>
                        <wp:effectExtent l="0" t="0" r="9525" b="9525"/>
                        <wp:docPr id="10" name="Рисунок 10" descr="http://flash-library.narod.ru/UMK/OpenOffice/Ris/OOimpressAb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flash-library.narod.ru/UMK/OpenOffice/Ris/OOimpressAb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</w:t>
                  </w:r>
                  <w:proofErr w:type="gram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панели инструментов "рисование" добавьте текст под каждым рисунком : к первому - </w:t>
                  </w:r>
                  <w:r w:rsidRPr="0068502F">
                    <w:rPr>
                      <w:rFonts w:ascii="Courier New" w:eastAsia="Times New Roman" w:hAnsi="Courier New" w:cs="Courier New"/>
                      <w:color w:val="1D3575"/>
                      <w:sz w:val="24"/>
                      <w:szCs w:val="24"/>
                      <w:lang w:eastAsia="ru-RU"/>
                    </w:rPr>
                    <w:t>Леонардо да Винчи</w:t>
                  </w: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 второму - </w:t>
                  </w:r>
                  <w:r w:rsidRPr="0068502F">
                    <w:rPr>
                      <w:rFonts w:ascii="Courier New" w:eastAsia="Times New Roman" w:hAnsi="Courier New" w:cs="Courier New"/>
                      <w:color w:val="1D3575"/>
                      <w:sz w:val="24"/>
                      <w:szCs w:val="24"/>
                      <w:lang w:eastAsia="ru-RU"/>
                    </w:rPr>
                    <w:t xml:space="preserve">Вильгельм </w:t>
                  </w:r>
                  <w:proofErr w:type="spellStart"/>
                  <w:r w:rsidRPr="0068502F">
                    <w:rPr>
                      <w:rFonts w:ascii="Courier New" w:eastAsia="Times New Roman" w:hAnsi="Courier New" w:cs="Courier New"/>
                      <w:color w:val="1D3575"/>
                      <w:sz w:val="24"/>
                      <w:szCs w:val="24"/>
                      <w:lang w:eastAsia="ru-RU"/>
                    </w:rPr>
                    <w:t>Шиккард</w:t>
                  </w:r>
                  <w:proofErr w:type="spell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Измените формат текста: установите гарнитуру шрифта "</w:t>
                  </w:r>
                  <w:proofErr w:type="spell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Liberation</w:t>
                  </w:r>
                  <w:proofErr w:type="spell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Serif</w:t>
                  </w:r>
                  <w:proofErr w:type="spell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", размер приблизительно 18 кегль, стиль - жирный, выравнивание - по ширине; цвет - красный.</w:t>
                  </w:r>
                </w:p>
              </w:tc>
            </w:tr>
          </w:tbl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  <w:t>Текстовые эффекты</w:t>
            </w:r>
          </w:p>
          <w:p w:rsidR="0068502F" w:rsidRPr="0068502F" w:rsidRDefault="0068502F" w:rsidP="0068502F">
            <w:p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панели инструментов "Рисунок" расположена </w:t>
            </w:r>
            <w:proofErr w:type="gram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кнопка </w:t>
            </w: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9" name="Рисунок 9" descr="http://flash-library.narod.ru/UMK/OpenOffice/Ris/OOimpressA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lash-library.narod.ru/UMK/OpenOffice/Ris/OOimpressA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Галерея</w:t>
            </w:r>
            <w:proofErr w:type="gram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текстовых эффектов (аналог </w:t>
            </w:r>
            <w:proofErr w:type="spell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WordArt</w:t>
            </w:r>
            <w:proofErr w:type="spell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Данный инструмент позволяет ввести декоративный фигурный текст. Для этого необходимо нажать на данную кнопку, в появившемся окне "Галерея текстовых эффектов" выбрать подходящую текстуру и нажать </w:t>
            </w:r>
            <w:proofErr w:type="spell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62500" cy="3943350"/>
                  <wp:effectExtent l="0" t="0" r="0" b="0"/>
                  <wp:docPr id="8" name="Рисунок 8" descr="http://flash-library.narod.ru/UMK/OpenOffice/Ris/OOimpress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lash-library.narod.ru/UMK/OpenOffice/Ris/OOimpressA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94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появится слово "</w:t>
            </w:r>
            <w:proofErr w:type="spell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Fontwork</w:t>
            </w:r>
            <w:proofErr w:type="spell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Данный текст можно изменить дважды щелкнув левой кнопкой мыши по объекту. В центре объекта должен появится написанный черным текст "</w:t>
            </w:r>
            <w:proofErr w:type="spell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Fontwork</w:t>
            </w:r>
            <w:proofErr w:type="spell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курсор, который позволит редактировать текст.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28850" cy="1133475"/>
                  <wp:effectExtent l="0" t="0" r="0" b="9525"/>
                  <wp:docPr id="7" name="Рисунок 7" descr="http://flash-library.narod.ru/UMK/OpenOffice/Ris/OOimpress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lash-library.narod.ru/UMK/OpenOffice/Ris/OOimpress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удалить слово </w:t>
            </w:r>
            <w:proofErr w:type="spellStart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Fontwork</w:t>
            </w:r>
            <w:proofErr w:type="spell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ввести требуемый текст. После того как текст будет введен, нужно снять выделение данного объекта, щелкнув мышкой в любом месте слайда.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изменения параметров фигурного текста, нужно одинарным щелчком выделить объект, при этом появится дополнительная инструментальная панель "Текстовые эффекты"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523875"/>
                  <wp:effectExtent l="0" t="0" r="0" b="9525"/>
                  <wp:docPr id="6" name="Рисунок 6" descr="http://flash-library.narod.ru/UMK/OpenOffice/Ris/OOimpressA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lash-library.narod.ru/UMK/OpenOffice/Ris/OOimpressA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кнопка на этой панели инструментов "Фигура текстового эффекта" содержит раскрывающийся список, позволяющий изменить форму декоративного текста: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95475" cy="2019300"/>
                  <wp:effectExtent l="0" t="0" r="9525" b="0"/>
                  <wp:docPr id="5" name="Рисунок 5" descr="http://flash-library.narod.ru/UMK/OpenOffice/Ris/OOimpressA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lash-library.narod.ru/UMK/OpenOffice/Ris/OOimpressA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кнопка задает текстовой эффект с одинаковой высотой букв и последняя кнопка позволяет изменить межсимвольный интервал.</w:t>
            </w:r>
          </w:p>
          <w:tbl>
            <w:tblPr>
              <w:tblW w:w="4600" w:type="pct"/>
              <w:jc w:val="center"/>
              <w:tblCellSpacing w:w="15" w:type="dxa"/>
              <w:tblBorders>
                <w:top w:val="outset" w:sz="6" w:space="0" w:color="0079CA"/>
                <w:left w:val="outset" w:sz="6" w:space="0" w:color="0079CA"/>
                <w:bottom w:val="outset" w:sz="6" w:space="0" w:color="0079CA"/>
                <w:right w:val="outset" w:sz="6" w:space="0" w:color="0079CA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539"/>
            </w:tblGrid>
            <w:tr w:rsidR="0068502F" w:rsidRPr="0068502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79CA"/>
                    <w:left w:val="outset" w:sz="6" w:space="0" w:color="0079CA"/>
                    <w:bottom w:val="outset" w:sz="6" w:space="0" w:color="0079CA"/>
                    <w:right w:val="outset" w:sz="6" w:space="0" w:color="0079CA"/>
                  </w:tcBorders>
                  <w:shd w:val="clear" w:color="auto" w:fill="E1F3FF"/>
                  <w:vAlign w:val="center"/>
                  <w:hideMark/>
                </w:tcPr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Задание №</w:t>
                  </w:r>
                  <w:r w:rsidR="008A4411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6</w:t>
                  </w: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Удалите область для заголовка и вставьте декоративный текст "Два изобретения". Измените настройки объекта в соответствии с примером:</w:t>
                  </w:r>
                </w:p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781425" cy="542925"/>
                        <wp:effectExtent l="0" t="0" r="9525" b="9525"/>
                        <wp:docPr id="4" name="Рисунок 4" descr="http://flash-library.narod.ru/UMK/OpenOffice/Ris/OOimpressA10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flash-library.narod.ru/UMK/OpenOffice/Ris/OOimpressA10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14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  <w:t>Импорт растровых изображений для оформления (фон, заливка объектов и пр.)</w:t>
            </w:r>
          </w:p>
          <w:p w:rsidR="0068502F" w:rsidRPr="0068502F" w:rsidRDefault="0068502F" w:rsidP="0068502F">
            <w:p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импортировать растровые изображения, которые впоследствии можно использовать для оформления слайдов, в главном меню выберите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Формат - Область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появившемся окне "Область", в вкладке "Растровые изображения" нажмите "Импорт" и выберите файл с изображением: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62500" cy="3276600"/>
                  <wp:effectExtent l="0" t="0" r="0" b="0"/>
                  <wp:docPr id="3" name="Рисунок 3" descr="http://flash-library.narod.ru/UMK/OpenOffice/Ris/OOimpress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lash-library.narod.ru/UMK/OpenOffice/Ris/OOimpress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600" w:type="pct"/>
              <w:jc w:val="center"/>
              <w:tblCellSpacing w:w="15" w:type="dxa"/>
              <w:tblBorders>
                <w:top w:val="outset" w:sz="6" w:space="0" w:color="0079CA"/>
                <w:left w:val="outset" w:sz="6" w:space="0" w:color="0079CA"/>
                <w:bottom w:val="outset" w:sz="6" w:space="0" w:color="0079CA"/>
                <w:right w:val="outset" w:sz="6" w:space="0" w:color="0079CA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539"/>
            </w:tblGrid>
            <w:tr w:rsidR="0068502F" w:rsidRPr="0068502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79CA"/>
                    <w:left w:val="outset" w:sz="6" w:space="0" w:color="0079CA"/>
                    <w:bottom w:val="outset" w:sz="6" w:space="0" w:color="0079CA"/>
                    <w:right w:val="outset" w:sz="6" w:space="0" w:color="0079CA"/>
                  </w:tcBorders>
                  <w:shd w:val="clear" w:color="auto" w:fill="E1F3FF"/>
                  <w:vAlign w:val="center"/>
                  <w:hideMark/>
                </w:tcPr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Задание №</w:t>
                  </w:r>
                  <w:r w:rsidR="008A4411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7</w:t>
                  </w: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Импортируйте файл фонового рисунка beige031.jpg (</w:t>
                  </w:r>
                  <w:hyperlink r:id="rId33" w:history="1">
                    <w:r w:rsidRPr="0068502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большая коллекция фоновых рисунков</w:t>
                    </w:r>
                  </w:hyperlink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  <w:t>Определение фона слайда</w:t>
            </w:r>
          </w:p>
          <w:p w:rsidR="0068502F" w:rsidRPr="0068502F" w:rsidRDefault="0068502F" w:rsidP="0068502F">
            <w:p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фон слайда можно с помощью команды главного меню: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Формат - Страница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вкладке "Фон" можно установить разные форматы заливки: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цвет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качестве фона задается монохромный цвет),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градиент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(плавный переход цветов),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 штриховка 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 растр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качестве фона задается - рисунок)</w:t>
            </w:r>
          </w:p>
          <w:tbl>
            <w:tblPr>
              <w:tblW w:w="4600" w:type="pct"/>
              <w:jc w:val="center"/>
              <w:tblCellSpacing w:w="15" w:type="dxa"/>
              <w:tblBorders>
                <w:top w:val="outset" w:sz="6" w:space="0" w:color="0079CA"/>
                <w:left w:val="outset" w:sz="6" w:space="0" w:color="0079CA"/>
                <w:bottom w:val="outset" w:sz="6" w:space="0" w:color="0079CA"/>
                <w:right w:val="outset" w:sz="6" w:space="0" w:color="0079CA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539"/>
            </w:tblGrid>
            <w:tr w:rsidR="0068502F" w:rsidRPr="0068502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79CA"/>
                    <w:left w:val="outset" w:sz="6" w:space="0" w:color="0079CA"/>
                    <w:bottom w:val="outset" w:sz="6" w:space="0" w:color="0079CA"/>
                    <w:right w:val="outset" w:sz="6" w:space="0" w:color="0079CA"/>
                  </w:tcBorders>
                  <w:shd w:val="clear" w:color="auto" w:fill="E1F3FF"/>
                  <w:vAlign w:val="center"/>
                  <w:hideMark/>
                </w:tcPr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Задание №</w:t>
                  </w:r>
                  <w:r w:rsidR="008A4411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8</w:t>
                  </w: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Задайте в качестве фона слайда импортируемый в предыдущем задании рисунок. В итоге должен получиться следующий слайд:</w:t>
                  </w:r>
                </w:p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5038725" cy="3762375"/>
                        <wp:effectExtent l="0" t="0" r="9525" b="9525"/>
                        <wp:docPr id="2" name="Рисунок 2" descr="http://flash-library.narod.ru/UMK/OpenOffice/Ris/OOimpressA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flash-library.narod.ru/UMK/OpenOffice/Ris/OOimpressA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8725" cy="3762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b/>
                <w:bCs/>
                <w:color w:val="0079CA"/>
                <w:sz w:val="27"/>
                <w:szCs w:val="27"/>
                <w:lang w:eastAsia="ru-RU"/>
              </w:rPr>
              <w:lastRenderedPageBreak/>
              <w:t>Настройка анимационных эффектов</w:t>
            </w:r>
          </w:p>
          <w:p w:rsidR="0068502F" w:rsidRPr="0068502F" w:rsidRDefault="0068502F" w:rsidP="0068502F">
            <w:pPr>
              <w:spacing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настройки эффектов анимации необходимо выделить объект и на панели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Задачи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группе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Эффекты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нажать кнопку «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Добавить Эффект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 появившемся окне "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Эффекты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нужно выбрать требуемый эффект анимации и нажать кнопку Ок.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81350" cy="5276850"/>
                  <wp:effectExtent l="0" t="0" r="0" b="0"/>
                  <wp:docPr id="1" name="Рисунок 1" descr="http://flash-library.narod.ru/UMK/OpenOffice/Ris/OOimpressA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lash-library.narod.ru/UMK/OpenOffice/Ris/OOimpressA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527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изменения выбранного эффекта нужно нажать кнопку </w:t>
            </w:r>
            <w:proofErr w:type="gramStart"/>
            <w:r w:rsidRPr="00685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Изменить..</w:t>
            </w:r>
            <w:proofErr w:type="gramEnd"/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Кнопка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Удалить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удаляет выбранный ранее эффект.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Внизу панели Задачи отображаются все установленные эффекты для объектов. Стрелки позволяют изменить порядок выполнения эффектов. Параметры эффектов можно также настроить. В поле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Начать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устанавливаются параметры начала эффекта:</w:t>
            </w:r>
          </w:p>
          <w:p w:rsidR="0068502F" w:rsidRPr="0068502F" w:rsidRDefault="0068502F" w:rsidP="0068502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proofErr w:type="gramEnd"/>
            <w:r w:rsidRPr="00685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щелчке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показе сладов по щелчку пользователя начинает выполняться выбранный эффект).</w:t>
            </w:r>
          </w:p>
          <w:p w:rsidR="0068502F" w:rsidRPr="0068502F" w:rsidRDefault="0068502F" w:rsidP="0068502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proofErr w:type="gramEnd"/>
            <w:r w:rsidRPr="00685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щелчке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 предыдущим)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данного эффекта начинается одновременно с предыдущим эффектом.</w:t>
            </w:r>
          </w:p>
          <w:p w:rsidR="0068502F" w:rsidRPr="0068502F" w:rsidRDefault="0068502F" w:rsidP="0068502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</w:t>
            </w:r>
            <w:proofErr w:type="gramEnd"/>
            <w:r w:rsidRPr="00685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предыдущего - 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эффекта начинается после предыдущего эффекта.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Кнопка рядом с полем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Свойство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открывает диалоговое окно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"Настройка эффекта"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которое позволяет установить хронометраж, настроить звук и многое другое.</w:t>
            </w:r>
          </w:p>
          <w:p w:rsidR="0068502F" w:rsidRPr="0068502F" w:rsidRDefault="0068502F" w:rsidP="0068502F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Кнопка </w:t>
            </w:r>
            <w:r w:rsidRPr="0068502F">
              <w:rPr>
                <w:rFonts w:ascii="Times New Roman" w:eastAsia="Times New Roman" w:hAnsi="Times New Roman" w:cs="Times New Roman"/>
                <w:b/>
                <w:bCs/>
                <w:color w:val="1D3575"/>
                <w:sz w:val="24"/>
                <w:szCs w:val="24"/>
                <w:lang w:eastAsia="ru-RU"/>
              </w:rPr>
              <w:t>Демонстрация</w:t>
            </w:r>
            <w:r w:rsidRPr="0068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позволяет просмотреть получившийся результат.</w:t>
            </w:r>
          </w:p>
          <w:tbl>
            <w:tblPr>
              <w:tblW w:w="4600" w:type="pct"/>
              <w:jc w:val="center"/>
              <w:tblCellSpacing w:w="15" w:type="dxa"/>
              <w:tblBorders>
                <w:top w:val="outset" w:sz="6" w:space="0" w:color="0079CA"/>
                <w:left w:val="outset" w:sz="6" w:space="0" w:color="0079CA"/>
                <w:bottom w:val="outset" w:sz="6" w:space="0" w:color="0079CA"/>
                <w:right w:val="outset" w:sz="6" w:space="0" w:color="0079CA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539"/>
            </w:tblGrid>
            <w:tr w:rsidR="0068502F" w:rsidRPr="0068502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79CA"/>
                    <w:left w:val="outset" w:sz="6" w:space="0" w:color="0079CA"/>
                    <w:bottom w:val="outset" w:sz="6" w:space="0" w:color="0079CA"/>
                    <w:right w:val="outset" w:sz="6" w:space="0" w:color="0079CA"/>
                  </w:tcBorders>
                  <w:shd w:val="clear" w:color="auto" w:fill="E1F3FF"/>
                  <w:vAlign w:val="center"/>
                  <w:hideMark/>
                </w:tcPr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lastRenderedPageBreak/>
                    <w:t>Задание №</w:t>
                  </w:r>
                  <w:r w:rsidR="008A4411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9</w:t>
                  </w:r>
                  <w:r w:rsidRPr="0068502F">
                    <w:rPr>
                      <w:rFonts w:ascii="Times New Roman" w:eastAsia="Times New Roman" w:hAnsi="Times New Roman" w:cs="Times New Roman"/>
                      <w:b/>
                      <w:bCs/>
                      <w:color w:val="0079CA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68502F" w:rsidRPr="0068502F" w:rsidRDefault="0068502F" w:rsidP="006850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Установите следующие эффекты для объектов:</w:t>
                  </w:r>
                </w:p>
                <w:p w:rsidR="0068502F" w:rsidRPr="0068502F" w:rsidRDefault="0068502F" w:rsidP="0068502F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Объект - появление по щелчку - декоративный текст "Два изобретения"</w:t>
                  </w: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 Объект - появление по щелчку - рисунок Леонардо да Винчи</w:t>
                  </w: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 Объект - с предыдущим - подпись к первому рисунку одновременно с рисунком</w:t>
                  </w: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 Объект - после предыдущего - текст "Первый в мире ..."</w:t>
                  </w: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 Объект - появление по щелчку - рисунок </w:t>
                  </w:r>
                  <w:proofErr w:type="spellStart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Шиккарда</w:t>
                  </w:r>
                  <w:proofErr w:type="spellEnd"/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 Объект - с предыдущим - подпись ко второму рисунку одновременно с рисунком</w:t>
                  </w:r>
                  <w:r w:rsidRPr="00685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 Объект - после предыдущего - текст "1623 через 100 с лишним ..."</w:t>
                  </w:r>
                </w:p>
              </w:tc>
            </w:tr>
          </w:tbl>
          <w:p w:rsidR="0068502F" w:rsidRPr="0068502F" w:rsidRDefault="0068502F" w:rsidP="0068502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502F" w:rsidRPr="0068502F" w:rsidRDefault="0068502F" w:rsidP="0068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2580" w:rsidRDefault="007C2580"/>
    <w:p w:rsidR="00DD662E" w:rsidRDefault="00DD662E">
      <w:r w:rsidRPr="00DD662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 xml:space="preserve">Сохранить файл 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 xml:space="preserve">как </w:t>
      </w:r>
      <w:r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«ФИО- ЛР№1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2</w:t>
      </w:r>
      <w:r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»</w:t>
      </w:r>
    </w:p>
    <w:p w:rsidR="00DD662E" w:rsidRDefault="00DD662E" w:rsidP="00DD662E">
      <w:pPr>
        <w:spacing w:before="100" w:beforeAutospacing="1" w:after="0" w:afterAutospacing="1" w:line="256" w:lineRule="auto"/>
        <w:ind w:left="284"/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</w:pPr>
    </w:p>
    <w:p w:rsidR="00DD662E" w:rsidRPr="0088326C" w:rsidRDefault="00DD662E" w:rsidP="00DD662E">
      <w:pPr>
        <w:spacing w:before="100" w:beforeAutospacing="1" w:after="0" w:afterAutospacing="1" w:line="25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8326C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Ответы присылать </w:t>
      </w:r>
      <w:hyperlink r:id="rId36" w:history="1">
        <w:r w:rsidRPr="0088326C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ja-JP"/>
          </w:rPr>
          <w:t>kuzn</w:t>
        </w:r>
      </w:hyperlink>
      <w:hyperlink r:id="rId37" w:history="1">
        <w:r w:rsidRPr="0088326C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ja-JP"/>
          </w:rPr>
          <w:t>117@</w:t>
        </w:r>
      </w:hyperlink>
      <w:hyperlink r:id="rId38" w:history="1">
        <w:r w:rsidRPr="0088326C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ja-JP"/>
          </w:rPr>
          <w:t>yandex</w:t>
        </w:r>
      </w:hyperlink>
      <w:hyperlink r:id="rId39" w:history="1">
        <w:r w:rsidRPr="0088326C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ja-JP"/>
          </w:rPr>
          <w:t>.</w:t>
        </w:r>
      </w:hyperlink>
      <w:hyperlink r:id="rId40" w:history="1">
        <w:proofErr w:type="spellStart"/>
        <w:r w:rsidRPr="0088326C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ja-JP"/>
          </w:rPr>
          <w:t>ru</w:t>
        </w:r>
        <w:proofErr w:type="spellEnd"/>
      </w:hyperlink>
    </w:p>
    <w:p w:rsidR="00DD662E" w:rsidRPr="0088326C" w:rsidRDefault="00DD662E" w:rsidP="00DD662E">
      <w:pPr>
        <w:spacing w:before="100" w:beforeAutospacing="1" w:after="119" w:line="25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gramStart"/>
      <w:r w:rsidRPr="0088326C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можно</w:t>
      </w:r>
      <w:proofErr w:type="gramEnd"/>
      <w:r w:rsidRPr="0088326C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в ВК-id480169637</w:t>
      </w:r>
      <w:r w:rsidRPr="0088326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DD662E" w:rsidRPr="0088326C" w:rsidRDefault="00DD662E" w:rsidP="00DD662E">
      <w:pPr>
        <w:spacing w:before="100" w:beforeAutospacing="1" w:after="119" w:line="25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gramStart"/>
      <w:r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тему</w:t>
      </w:r>
      <w:proofErr w:type="gramEnd"/>
      <w:r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 xml:space="preserve"> письма и файла пишем «ФИО-</w:t>
      </w:r>
      <w:r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 xml:space="preserve"> </w:t>
      </w:r>
      <w:r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ЛР№1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2</w:t>
      </w:r>
      <w:r w:rsidRPr="008832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»</w:t>
      </w:r>
    </w:p>
    <w:p w:rsidR="00DD662E" w:rsidRDefault="00DD662E"/>
    <w:sectPr w:rsidR="00DD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AA7"/>
    <w:multiLevelType w:val="multilevel"/>
    <w:tmpl w:val="A7EE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5094B"/>
    <w:multiLevelType w:val="multilevel"/>
    <w:tmpl w:val="4762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73D70"/>
    <w:multiLevelType w:val="multilevel"/>
    <w:tmpl w:val="8290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25192"/>
    <w:multiLevelType w:val="multilevel"/>
    <w:tmpl w:val="4EE6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E353A"/>
    <w:multiLevelType w:val="multilevel"/>
    <w:tmpl w:val="75FC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2F"/>
    <w:rsid w:val="0015314C"/>
    <w:rsid w:val="0068502F"/>
    <w:rsid w:val="007C2580"/>
    <w:rsid w:val="007C5F11"/>
    <w:rsid w:val="0084474D"/>
    <w:rsid w:val="008A4411"/>
    <w:rsid w:val="00DD662E"/>
    <w:rsid w:val="00F6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54A4E-10BD-46AC-B697-D66663CB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50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50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85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685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50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5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tyle2">
    <w:name w:val="style2"/>
    <w:basedOn w:val="a0"/>
    <w:rsid w:val="0068502F"/>
  </w:style>
  <w:style w:type="paragraph" w:styleId="a4">
    <w:name w:val="Normal (Web)"/>
    <w:basedOn w:val="a"/>
    <w:uiPriority w:val="99"/>
    <w:semiHidden/>
    <w:unhideWhenUsed/>
    <w:rsid w:val="0068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">
    <w:name w:val="style1"/>
    <w:basedOn w:val="a0"/>
    <w:rsid w:val="0068502F"/>
  </w:style>
  <w:style w:type="character" w:styleId="a5">
    <w:name w:val="Strong"/>
    <w:basedOn w:val="a0"/>
    <w:uiPriority w:val="22"/>
    <w:qFormat/>
    <w:rsid w:val="0068502F"/>
    <w:rPr>
      <w:b/>
      <w:bCs/>
    </w:rPr>
  </w:style>
  <w:style w:type="character" w:styleId="a6">
    <w:name w:val="Emphasis"/>
    <w:basedOn w:val="a0"/>
    <w:uiPriority w:val="20"/>
    <w:qFormat/>
    <w:rsid w:val="0068502F"/>
    <w:rPr>
      <w:i/>
      <w:iCs/>
    </w:rPr>
  </w:style>
  <w:style w:type="character" w:styleId="a7">
    <w:name w:val="Hyperlink"/>
    <w:basedOn w:val="a0"/>
    <w:uiPriority w:val="99"/>
    <w:semiHidden/>
    <w:unhideWhenUsed/>
    <w:rsid w:val="0068502F"/>
    <w:rPr>
      <w:color w:val="0000FF"/>
      <w:u w:val="single"/>
    </w:rPr>
  </w:style>
  <w:style w:type="character" w:customStyle="1" w:styleId="style3">
    <w:name w:val="style3"/>
    <w:basedOn w:val="a0"/>
    <w:rsid w:val="0068502F"/>
  </w:style>
  <w:style w:type="paragraph" w:customStyle="1" w:styleId="style31">
    <w:name w:val="style31"/>
    <w:basedOn w:val="a"/>
    <w:rsid w:val="0068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0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52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http://flash-library.narod.ru/UMK/OpenOffice/Materials/Schikkard.JPG" TargetMode="External" Type="http://schemas.openxmlformats.org/officeDocument/2006/relationships/hyperlink"/><Relationship Id="rId13" Target="media/image7.png" Type="http://schemas.openxmlformats.org/officeDocument/2006/relationships/image"/><Relationship Id="rId18" Target="media/image12.png" Type="http://schemas.openxmlformats.org/officeDocument/2006/relationships/image"/><Relationship Id="rId26" Target="media/image20.png" Type="http://schemas.openxmlformats.org/officeDocument/2006/relationships/image"/><Relationship Id="rId39" Target="mailto:kuzn117@yandex.ru" TargetMode="External" Type="http://schemas.openxmlformats.org/officeDocument/2006/relationships/hyperlink"/><Relationship Id="rId3" Target="settings.xml" Type="http://schemas.openxmlformats.org/officeDocument/2006/relationships/settings"/><Relationship Id="rId21" Target="media/image15.jpeg" Type="http://schemas.openxmlformats.org/officeDocument/2006/relationships/image"/><Relationship Id="rId34" Target="media/image27.jpeg" Type="http://schemas.openxmlformats.org/officeDocument/2006/relationships/image"/><Relationship Id="rId42" Target="theme/theme1.xml" Type="http://schemas.openxmlformats.org/officeDocument/2006/relationships/theme"/><Relationship Id="rId7" Target="http://flash-library.narod.ru/UMK/OpenOffice/Materials/Leonardo.JPG" TargetMode="External" Type="http://schemas.openxmlformats.org/officeDocument/2006/relationships/hyperlink"/><Relationship Id="rId12" Target="media/image6.png" Type="http://schemas.openxmlformats.org/officeDocument/2006/relationships/image"/><Relationship Id="rId17" Target="media/image11.jpeg" Type="http://schemas.openxmlformats.org/officeDocument/2006/relationships/image"/><Relationship Id="rId25" Target="media/image19.png" Type="http://schemas.openxmlformats.org/officeDocument/2006/relationships/image"/><Relationship Id="rId33" Target="http://www.grsites.com/archive/textures/" TargetMode="External" Type="http://schemas.openxmlformats.org/officeDocument/2006/relationships/hyperlink"/><Relationship Id="rId38" Target="mailto:kuzn117@yandex.ru" TargetMode="External" Type="http://schemas.openxmlformats.org/officeDocument/2006/relationships/hyperlink"/><Relationship Id="rId2" Target="styles.xml" Type="http://schemas.openxmlformats.org/officeDocument/2006/relationships/styles"/><Relationship Id="rId16" Target="media/image10.png" Type="http://schemas.openxmlformats.org/officeDocument/2006/relationships/image"/><Relationship Id="rId20" Target="media/image14.jpeg" Type="http://schemas.openxmlformats.org/officeDocument/2006/relationships/image"/><Relationship Id="rId29" Target="media/image23.png" Type="http://schemas.openxmlformats.org/officeDocument/2006/relationships/image"/><Relationship Id="rId41" Target="fontTable.xml" Type="http://schemas.openxmlformats.org/officeDocument/2006/relationships/fontTable"/><Relationship Id="rId1" Target="numbering.xml" Type="http://schemas.openxmlformats.org/officeDocument/2006/relationships/numbering"/><Relationship Id="rId6" Target="media/image2.png" Type="http://schemas.openxmlformats.org/officeDocument/2006/relationships/image"/><Relationship Id="rId11" Target="media/image5.jpeg" Type="http://schemas.openxmlformats.org/officeDocument/2006/relationships/image"/><Relationship Id="rId24" Target="media/image18.png" Type="http://schemas.openxmlformats.org/officeDocument/2006/relationships/image"/><Relationship Id="rId32" Target="media/image26.png" Type="http://schemas.openxmlformats.org/officeDocument/2006/relationships/image"/><Relationship Id="rId37" Target="mailto:kuzn117@yandex.ru" TargetMode="External" Type="http://schemas.openxmlformats.org/officeDocument/2006/relationships/hyperlink"/><Relationship Id="rId40" Target="mailto:kuzn117@yandex.ru" TargetMode="External" Type="http://schemas.openxmlformats.org/officeDocument/2006/relationships/hyperlink"/><Relationship Id="rId5" Target="media/image1.jpeg" Type="http://schemas.openxmlformats.org/officeDocument/2006/relationships/image"/><Relationship Id="rId15" Target="media/image9.png" Type="http://schemas.openxmlformats.org/officeDocument/2006/relationships/image"/><Relationship Id="rId23" Target="media/image17.png" Type="http://schemas.openxmlformats.org/officeDocument/2006/relationships/image"/><Relationship Id="rId28" Target="media/image22.png" Type="http://schemas.openxmlformats.org/officeDocument/2006/relationships/image"/><Relationship Id="rId36" Target="mailto:kuzn117@yandex.ru" TargetMode="External" Type="http://schemas.openxmlformats.org/officeDocument/2006/relationships/hyperlink"/><Relationship Id="rId10" Target="media/image4.jpeg" Type="http://schemas.openxmlformats.org/officeDocument/2006/relationships/image"/><Relationship Id="rId19" Target="media/image13.png" Type="http://schemas.openxmlformats.org/officeDocument/2006/relationships/image"/><Relationship Id="rId31" Target="media/image25.png" Type="http://schemas.openxmlformats.org/officeDocument/2006/relationships/imag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8.jpeg" Type="http://schemas.openxmlformats.org/officeDocument/2006/relationships/image"/><Relationship Id="rId22" Target="media/image16.png" Type="http://schemas.openxmlformats.org/officeDocument/2006/relationships/image"/><Relationship Id="rId27" Target="media/image21.png" Type="http://schemas.openxmlformats.org/officeDocument/2006/relationships/image"/><Relationship Id="rId30" Target="media/image24.jpeg" Type="http://schemas.openxmlformats.org/officeDocument/2006/relationships/image"/><Relationship Id="rId35" Target="media/image28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2</cp:revision>
  <dcterms:created xsi:type="dcterms:W3CDTF">2020-12-22T06:28:00Z</dcterms:created>
  <dcterms:modified xsi:type="dcterms:W3CDTF">2020-12-22T07:20:00Z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483134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D8.0.11</vt:lpwstr>
  </property>
</Properties>
</file>