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AE" w:rsidRPr="008452AE" w:rsidRDefault="008452AE" w:rsidP="008452AE">
      <w:pPr>
        <w:pStyle w:val="a3"/>
        <w:shd w:val="clear" w:color="auto" w:fill="FFFFFF"/>
        <w:spacing w:before="0" w:beforeAutospacing="0" w:after="150" w:afterAutospacing="0"/>
        <w:jc w:val="center"/>
        <w:rPr>
          <w:b/>
          <w:bCs/>
          <w:color w:val="FF0000"/>
          <w:sz w:val="28"/>
          <w:szCs w:val="28"/>
        </w:rPr>
      </w:pPr>
      <w:r w:rsidRPr="008452AE">
        <w:rPr>
          <w:b/>
          <w:bCs/>
          <w:color w:val="FF0000"/>
          <w:sz w:val="28"/>
          <w:szCs w:val="28"/>
        </w:rPr>
        <w:t>Ребята, здравствуйте!</w:t>
      </w:r>
    </w:p>
    <w:p w:rsidR="008452AE" w:rsidRPr="008452AE" w:rsidRDefault="008452AE" w:rsidP="008452AE">
      <w:pPr>
        <w:pStyle w:val="a3"/>
        <w:shd w:val="clear" w:color="auto" w:fill="FFFFFF"/>
        <w:spacing w:before="0" w:beforeAutospacing="0" w:after="150" w:afterAutospacing="0"/>
        <w:jc w:val="center"/>
        <w:rPr>
          <w:b/>
          <w:bCs/>
          <w:color w:val="FF0000"/>
          <w:sz w:val="28"/>
          <w:szCs w:val="28"/>
        </w:rPr>
      </w:pPr>
      <w:r w:rsidRPr="008452AE">
        <w:rPr>
          <w:b/>
          <w:bCs/>
          <w:color w:val="FF0000"/>
          <w:sz w:val="28"/>
          <w:szCs w:val="28"/>
        </w:rPr>
        <w:t>Почему нет выполненных тестов за 18.12.20?</w:t>
      </w:r>
    </w:p>
    <w:p w:rsidR="008452AE" w:rsidRPr="00AD42EA" w:rsidRDefault="008452AE" w:rsidP="008452AE">
      <w:pPr>
        <w:pStyle w:val="a3"/>
        <w:shd w:val="clear" w:color="auto" w:fill="FFFFFF"/>
        <w:spacing w:before="0" w:beforeAutospacing="0" w:after="150" w:afterAutospacing="0"/>
        <w:jc w:val="center"/>
        <w:rPr>
          <w:b/>
          <w:bCs/>
          <w:color w:val="FF0000"/>
          <w:sz w:val="28"/>
          <w:szCs w:val="28"/>
        </w:rPr>
      </w:pPr>
      <w:r w:rsidRPr="008452AE">
        <w:rPr>
          <w:b/>
          <w:bCs/>
          <w:color w:val="FF0000"/>
          <w:sz w:val="28"/>
          <w:szCs w:val="28"/>
        </w:rPr>
        <w:t>Сегодня, ваше задание: изучите материал</w:t>
      </w:r>
      <w:r>
        <w:rPr>
          <w:b/>
          <w:bCs/>
          <w:color w:val="FF0000"/>
          <w:sz w:val="28"/>
          <w:szCs w:val="28"/>
        </w:rPr>
        <w:t xml:space="preserve"> и порядок обращения в </w:t>
      </w:r>
      <w:r w:rsidRPr="00AD42EA">
        <w:rPr>
          <w:b/>
          <w:bCs/>
          <w:color w:val="FF0000"/>
          <w:sz w:val="28"/>
          <w:szCs w:val="28"/>
        </w:rPr>
        <w:t>правоохранительные органы. Составьте конспект.</w:t>
      </w:r>
    </w:p>
    <w:p w:rsidR="00AD42EA" w:rsidRPr="00EB5F40" w:rsidRDefault="008452AE" w:rsidP="00AD42EA">
      <w:pPr>
        <w:shd w:val="clear" w:color="auto" w:fill="FFFFFF"/>
        <w:spacing w:after="0" w:line="294" w:lineRule="atLeast"/>
        <w:jc w:val="center"/>
        <w:rPr>
          <w:rFonts w:ascii="Times New Roman" w:eastAsia="Times New Roman" w:hAnsi="Times New Roman" w:cs="Times New Roman"/>
          <w:b/>
          <w:color w:val="FF0000"/>
          <w:sz w:val="28"/>
          <w:szCs w:val="28"/>
          <w:lang w:eastAsia="ru-RU"/>
        </w:rPr>
      </w:pPr>
      <w:r w:rsidRPr="00AD42EA">
        <w:rPr>
          <w:rFonts w:ascii="Times New Roman" w:hAnsi="Times New Roman" w:cs="Times New Roman"/>
          <w:b/>
          <w:bCs/>
          <w:color w:val="FF0000"/>
          <w:sz w:val="28"/>
          <w:szCs w:val="28"/>
        </w:rPr>
        <w:t xml:space="preserve">  Выполните практическую работу и пришлите</w:t>
      </w:r>
      <w:r>
        <w:rPr>
          <w:b/>
          <w:bCs/>
          <w:color w:val="FF0000"/>
          <w:sz w:val="28"/>
          <w:szCs w:val="28"/>
        </w:rPr>
        <w:t xml:space="preserve"> </w:t>
      </w:r>
      <w:r w:rsidR="00AD42EA" w:rsidRPr="00EB5F40">
        <w:rPr>
          <w:rFonts w:ascii="Times New Roman" w:eastAsia="Times New Roman" w:hAnsi="Times New Roman" w:cs="Times New Roman"/>
          <w:b/>
          <w:color w:val="FF0000"/>
          <w:sz w:val="28"/>
          <w:szCs w:val="28"/>
          <w:lang w:eastAsia="ru-RU"/>
        </w:rPr>
        <w:t xml:space="preserve">мне на </w:t>
      </w:r>
      <w:proofErr w:type="spellStart"/>
      <w:r w:rsidR="00AD42EA" w:rsidRPr="00EB5F40">
        <w:rPr>
          <w:rFonts w:ascii="Times New Roman" w:eastAsia="Times New Roman" w:hAnsi="Times New Roman" w:cs="Times New Roman"/>
          <w:b/>
          <w:color w:val="FF0000"/>
          <w:sz w:val="28"/>
          <w:szCs w:val="28"/>
          <w:lang w:eastAsia="ru-RU"/>
        </w:rPr>
        <w:t>Вайбер</w:t>
      </w:r>
      <w:proofErr w:type="spellEnd"/>
      <w:r w:rsidR="00AD42EA" w:rsidRPr="00EB5F40">
        <w:rPr>
          <w:rFonts w:ascii="Times New Roman" w:eastAsia="Times New Roman" w:hAnsi="Times New Roman" w:cs="Times New Roman"/>
          <w:b/>
          <w:color w:val="FF0000"/>
          <w:sz w:val="28"/>
          <w:szCs w:val="28"/>
          <w:lang w:eastAsia="ru-RU"/>
        </w:rPr>
        <w:t xml:space="preserve"> 8 9503415010 или на электронную почту: </w:t>
      </w:r>
      <w:proofErr w:type="spellStart"/>
      <w:r w:rsidR="00AD42EA" w:rsidRPr="00EB5F40">
        <w:rPr>
          <w:rFonts w:ascii="Times New Roman" w:eastAsia="Times New Roman" w:hAnsi="Times New Roman" w:cs="Times New Roman"/>
          <w:b/>
          <w:color w:val="FF0000"/>
          <w:sz w:val="28"/>
          <w:szCs w:val="28"/>
          <w:lang w:eastAsia="ru-RU"/>
        </w:rPr>
        <w:t>ssa</w:t>
      </w:r>
      <w:r w:rsidR="00AD42EA" w:rsidRPr="00EB5F40">
        <w:rPr>
          <w:rFonts w:ascii="Times New Roman" w:eastAsia="Times New Roman" w:hAnsi="Times New Roman" w:cs="Times New Roman"/>
          <w:b/>
          <w:color w:val="FF0000"/>
          <w:sz w:val="28"/>
          <w:szCs w:val="28"/>
          <w:lang w:val="en-US" w:eastAsia="ru-RU"/>
        </w:rPr>
        <w:t>zhenskaya</w:t>
      </w:r>
      <w:proofErr w:type="spellEnd"/>
      <w:r w:rsidR="00AD42EA" w:rsidRPr="00EB5F40">
        <w:rPr>
          <w:rFonts w:ascii="Times New Roman" w:eastAsia="Times New Roman" w:hAnsi="Times New Roman" w:cs="Times New Roman"/>
          <w:b/>
          <w:color w:val="FF0000"/>
          <w:sz w:val="28"/>
          <w:szCs w:val="28"/>
          <w:lang w:eastAsia="ru-RU"/>
        </w:rPr>
        <w:t>@</w:t>
      </w:r>
      <w:r w:rsidR="00AD42EA" w:rsidRPr="00EB5F40">
        <w:rPr>
          <w:rFonts w:ascii="Times New Roman" w:eastAsia="Times New Roman" w:hAnsi="Times New Roman" w:cs="Times New Roman"/>
          <w:b/>
          <w:color w:val="FF0000"/>
          <w:sz w:val="28"/>
          <w:szCs w:val="28"/>
          <w:lang w:val="en-US" w:eastAsia="ru-RU"/>
        </w:rPr>
        <w:t>mail</w:t>
      </w:r>
      <w:r w:rsidR="00AD42EA" w:rsidRPr="00EB5F40">
        <w:rPr>
          <w:rFonts w:ascii="Times New Roman" w:eastAsia="Times New Roman" w:hAnsi="Times New Roman" w:cs="Times New Roman"/>
          <w:b/>
          <w:color w:val="FF0000"/>
          <w:sz w:val="28"/>
          <w:szCs w:val="28"/>
          <w:lang w:eastAsia="ru-RU"/>
        </w:rPr>
        <w:t>.</w:t>
      </w:r>
      <w:proofErr w:type="spellStart"/>
      <w:r w:rsidR="00AD42EA" w:rsidRPr="00EB5F40">
        <w:rPr>
          <w:rFonts w:ascii="Times New Roman" w:eastAsia="Times New Roman" w:hAnsi="Times New Roman" w:cs="Times New Roman"/>
          <w:b/>
          <w:color w:val="FF0000"/>
          <w:sz w:val="28"/>
          <w:szCs w:val="28"/>
          <w:lang w:val="en-US" w:eastAsia="ru-RU"/>
        </w:rPr>
        <w:t>ru</w:t>
      </w:r>
      <w:proofErr w:type="spellEnd"/>
    </w:p>
    <w:p w:rsidR="008452AE" w:rsidRPr="008452AE" w:rsidRDefault="008452AE" w:rsidP="008452AE">
      <w:pPr>
        <w:pStyle w:val="a3"/>
        <w:shd w:val="clear" w:color="auto" w:fill="FFFFFF"/>
        <w:spacing w:before="0" w:beforeAutospacing="0" w:after="150" w:afterAutospacing="0"/>
        <w:rPr>
          <w:b/>
          <w:bCs/>
          <w:color w:val="FF0000"/>
          <w:sz w:val="28"/>
          <w:szCs w:val="28"/>
        </w:rPr>
      </w:pPr>
    </w:p>
    <w:p w:rsidR="008452AE" w:rsidRDefault="008452AE" w:rsidP="00BB3302">
      <w:pPr>
        <w:pStyle w:val="a3"/>
        <w:shd w:val="clear" w:color="auto" w:fill="FFFFFF"/>
        <w:spacing w:before="0" w:beforeAutospacing="0" w:after="150" w:afterAutospacing="0"/>
        <w:jc w:val="both"/>
        <w:rPr>
          <w:b/>
          <w:bCs/>
          <w:color w:val="000000"/>
        </w:rPr>
      </w:pPr>
    </w:p>
    <w:p w:rsidR="007508EC" w:rsidRPr="00BB3302" w:rsidRDefault="007508EC" w:rsidP="00BB3302">
      <w:pPr>
        <w:pStyle w:val="a3"/>
        <w:shd w:val="clear" w:color="auto" w:fill="FFFFFF"/>
        <w:spacing w:before="0" w:beforeAutospacing="0" w:after="150" w:afterAutospacing="0"/>
        <w:jc w:val="both"/>
        <w:rPr>
          <w:color w:val="000000"/>
        </w:rPr>
      </w:pPr>
      <w:r w:rsidRPr="00BB3302">
        <w:rPr>
          <w:b/>
          <w:bCs/>
          <w:color w:val="000000"/>
        </w:rPr>
        <w:t>Правоохранительные органы Российской Федерации</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В каждом государстве создана своя система правоохранительных органов, призванных заботиться о порядке в обществе и благополучии граждан, защищать права и свободы человека, бороться с преступностью.</w:t>
      </w:r>
    </w:p>
    <w:p w:rsidR="007508EC" w:rsidRPr="00BB3302" w:rsidRDefault="007508EC" w:rsidP="00BB3302">
      <w:pPr>
        <w:pStyle w:val="a3"/>
        <w:shd w:val="clear" w:color="auto" w:fill="FFFFFF"/>
        <w:spacing w:before="0" w:beforeAutospacing="0" w:after="150" w:afterAutospacing="0"/>
        <w:jc w:val="both"/>
        <w:rPr>
          <w:color w:val="000000"/>
        </w:rPr>
      </w:pPr>
    </w:p>
    <w:p w:rsidR="007508EC" w:rsidRPr="00BB3302" w:rsidRDefault="007508EC" w:rsidP="00BB3302">
      <w:pPr>
        <w:pStyle w:val="a3"/>
        <w:shd w:val="clear" w:color="auto" w:fill="FFFFFF"/>
        <w:spacing w:before="0" w:beforeAutospacing="0" w:after="150" w:afterAutospacing="0"/>
        <w:jc w:val="both"/>
        <w:rPr>
          <w:color w:val="000000"/>
        </w:rPr>
      </w:pPr>
      <w:r w:rsidRPr="00BB3302">
        <w:rPr>
          <w:b/>
          <w:bCs/>
          <w:color w:val="000000"/>
        </w:rPr>
        <w:t>Система органов внутренних дел</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В России функционирует система органов внутренних дел, возглавляемая Министерством внутренних дел РФ — МВД России. Система внутренних дел РФ относится к исполнительной ветви власти. МВД и его органы имеют широкую компетенцию, которая связана с правоохранительной деятельностью.</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Обеспечение личной безопасности граждан, предупреждение правонарушений, раскрытие всевозможных преступлений, охрану общественного порядка, а также оказание помощи людям в защите их прав осуществляет в нашей стране полиция. В ее системе выделяют криминальную полицию и полицию общественной безопасности, работники которой обеспечивают правопорядок на улицах, транспортных магистралях, вокзалах и пр.</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Полиция — объединение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посягательств и наделенных правом применения мер принуждения.</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Сотрудникам полиции запрещается прибегать к насилию, другому жестокому или унижающему человеческое достоинство обращению. В том случае, когда человек задержан на законных основаниях, полиция обязана дать ему возможность реализовать установленное законом право на юридическую помощь; сообщить по его просьбе (а в случае задержания несовершеннолетних — в обязательном порядке) о задержании родственникам, администрации по месту работы или учебы; при необходимости принять меры к оказанию доврачебной помощи.</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Криминальная полиция является органом дознания. В состав криминальной полиции входят оперативно-розыскные, научно-технические и иные подразделения. Большую роль в выявлении особо опасных преступлений играет подраздел уголовного розыска. Сотрудники этого подразделения предупреждают, пресекают и раскрывают многие уголовные преступления (например, убийства). Раскрытием преступлений, связанных с фальшивомонетничеством, взяточничеством в сфере экономики, занимаются подразделения по борьбе с экономическими преступлениями (ОБЭП).</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Задачи криминальной полиции:</w:t>
      </w:r>
    </w:p>
    <w:p w:rsidR="007508EC" w:rsidRPr="00BB3302" w:rsidRDefault="007508EC" w:rsidP="00BB3302">
      <w:pPr>
        <w:pStyle w:val="a3"/>
        <w:numPr>
          <w:ilvl w:val="0"/>
          <w:numId w:val="1"/>
        </w:numPr>
        <w:shd w:val="clear" w:color="auto" w:fill="FFFFFF"/>
        <w:spacing w:before="0" w:beforeAutospacing="0" w:after="150" w:afterAutospacing="0"/>
        <w:jc w:val="both"/>
        <w:rPr>
          <w:color w:val="000000"/>
        </w:rPr>
      </w:pPr>
      <w:r w:rsidRPr="00BB3302">
        <w:rPr>
          <w:color w:val="000000"/>
        </w:rPr>
        <w:t>предупреждение, пресечение и раскрытие преступлений, по которым обязательно производство предварительного следствия;</w:t>
      </w:r>
    </w:p>
    <w:p w:rsidR="007508EC" w:rsidRPr="00BB3302" w:rsidRDefault="007508EC" w:rsidP="00BB3302">
      <w:pPr>
        <w:pStyle w:val="a3"/>
        <w:numPr>
          <w:ilvl w:val="0"/>
          <w:numId w:val="1"/>
        </w:numPr>
        <w:shd w:val="clear" w:color="auto" w:fill="FFFFFF"/>
        <w:spacing w:before="0" w:beforeAutospacing="0" w:after="150" w:afterAutospacing="0"/>
        <w:jc w:val="both"/>
        <w:rPr>
          <w:color w:val="000000"/>
        </w:rPr>
      </w:pPr>
      <w:r w:rsidRPr="00BB3302">
        <w:rPr>
          <w:color w:val="000000"/>
        </w:rPr>
        <w:t>организация и осуществление розыска лиц, скрывающихся от органов дознания, следствия и суда, уклоняющихся от исполнения наказания, без вести пропавших и пр.</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lastRenderedPageBreak/>
        <w:t>В состав полиции общественной безопасности входят дежурные части, участковые инспектора полиции, изоляторы для временного содержания задержанных и заключенных под стражу лиц, специальные приемники для содержания лиц, арестованных в административном порядке. В нее включены такие подразделения, как патрульно-постовая служба, в том числе отряды полиции особого назначения (ОМОН), Государственная инспекция безопасности дорожного движения, охраны объектов по договорам, охраны и конвоирования арестованных и др.</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Задачи полиции общественной безопасности:</w:t>
      </w:r>
    </w:p>
    <w:p w:rsidR="007508EC" w:rsidRPr="00BB3302" w:rsidRDefault="007508EC" w:rsidP="00BB3302">
      <w:pPr>
        <w:pStyle w:val="a3"/>
        <w:numPr>
          <w:ilvl w:val="0"/>
          <w:numId w:val="2"/>
        </w:numPr>
        <w:shd w:val="clear" w:color="auto" w:fill="FFFFFF"/>
        <w:spacing w:before="0" w:beforeAutospacing="0" w:after="150" w:afterAutospacing="0"/>
        <w:jc w:val="both"/>
        <w:rPr>
          <w:color w:val="000000"/>
        </w:rPr>
      </w:pPr>
      <w:r w:rsidRPr="00BB3302">
        <w:rPr>
          <w:color w:val="000000"/>
        </w:rPr>
        <w:t>обеспечение личной безопасности граждан;</w:t>
      </w:r>
    </w:p>
    <w:p w:rsidR="007508EC" w:rsidRPr="00BB3302" w:rsidRDefault="007508EC" w:rsidP="00BB3302">
      <w:pPr>
        <w:pStyle w:val="a3"/>
        <w:numPr>
          <w:ilvl w:val="0"/>
          <w:numId w:val="2"/>
        </w:numPr>
        <w:shd w:val="clear" w:color="auto" w:fill="FFFFFF"/>
        <w:spacing w:before="0" w:beforeAutospacing="0" w:after="150" w:afterAutospacing="0"/>
        <w:jc w:val="both"/>
        <w:rPr>
          <w:color w:val="000000"/>
        </w:rPr>
      </w:pPr>
      <w:r w:rsidRPr="00BB3302">
        <w:rPr>
          <w:color w:val="000000"/>
        </w:rPr>
        <w:t>обеспечение общественной безопасности;</w:t>
      </w:r>
    </w:p>
    <w:p w:rsidR="007508EC" w:rsidRPr="00BB3302" w:rsidRDefault="007508EC" w:rsidP="00BB3302">
      <w:pPr>
        <w:pStyle w:val="a3"/>
        <w:numPr>
          <w:ilvl w:val="0"/>
          <w:numId w:val="2"/>
        </w:numPr>
        <w:shd w:val="clear" w:color="auto" w:fill="FFFFFF"/>
        <w:spacing w:before="0" w:beforeAutospacing="0" w:after="150" w:afterAutospacing="0"/>
        <w:jc w:val="both"/>
        <w:rPr>
          <w:color w:val="000000"/>
        </w:rPr>
      </w:pPr>
      <w:r w:rsidRPr="00BB3302">
        <w:rPr>
          <w:color w:val="000000"/>
        </w:rPr>
        <w:t>охрана общественного порядка;</w:t>
      </w:r>
    </w:p>
    <w:p w:rsidR="007508EC" w:rsidRPr="00BB3302" w:rsidRDefault="007508EC" w:rsidP="00BB3302">
      <w:pPr>
        <w:pStyle w:val="a3"/>
        <w:numPr>
          <w:ilvl w:val="0"/>
          <w:numId w:val="2"/>
        </w:numPr>
        <w:shd w:val="clear" w:color="auto" w:fill="FFFFFF"/>
        <w:spacing w:before="0" w:beforeAutospacing="0" w:after="150" w:afterAutospacing="0"/>
        <w:jc w:val="both"/>
        <w:rPr>
          <w:color w:val="000000"/>
        </w:rPr>
      </w:pPr>
      <w:r w:rsidRPr="00BB3302">
        <w:rPr>
          <w:color w:val="000000"/>
        </w:rPr>
        <w:t>предупреждение и пресечение преступлений и административных правонарушений;</w:t>
      </w:r>
    </w:p>
    <w:p w:rsidR="007508EC" w:rsidRPr="00BB3302" w:rsidRDefault="007508EC" w:rsidP="00BB3302">
      <w:pPr>
        <w:pStyle w:val="a3"/>
        <w:numPr>
          <w:ilvl w:val="0"/>
          <w:numId w:val="2"/>
        </w:numPr>
        <w:shd w:val="clear" w:color="auto" w:fill="FFFFFF"/>
        <w:spacing w:before="0" w:beforeAutospacing="0" w:after="150" w:afterAutospacing="0"/>
        <w:jc w:val="both"/>
        <w:rPr>
          <w:color w:val="000000"/>
        </w:rPr>
      </w:pPr>
      <w:r w:rsidRPr="00BB3302">
        <w:rPr>
          <w:color w:val="000000"/>
        </w:rPr>
        <w:t>раскрытие преступлений, по которым производство предварительного следствия не обязательно.</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 xml:space="preserve">На подразделения Департамента обеспечения безопасности дорожного движения (ДОБДД) возложены задачи выявления и пресечения нарушений правил дорожного движения, осуществление </w:t>
      </w:r>
      <w:proofErr w:type="gramStart"/>
      <w:r w:rsidRPr="00BB3302">
        <w:rPr>
          <w:color w:val="000000"/>
        </w:rPr>
        <w:t>контроля за</w:t>
      </w:r>
      <w:proofErr w:type="gramEnd"/>
      <w:r w:rsidRPr="00BB3302">
        <w:rPr>
          <w:color w:val="000000"/>
        </w:rPr>
        <w:t xml:space="preserve"> содержанием автомобильных дорог, а также надзор за техническим состоянием транспорта. Вневедомственная охрана при ОВД занимается охраной имущества собственников на основе договора.</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Министерство РФ по делам гражданской обороны, чрезвычайным ситуациям и ликвидации последствий стихийных бедствий создано для обеспечения защиты жизни и здоровья людей от чрезвычайных ситуаций. Федеральная миграционная служба МВД РФ осуществляет контроль и учет за лицами, приезжающими на территорию государства.</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 xml:space="preserve">Внутренние войска оказывают содействие и помощь в охране общественного порядка, государственных объектов и </w:t>
      </w:r>
      <w:proofErr w:type="spellStart"/>
      <w:r w:rsidRPr="00BB3302">
        <w:rPr>
          <w:color w:val="000000"/>
        </w:rPr>
        <w:t>спецгрузов</w:t>
      </w:r>
      <w:proofErr w:type="spellEnd"/>
      <w:r w:rsidRPr="00BB3302">
        <w:rPr>
          <w:color w:val="000000"/>
        </w:rPr>
        <w:t>, а также могут обеспечивать безопасность и правовой режим чрезвычайного положения.</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В своей деятельности полиция подчиняется Министерству внутренних дел РФ, а полиция общественной безопасности — также соответствующим органам исполнительной власти субъектов Федерации.</w:t>
      </w:r>
    </w:p>
    <w:p w:rsidR="007508EC" w:rsidRDefault="007508EC" w:rsidP="00BB3302">
      <w:pPr>
        <w:pStyle w:val="a3"/>
        <w:shd w:val="clear" w:color="auto" w:fill="FFFFFF"/>
        <w:spacing w:before="0" w:beforeAutospacing="0" w:after="150" w:afterAutospacing="0"/>
        <w:jc w:val="both"/>
        <w:rPr>
          <w:color w:val="000000"/>
        </w:rPr>
      </w:pPr>
      <w:r w:rsidRPr="00BB3302">
        <w:rPr>
          <w:color w:val="000000"/>
        </w:rPr>
        <w:t>Работники полиции принимают сообщения о преступлениях или происшествиях, чрезвычайных событиях и должны своевременно принимать необход</w:t>
      </w:r>
      <w:r w:rsidR="00BB3302">
        <w:rPr>
          <w:color w:val="000000"/>
        </w:rPr>
        <w:t>имые меры для их предотвращения.</w:t>
      </w:r>
    </w:p>
    <w:p w:rsidR="00BB3302" w:rsidRPr="00BB3302" w:rsidRDefault="00BB3302" w:rsidP="00BB3302">
      <w:pPr>
        <w:pStyle w:val="a3"/>
        <w:shd w:val="clear" w:color="auto" w:fill="FFFFFF"/>
        <w:spacing w:before="0" w:beforeAutospacing="0" w:after="150" w:afterAutospacing="0"/>
        <w:jc w:val="both"/>
        <w:rPr>
          <w:color w:val="000000"/>
        </w:rPr>
      </w:pPr>
    </w:p>
    <w:p w:rsidR="007508EC" w:rsidRPr="00BB3302" w:rsidRDefault="007508EC" w:rsidP="00BB3302">
      <w:pPr>
        <w:pStyle w:val="a3"/>
        <w:shd w:val="clear" w:color="auto" w:fill="FFFFFF"/>
        <w:spacing w:before="0" w:beforeAutospacing="0" w:after="150" w:afterAutospacing="0"/>
        <w:jc w:val="center"/>
        <w:rPr>
          <w:b/>
          <w:color w:val="000000"/>
          <w:u w:val="single"/>
        </w:rPr>
      </w:pPr>
      <w:r w:rsidRPr="00BB3302">
        <w:rPr>
          <w:b/>
          <w:color w:val="000000"/>
          <w:u w:val="single"/>
        </w:rPr>
        <w:t>В случае совершения преступления гражданин обращается с заявлением в прокуратуру или полицию.</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Заявление о преступлении — это документ, содержащий важную информацию, которая должна быть рассмотрена в обязательном порядке.</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В зависимости от того, какое преступление совершено, заявление подается либо в полицию, либо в прокуратуру. Поэтому следует знать, что полиция расследует дела о причинении вреда здоровью, случаи совершения краж, грабежей, разбоев, вымогательства, хулиганства, угона автомобиля,</w:t>
      </w:r>
      <w:r w:rsidR="00AD42EA">
        <w:rPr>
          <w:color w:val="000000"/>
        </w:rPr>
        <w:t xml:space="preserve"> </w:t>
      </w:r>
      <w:r w:rsidRPr="00BB3302">
        <w:rPr>
          <w:color w:val="000000"/>
        </w:rPr>
        <w:t>хранения оружия и наркотиков, экономические преступления и т.п. Прокуратура расследует наиболее тяжкие преступления. К ним относятся: убийство, похищение человека, изнасилование, умышленное уничтожение или повреждение имущества, бандитизм, экологические и должностные преступления, преступления против правосудия и др.</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Возможностью подать заявление в правоохранительные органы обладают граждане, достигшие 14-летнего возраста. За лиц, не достигших этого возраста, все действия совершают их законные представители — родители, опекуны, попечители.</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lastRenderedPageBreak/>
        <w:t>Каждое поступающее заявление, сообщение, другая информация о преступлении или происшествии фиксируются в учетной документации (книге учета заявлений и сообщений о преступлениях) с присвоением порядкового номера. При обращении граждан в дежурную часть, приемную органа внутренних дел, к участковому инспектору полиции или другому сотруднику полиции с устным заявлением о преступлении оформляется протокол заявления. Подача заявления — юридически значимый акт, его не следует использовать в противоправных целях. В Уголовном кодексе РФ предусмотрена ответственность за заведомо ложный донос. Об этом сообщается заявителю под подписку.</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При получении заявления или сообщения о преступлении непосредственно от заявителя работник органа внутренних дел, в чьи должностные обязанности входит прием заявлений и сообщений, обязан немедленно выдать заявителю талон-уведомление. Он состоит из двух частей — отрывного листка и корешка, имеющих оди</w:t>
      </w:r>
      <w:r w:rsidRPr="00BB3302">
        <w:rPr>
          <w:color w:val="000000"/>
        </w:rPr>
        <w:softHyphen/>
        <w:t>наковый регистрационный номер. Отрывной листок, содержащий сведения о дате приема заявления или сообщения, получившем его должностном лице и заявителе, вручается заявителю. Корешок та</w:t>
      </w:r>
      <w:r w:rsidRPr="00BB3302">
        <w:rPr>
          <w:color w:val="000000"/>
        </w:rPr>
        <w:softHyphen/>
        <w:t>лона, в котором фиксируются сведения о заявителе, краткое содер</w:t>
      </w:r>
      <w:r w:rsidRPr="00BB3302">
        <w:rPr>
          <w:color w:val="000000"/>
        </w:rPr>
        <w:softHyphen/>
        <w:t>жание и дата приема заявления или сообщения, а также номер и дата регистрации его в книге учета заявлений и сообщений о преступлениях, остается у работника ОВД. Заявитель расписывается на корешке талона-уведомления и проставляет время и дату.</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 xml:space="preserve">Заявление подается в полицию или прокуратуру того района, где совершено преступление. Если заявление подано не по адресу, правоохранительные органы в этих случаях направляют его по </w:t>
      </w:r>
      <w:proofErr w:type="spellStart"/>
      <w:r w:rsidRPr="00BB3302">
        <w:rPr>
          <w:color w:val="000000"/>
        </w:rPr>
        <w:t>подследственности</w:t>
      </w:r>
      <w:proofErr w:type="spellEnd"/>
      <w:r w:rsidRPr="00BB3302">
        <w:rPr>
          <w:color w:val="000000"/>
        </w:rPr>
        <w:t xml:space="preserve"> в нужный орган.</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После регистрации заявления проводится проверка содержащихся в нем сведений. Работники правоохранительных органов выясняют обстоятельства, как влекущие возбуждение уголовного дела, так и исключающие производство по делу. Так, если совершено не преступление, а административное правонарушение или если преступник не достиг возраста уголовной ответственности (14 лет), то оснований для возбуждения уголовного дела нет. Это не означает, что нарушенные права потерпевшего не будут восстановлены, но при этом предпринимаются другие действия по их защите: правонарушитель подвергнется административной ответственности со стороны административных органов, а если в результате совершения преступления лицом, не достигшим 14 лет, причинен материальный вред, то возмещать его будут законные представители малолетнего преступника.</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В ходе проверки у заявителя могут брать дополнительные объяснения. На этой стадии правоохранительные органы принимают меры к закреплению следов преступления. Как показывает практика, лучше действовать по горячим следам. Запоздалое реагирование на преступление ведет к утрате доказательств и может серьезно затруднить расследование либо и вовсе обречь его на неудачу.</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 xml:space="preserve">В итоге по каждому заявлению правоохранительные органы принимают решение либо о возбуждении, либо об отказе в возбуждении уголовного дела и сообщают об этом заявителю. О возбуждении уголовного дела выносится </w:t>
      </w:r>
      <w:proofErr w:type="gramStart"/>
      <w:r w:rsidRPr="00BB3302">
        <w:rPr>
          <w:color w:val="000000"/>
        </w:rPr>
        <w:t>постановление</w:t>
      </w:r>
      <w:proofErr w:type="gramEnd"/>
      <w:r w:rsidRPr="00BB3302">
        <w:rPr>
          <w:color w:val="000000"/>
        </w:rPr>
        <w:t xml:space="preserve"> и проводятся следственные действия. Об отказе в возбуждении уголовного дела также выносится постановление, в котором особое внимание должно быть обращено на обоснование (мотивировку) такого решения.</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На постановление об отказе в возбуждении уголовного дела заявителем может быть подана жалоба прокурору, осуществляющему надзор за следствием, или в суд. Постановление прокурора, отказавшего в возбуждении уголовного дела, обжалуется вышестоящему прокурору или в суде; аналогичное решение суда — в вышестоящем суде.</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 xml:space="preserve">Общаясь с сотрудниками правоохранительных органов, необходимо быть вежливыми и никогда не подписывать того, с чем вы принципиально не согласны. В некоторых случаях сотрудники полиции могут доставить человека в отделение, тем самым ограничив свободу в совершении дальнейших дел (например, кто-то спешил на работу или деловую встречу). Это допустимо только тогда, когда совершено правонарушение, а у нарушителя нет документов, удостоверяющих личность. К таким правонарушениям может относиться мелкое хулиганство, незаконная продажа, злостное неповиновение, нарушение правил дорожного движения, проведение митингов, появление на улице </w:t>
      </w:r>
      <w:r w:rsidRPr="00BB3302">
        <w:rPr>
          <w:color w:val="000000"/>
        </w:rPr>
        <w:lastRenderedPageBreak/>
        <w:t>в пьяном виде. Доставив нарушителя в отделение полиции, его сотрудники выясняют личность человека. При этом может быть сделан запрос в центральное адресно-справочное бюро.</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 xml:space="preserve">Встретив человека на улице, сотрудник полиции не имеет права его обыскивать. Он может осуществить досмотр вещей или личный досмотр с составлением протокола. Досмотр вещей в отсутствие владельца допускается в том случае, когда дело не терпит отлагательств, </w:t>
      </w:r>
      <w:proofErr w:type="gramStart"/>
      <w:r w:rsidRPr="00BB3302">
        <w:rPr>
          <w:color w:val="000000"/>
        </w:rPr>
        <w:t>например</w:t>
      </w:r>
      <w:proofErr w:type="gramEnd"/>
      <w:r w:rsidRPr="00BB3302">
        <w:rPr>
          <w:color w:val="000000"/>
        </w:rPr>
        <w:t xml:space="preserve"> случилось какое-то происшествие. При этом в досмотре должны участвовать понятые — независимые наблюдатели, которые подтверждают, что действия сотрудников правоохранительных органов не нарушают прав человека. Изъять могут лишь те вещи, с помощью которых совершалось правонарушение или на что оно было направлено.</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Полицейский лишь в некоторых случаях вправе беспрепятственно входить в жилище или иное помещение граждан и осматривать их: при преследовании лиц, которые подозреваются в совершении преступления; когда очевидно, что совершено преступление в квартире или там произошел несчастный случай. При стихийных бедствиях, катастрофах, эпидемиях или массовых беспорядках сотрудники полиции также могут входить в помещения граждан, но только для того, чтобы спасти их и защитить. О случаях проникновения в жилище граждан против их воли полиция обязана сообщить в течение 24 часов прокурору.</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Сотрудники правоохранительных органов имеют право применять огнестрельное оружие, например, в случаях защиты людей от опасных нападений или для задержания того, кто совершил тяжкое преступление и пытается скрыться, отстреливаясь, а также когда необходимо остановить автомобиль с опасным преступником или защитить человека от животного, которое опасно.</w:t>
      </w:r>
    </w:p>
    <w:p w:rsidR="007508EC" w:rsidRPr="00BB3302" w:rsidRDefault="007508EC" w:rsidP="00BB3302">
      <w:pPr>
        <w:pStyle w:val="a3"/>
        <w:shd w:val="clear" w:color="auto" w:fill="FFFFFF"/>
        <w:spacing w:before="0" w:beforeAutospacing="0" w:after="150" w:afterAutospacing="0"/>
        <w:jc w:val="both"/>
        <w:rPr>
          <w:color w:val="000000"/>
        </w:rPr>
      </w:pPr>
      <w:r w:rsidRPr="00BB3302">
        <w:rPr>
          <w:color w:val="000000"/>
        </w:rPr>
        <w:t>В Законе «О полиции» содержатся нормы, которые являются основой поведения сотрудников правоохранительных органов. Следует помнить, что полиции запрещено применять оружие при большом скоплении людей, в отношении женщин или несовершеннолетних, инвалидов, если они не оказывают вооруженного сопротивления и не нападают.</w:t>
      </w:r>
    </w:p>
    <w:p w:rsidR="007508EC" w:rsidRDefault="007508EC" w:rsidP="00BB3302">
      <w:pPr>
        <w:pStyle w:val="a3"/>
        <w:shd w:val="clear" w:color="auto" w:fill="FFFFFF"/>
        <w:spacing w:before="0" w:beforeAutospacing="0" w:after="150" w:afterAutospacing="0"/>
        <w:jc w:val="both"/>
        <w:rPr>
          <w:color w:val="000000"/>
        </w:rPr>
      </w:pPr>
      <w:r w:rsidRPr="00BB3302">
        <w:rPr>
          <w:color w:val="000000"/>
        </w:rPr>
        <w:t>Согласно действующим юридическим правилам гражданам разрешается приобретать оружие. Для этого необходимо иметь лицензию — разрешение, которое выдается органами внутренних дел по месту жительства гражданина. Чтобы ее получить, надо написать заявление, представить медицинскую справку о состоянии здоровья, паспорт, фотографии и заплатить государственную пошлину. Не разрешается приобретать оружие тем, кому не исполнилось 18 лет, кто не имеет постоянного места жительства, состоит на учете в органах здравоохранения по поводу алкоголизма или наркомании, имеет какие-либо физические недостатки, которые препятствуют правильному обращению с оружием.</w:t>
      </w:r>
    </w:p>
    <w:p w:rsidR="008452AE" w:rsidRDefault="008452AE" w:rsidP="00BB3302">
      <w:pPr>
        <w:pStyle w:val="a3"/>
        <w:shd w:val="clear" w:color="auto" w:fill="FFFFFF"/>
        <w:spacing w:before="0" w:beforeAutospacing="0" w:after="150" w:afterAutospacing="0"/>
        <w:jc w:val="both"/>
        <w:rPr>
          <w:color w:val="000000"/>
        </w:rPr>
      </w:pPr>
    </w:p>
    <w:p w:rsidR="008452AE" w:rsidRPr="00BB3302" w:rsidRDefault="008452AE" w:rsidP="00BB3302">
      <w:pPr>
        <w:pStyle w:val="a3"/>
        <w:shd w:val="clear" w:color="auto" w:fill="FFFFFF"/>
        <w:spacing w:before="0" w:beforeAutospacing="0" w:after="150" w:afterAutospacing="0"/>
        <w:jc w:val="both"/>
        <w:rPr>
          <w:color w:val="000000"/>
        </w:rPr>
      </w:pPr>
    </w:p>
    <w:p w:rsidR="007508EC" w:rsidRPr="008452AE" w:rsidRDefault="008452AE" w:rsidP="008452AE">
      <w:pPr>
        <w:pStyle w:val="a3"/>
        <w:shd w:val="clear" w:color="auto" w:fill="FFFFFF"/>
        <w:spacing w:before="0" w:beforeAutospacing="0" w:after="150" w:afterAutospacing="0"/>
        <w:jc w:val="center"/>
        <w:rPr>
          <w:b/>
          <w:color w:val="FF0000"/>
          <w:sz w:val="28"/>
          <w:szCs w:val="28"/>
        </w:rPr>
      </w:pPr>
      <w:r w:rsidRPr="008452AE">
        <w:rPr>
          <w:b/>
          <w:color w:val="FF0000"/>
          <w:sz w:val="28"/>
          <w:szCs w:val="28"/>
        </w:rPr>
        <w:t>Практическая работа.</w:t>
      </w:r>
    </w:p>
    <w:p w:rsidR="007508EC" w:rsidRPr="008452AE" w:rsidRDefault="008452AE" w:rsidP="00BB3302">
      <w:pPr>
        <w:pStyle w:val="a3"/>
        <w:shd w:val="clear" w:color="auto" w:fill="FFFFFF"/>
        <w:spacing w:before="0" w:beforeAutospacing="0" w:after="0" w:afterAutospacing="0" w:line="294" w:lineRule="atLeast"/>
        <w:jc w:val="center"/>
        <w:rPr>
          <w:rFonts w:ascii="Arial" w:hAnsi="Arial" w:cs="Arial"/>
          <w:b/>
          <w:color w:val="000000"/>
          <w:sz w:val="28"/>
          <w:szCs w:val="28"/>
          <w:u w:val="single"/>
        </w:rPr>
      </w:pPr>
      <w:r>
        <w:rPr>
          <w:b/>
          <w:iCs/>
          <w:color w:val="000000"/>
          <w:sz w:val="28"/>
          <w:szCs w:val="28"/>
          <w:u w:val="single"/>
        </w:rPr>
        <w:t>Задание 1: О</w:t>
      </w:r>
      <w:r w:rsidR="007508EC" w:rsidRPr="008452AE">
        <w:rPr>
          <w:b/>
          <w:iCs/>
          <w:color w:val="000000"/>
          <w:sz w:val="28"/>
          <w:szCs w:val="28"/>
          <w:u w:val="single"/>
        </w:rPr>
        <w:t>тветьте на вопросы тест</w:t>
      </w:r>
      <w:r w:rsidR="00BB3302" w:rsidRPr="008452AE">
        <w:rPr>
          <w:b/>
          <w:iCs/>
          <w:color w:val="000000"/>
          <w:sz w:val="28"/>
          <w:szCs w:val="28"/>
          <w:u w:val="single"/>
        </w:rPr>
        <w:t>а</w:t>
      </w:r>
    </w:p>
    <w:p w:rsidR="007508EC" w:rsidRPr="00BB3302"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BB3302">
        <w:rPr>
          <w:b/>
          <w:color w:val="000000"/>
          <w:sz w:val="27"/>
          <w:szCs w:val="27"/>
        </w:rPr>
        <w:t>1. Кто предоставляет государственное обвинение в суде?</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судья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адвокат</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прокурор</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присяжные заседатели</w:t>
      </w:r>
    </w:p>
    <w:p w:rsidR="00BB3302" w:rsidRDefault="00BB3302"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BB3302"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BB3302">
        <w:rPr>
          <w:b/>
          <w:color w:val="000000"/>
          <w:sz w:val="27"/>
          <w:szCs w:val="27"/>
        </w:rPr>
        <w:t>2. В приведенном перечне действий дисциплинарным проступком является …</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отказ уступить место пожилому человеку в транспорте.</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распитие пива на детской площадке</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кража документов и бумажника с зарплатой у прохожего</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невыполнение правил, предусмотренных уставом школы.</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0460FC"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0460FC">
        <w:rPr>
          <w:b/>
          <w:color w:val="000000"/>
          <w:sz w:val="27"/>
          <w:szCs w:val="27"/>
        </w:rPr>
        <w:lastRenderedPageBreak/>
        <w:t xml:space="preserve">3. </w:t>
      </w:r>
      <w:proofErr w:type="gramStart"/>
      <w:r w:rsidRPr="000460FC">
        <w:rPr>
          <w:b/>
          <w:color w:val="000000"/>
          <w:sz w:val="27"/>
          <w:szCs w:val="27"/>
        </w:rPr>
        <w:t>Вернувшись</w:t>
      </w:r>
      <w:proofErr w:type="gramEnd"/>
      <w:r w:rsidRPr="000460FC">
        <w:rPr>
          <w:b/>
          <w:color w:val="000000"/>
          <w:sz w:val="27"/>
          <w:szCs w:val="27"/>
        </w:rPr>
        <w:t xml:space="preserve"> домой, гражданин обнаружил, что его квартира затоплена соседями с верхнего этажа. Куда должен обратиться гражданин, чтобы получить возмещение причиненного ущерба?</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в прокуратуру</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в органы внутренних органов</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в суд</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к нотариусу.</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0460FC"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0460FC">
        <w:rPr>
          <w:b/>
          <w:color w:val="000000"/>
          <w:sz w:val="27"/>
          <w:szCs w:val="27"/>
        </w:rPr>
        <w:t>4. Какое должностное лицо или орган имеет право принимать решение о признании физического лица без вести отсутствующим:</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начальник городского отделения милиции.</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орган местного самоуправления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суд</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прокуратура.</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0460FC"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0460FC">
        <w:rPr>
          <w:b/>
          <w:color w:val="000000"/>
          <w:sz w:val="27"/>
          <w:szCs w:val="27"/>
        </w:rPr>
        <w:t>5. Как называется отрасль права, регулирующая отношения в сфере государственной службы и управления?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административное право</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гражданское право</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уголовное право</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криминалистика.</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0460FC"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0460FC">
        <w:rPr>
          <w:b/>
          <w:color w:val="000000"/>
          <w:sz w:val="27"/>
          <w:szCs w:val="27"/>
        </w:rPr>
        <w:t>6. Является гражданско-правовым правонарушением…</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кража сотового телефона</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неуплата кредита</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незаконная врезка в городскую водопроводную сеть</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торговля продуктами питания с нарушением санитарных норм.</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0460FC"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0460FC">
        <w:rPr>
          <w:b/>
          <w:color w:val="000000"/>
          <w:sz w:val="27"/>
          <w:szCs w:val="27"/>
        </w:rPr>
        <w:t>7. Видом дисциплинарной ответственности является…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конфискация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административный арест</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выговор</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штраф</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4D55DD"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4D55DD">
        <w:rPr>
          <w:b/>
          <w:color w:val="000000"/>
          <w:sz w:val="27"/>
          <w:szCs w:val="27"/>
        </w:rPr>
        <w:t>8. Органом, разрешающим имущественные споры между предприятиями, организациями, учреждениями является…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нотариат</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адвокат</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суд</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прокуратура</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4D55DD"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4D55DD">
        <w:rPr>
          <w:b/>
          <w:color w:val="000000"/>
          <w:sz w:val="27"/>
          <w:szCs w:val="27"/>
        </w:rPr>
        <w:t xml:space="preserve">9. </w:t>
      </w:r>
      <w:proofErr w:type="gramStart"/>
      <w:r w:rsidRPr="004D55DD">
        <w:rPr>
          <w:b/>
          <w:color w:val="000000"/>
          <w:sz w:val="27"/>
          <w:szCs w:val="27"/>
        </w:rPr>
        <w:t>Вернувшись</w:t>
      </w:r>
      <w:proofErr w:type="gramEnd"/>
      <w:r w:rsidRPr="004D55DD">
        <w:rPr>
          <w:b/>
          <w:color w:val="000000"/>
          <w:sz w:val="27"/>
          <w:szCs w:val="27"/>
        </w:rPr>
        <w:t xml:space="preserve"> домой вы обнаружили, что дверь вашей квартиры вскрыта. Куда следует обратиться?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прокуратуру</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нотариус</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суд</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полицию</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4D55DD"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4D55DD">
        <w:rPr>
          <w:b/>
          <w:color w:val="000000"/>
          <w:sz w:val="27"/>
          <w:szCs w:val="27"/>
        </w:rPr>
        <w:lastRenderedPageBreak/>
        <w:t>10. Отец решил оформить сыну доверенность на автомобиль, куда он должен обратиться?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 </w:t>
      </w:r>
      <w:proofErr w:type="gramStart"/>
      <w:r>
        <w:rPr>
          <w:color w:val="000000"/>
          <w:sz w:val="27"/>
          <w:szCs w:val="27"/>
        </w:rPr>
        <w:t>в</w:t>
      </w:r>
      <w:proofErr w:type="gramEnd"/>
      <w:r>
        <w:rPr>
          <w:color w:val="000000"/>
          <w:sz w:val="27"/>
          <w:szCs w:val="27"/>
        </w:rPr>
        <w:t xml:space="preserve"> нотариус</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в прокуратуру</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в суд</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в полицию</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4D55DD"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4D55DD">
        <w:rPr>
          <w:b/>
          <w:color w:val="000000"/>
          <w:sz w:val="27"/>
          <w:szCs w:val="27"/>
        </w:rPr>
        <w:t>11. Верны ли суждения?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Надзор за исполнением законов органами государственной власти осуществляет прокуратура.</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Б</w:t>
      </w:r>
      <w:proofErr w:type="gramEnd"/>
      <w:r>
        <w:rPr>
          <w:color w:val="000000"/>
          <w:sz w:val="27"/>
          <w:szCs w:val="27"/>
        </w:rPr>
        <w:t>: Адвокаты свидетельствуют верность подписей и копий документов, выписок из них.</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верно только</w:t>
      </w:r>
      <w:proofErr w:type="gramStart"/>
      <w:r>
        <w:rPr>
          <w:color w:val="000000"/>
          <w:sz w:val="27"/>
          <w:szCs w:val="27"/>
        </w:rPr>
        <w:t xml:space="preserve"> А</w:t>
      </w:r>
      <w:proofErr w:type="gramEnd"/>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верно только</w:t>
      </w:r>
      <w:proofErr w:type="gramStart"/>
      <w:r>
        <w:rPr>
          <w:color w:val="000000"/>
          <w:sz w:val="27"/>
          <w:szCs w:val="27"/>
        </w:rPr>
        <w:t xml:space="preserve"> Б</w:t>
      </w:r>
      <w:proofErr w:type="gramEnd"/>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верны оба суждения</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оба суждения неверны.</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4D55DD"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4D55DD">
        <w:rPr>
          <w:b/>
          <w:color w:val="000000"/>
          <w:sz w:val="27"/>
          <w:szCs w:val="27"/>
        </w:rPr>
        <w:t>12. Пенсионер собирается оформить квартиру на имя своей племянницы. Без завещания квартира после смерти владельца по закону досталась бы его сыну, который давно не общается с отцом. Куда пенсионеру следует обратиться для составления и удостоверения завещания?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к частному детективу</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в органы внутренних дел</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в мировой суд</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к нотариусу.</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4D55DD"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4D55DD">
        <w:rPr>
          <w:b/>
          <w:color w:val="000000"/>
          <w:sz w:val="27"/>
          <w:szCs w:val="27"/>
        </w:rPr>
        <w:t>13. Пенсионерка Карпова увидела в дверной глазок, что незнакомый мужчина пытается проникнуть в квартиру ее соседей. Куда пенсионерке следует обратиться в первую очередь?</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к частному детективу</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в органы внутренних дел</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в суд</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к адвокату.</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4D55DD"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4D55DD">
        <w:rPr>
          <w:b/>
          <w:color w:val="000000"/>
          <w:sz w:val="27"/>
          <w:szCs w:val="27"/>
        </w:rPr>
        <w:t>14. Кто представляет в суде права и законные интересы лиц, обратившихся к нему за юридической помощью?</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прокурор</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адвокат</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судья</w:t>
      </w:r>
    </w:p>
    <w:p w:rsidR="007508EC" w:rsidRDefault="007508EC" w:rsidP="007508EC">
      <w:pPr>
        <w:pStyle w:val="a3"/>
        <w:shd w:val="clear" w:color="auto" w:fill="FFFFFF"/>
        <w:spacing w:before="0" w:beforeAutospacing="0" w:after="0" w:afterAutospacing="0" w:line="294" w:lineRule="atLeast"/>
        <w:rPr>
          <w:color w:val="000000"/>
          <w:sz w:val="27"/>
          <w:szCs w:val="27"/>
        </w:rPr>
      </w:pPr>
      <w:r>
        <w:rPr>
          <w:color w:val="000000"/>
          <w:sz w:val="27"/>
          <w:szCs w:val="27"/>
        </w:rPr>
        <w:t>4) нотариус</w:t>
      </w:r>
    </w:p>
    <w:p w:rsidR="000460FC" w:rsidRDefault="000460FC" w:rsidP="007508EC">
      <w:pPr>
        <w:pStyle w:val="a3"/>
        <w:shd w:val="clear" w:color="auto" w:fill="FFFFFF"/>
        <w:spacing w:before="0" w:beforeAutospacing="0" w:after="0" w:afterAutospacing="0" w:line="294" w:lineRule="atLeast"/>
        <w:rPr>
          <w:rFonts w:ascii="Arial" w:hAnsi="Arial" w:cs="Arial"/>
          <w:color w:val="000000"/>
          <w:sz w:val="21"/>
          <w:szCs w:val="21"/>
        </w:rPr>
      </w:pPr>
    </w:p>
    <w:p w:rsidR="007508EC" w:rsidRPr="004D55DD" w:rsidRDefault="007508EC" w:rsidP="007508EC">
      <w:pPr>
        <w:pStyle w:val="a3"/>
        <w:shd w:val="clear" w:color="auto" w:fill="FFFFFF"/>
        <w:spacing w:before="0" w:beforeAutospacing="0" w:after="0" w:afterAutospacing="0" w:line="294" w:lineRule="atLeast"/>
        <w:rPr>
          <w:rFonts w:ascii="Arial" w:hAnsi="Arial" w:cs="Arial"/>
          <w:b/>
          <w:color w:val="000000"/>
          <w:sz w:val="21"/>
          <w:szCs w:val="21"/>
        </w:rPr>
      </w:pPr>
      <w:r w:rsidRPr="004D55DD">
        <w:rPr>
          <w:b/>
          <w:color w:val="000000"/>
          <w:sz w:val="27"/>
          <w:szCs w:val="27"/>
        </w:rPr>
        <w:t>15. Уголовная ответственность наступает за совершение:</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аморального поступка</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административного проступка</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любого преступления</w:t>
      </w:r>
    </w:p>
    <w:p w:rsidR="007508EC" w:rsidRDefault="007508EC" w:rsidP="007508E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дисциплинарного нарушения</w:t>
      </w:r>
    </w:p>
    <w:p w:rsidR="007508EC" w:rsidRDefault="007508EC"/>
    <w:p w:rsidR="007508EC" w:rsidRPr="007508EC" w:rsidRDefault="007508EC" w:rsidP="008452AE">
      <w:pPr>
        <w:shd w:val="clear" w:color="auto" w:fill="FFFFFF"/>
        <w:spacing w:before="280" w:after="280" w:line="240" w:lineRule="auto"/>
        <w:jc w:val="center"/>
        <w:rPr>
          <w:rFonts w:ascii="Helvetica" w:eastAsia="Times New Roman" w:hAnsi="Helvetica" w:cs="Helvetica"/>
          <w:color w:val="212121"/>
          <w:sz w:val="28"/>
          <w:szCs w:val="28"/>
          <w:u w:val="single"/>
          <w:lang w:eastAsia="ru-RU"/>
        </w:rPr>
      </w:pPr>
      <w:r w:rsidRPr="008452AE">
        <w:rPr>
          <w:rFonts w:ascii="Times New Roman" w:eastAsia="Times New Roman" w:hAnsi="Times New Roman" w:cs="Times New Roman"/>
          <w:b/>
          <w:bCs/>
          <w:color w:val="212121"/>
          <w:sz w:val="28"/>
          <w:u w:val="single"/>
          <w:lang w:eastAsia="ru-RU"/>
        </w:rPr>
        <w:t>Задание</w:t>
      </w:r>
      <w:r w:rsidR="008452AE" w:rsidRPr="008452AE">
        <w:rPr>
          <w:rFonts w:ascii="Times New Roman" w:eastAsia="Times New Roman" w:hAnsi="Times New Roman" w:cs="Times New Roman"/>
          <w:b/>
          <w:bCs/>
          <w:color w:val="212121"/>
          <w:sz w:val="28"/>
          <w:u w:val="single"/>
          <w:lang w:eastAsia="ru-RU"/>
        </w:rPr>
        <w:t xml:space="preserve"> 2</w:t>
      </w:r>
      <w:r w:rsidRPr="008452AE">
        <w:rPr>
          <w:rFonts w:ascii="Times New Roman" w:eastAsia="Times New Roman" w:hAnsi="Times New Roman" w:cs="Times New Roman"/>
          <w:b/>
          <w:bCs/>
          <w:color w:val="212121"/>
          <w:sz w:val="28"/>
          <w:u w:val="single"/>
          <w:lang w:eastAsia="ru-RU"/>
        </w:rPr>
        <w:t>: Куда вы обратитесь?</w:t>
      </w:r>
    </w:p>
    <w:p w:rsidR="007508EC" w:rsidRPr="007508EC" w:rsidRDefault="007508EC" w:rsidP="007508EC">
      <w:pPr>
        <w:numPr>
          <w:ilvl w:val="0"/>
          <w:numId w:val="6"/>
        </w:numPr>
        <w:shd w:val="clear" w:color="auto" w:fill="FFFFFF"/>
        <w:spacing w:before="280" w:after="100" w:afterAutospacing="1" w:line="240" w:lineRule="auto"/>
        <w:ind w:left="670"/>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lastRenderedPageBreak/>
        <w:t xml:space="preserve">Для передачи в наследство сыну квартиры, оставленной бабушкой? </w:t>
      </w:r>
    </w:p>
    <w:p w:rsidR="007508EC" w:rsidRPr="007508EC" w:rsidRDefault="007508EC" w:rsidP="007508EC">
      <w:pPr>
        <w:numPr>
          <w:ilvl w:val="0"/>
          <w:numId w:val="6"/>
        </w:numPr>
        <w:shd w:val="clear" w:color="auto" w:fill="FFFFFF"/>
        <w:spacing w:before="100" w:beforeAutospacing="1" w:after="100" w:afterAutospacing="1" w:line="240" w:lineRule="auto"/>
        <w:ind w:left="670"/>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 xml:space="preserve">Поздно вечером, возвращаясь с </w:t>
      </w:r>
      <w:proofErr w:type="gramStart"/>
      <w:r w:rsidRPr="007508EC">
        <w:rPr>
          <w:rFonts w:ascii="Times New Roman" w:eastAsia="Times New Roman" w:hAnsi="Times New Roman" w:cs="Times New Roman"/>
          <w:color w:val="212121"/>
          <w:sz w:val="28"/>
          <w:szCs w:val="28"/>
          <w:lang w:eastAsia="ru-RU"/>
        </w:rPr>
        <w:t>работы</w:t>
      </w:r>
      <w:proofErr w:type="gramEnd"/>
      <w:r w:rsidRPr="007508EC">
        <w:rPr>
          <w:rFonts w:ascii="Times New Roman" w:eastAsia="Times New Roman" w:hAnsi="Times New Roman" w:cs="Times New Roman"/>
          <w:color w:val="212121"/>
          <w:sz w:val="28"/>
          <w:szCs w:val="28"/>
          <w:lang w:eastAsia="ru-RU"/>
        </w:rPr>
        <w:t xml:space="preserve"> домой,  на вас напали хулиган</w:t>
      </w:r>
      <w:r w:rsidR="008452AE">
        <w:rPr>
          <w:rFonts w:ascii="Times New Roman" w:eastAsia="Times New Roman" w:hAnsi="Times New Roman" w:cs="Times New Roman"/>
          <w:color w:val="212121"/>
          <w:sz w:val="28"/>
          <w:szCs w:val="28"/>
          <w:lang w:eastAsia="ru-RU"/>
        </w:rPr>
        <w:t xml:space="preserve">ы и отобрали ваши личные вещи? </w:t>
      </w:r>
    </w:p>
    <w:p w:rsidR="007508EC" w:rsidRPr="007508EC" w:rsidRDefault="007508EC" w:rsidP="007508EC">
      <w:pPr>
        <w:numPr>
          <w:ilvl w:val="0"/>
          <w:numId w:val="6"/>
        </w:numPr>
        <w:shd w:val="clear" w:color="auto" w:fill="FFFFFF"/>
        <w:spacing w:before="100" w:beforeAutospacing="1" w:after="100" w:afterAutospacing="1" w:line="240" w:lineRule="auto"/>
        <w:ind w:left="670"/>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Если вас подозревают</w:t>
      </w:r>
      <w:r w:rsidR="008452AE">
        <w:rPr>
          <w:rFonts w:ascii="Times New Roman" w:eastAsia="Times New Roman" w:hAnsi="Times New Roman" w:cs="Times New Roman"/>
          <w:color w:val="212121"/>
          <w:sz w:val="28"/>
          <w:szCs w:val="28"/>
          <w:lang w:eastAsia="ru-RU"/>
        </w:rPr>
        <w:t>,</w:t>
      </w:r>
      <w:r w:rsidRPr="007508EC">
        <w:rPr>
          <w:rFonts w:ascii="Times New Roman" w:eastAsia="Times New Roman" w:hAnsi="Times New Roman" w:cs="Times New Roman"/>
          <w:color w:val="212121"/>
          <w:sz w:val="28"/>
          <w:szCs w:val="28"/>
          <w:lang w:eastAsia="ru-RU"/>
        </w:rPr>
        <w:t xml:space="preserve"> в каком либо </w:t>
      </w:r>
      <w:proofErr w:type="gramStart"/>
      <w:r w:rsidRPr="007508EC">
        <w:rPr>
          <w:rFonts w:ascii="Times New Roman" w:eastAsia="Times New Roman" w:hAnsi="Times New Roman" w:cs="Times New Roman"/>
          <w:color w:val="212121"/>
          <w:sz w:val="28"/>
          <w:szCs w:val="28"/>
          <w:lang w:eastAsia="ru-RU"/>
        </w:rPr>
        <w:t>правонарушении</w:t>
      </w:r>
      <w:proofErr w:type="gramEnd"/>
      <w:r w:rsidRPr="007508EC">
        <w:rPr>
          <w:rFonts w:ascii="Times New Roman" w:eastAsia="Times New Roman" w:hAnsi="Times New Roman" w:cs="Times New Roman"/>
          <w:color w:val="212121"/>
          <w:sz w:val="28"/>
          <w:szCs w:val="28"/>
          <w:lang w:eastAsia="ru-RU"/>
        </w:rPr>
        <w:t xml:space="preserve"> куда вам </w:t>
      </w:r>
      <w:r w:rsidR="008452AE">
        <w:rPr>
          <w:rFonts w:ascii="Times New Roman" w:eastAsia="Times New Roman" w:hAnsi="Times New Roman" w:cs="Times New Roman"/>
          <w:color w:val="212121"/>
          <w:sz w:val="28"/>
          <w:szCs w:val="28"/>
          <w:lang w:eastAsia="ru-RU"/>
        </w:rPr>
        <w:t xml:space="preserve">следует обратиться за помощью? </w:t>
      </w:r>
    </w:p>
    <w:p w:rsidR="007508EC" w:rsidRPr="007508EC" w:rsidRDefault="007508EC" w:rsidP="007508EC">
      <w:pPr>
        <w:numPr>
          <w:ilvl w:val="0"/>
          <w:numId w:val="6"/>
        </w:numPr>
        <w:shd w:val="clear" w:color="auto" w:fill="FFFFFF"/>
        <w:spacing w:before="100" w:beforeAutospacing="1" w:after="100" w:afterAutospacing="1" w:line="240" w:lineRule="auto"/>
        <w:ind w:left="670"/>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Если вам не производят с</w:t>
      </w:r>
      <w:r w:rsidR="008452AE">
        <w:rPr>
          <w:rFonts w:ascii="Times New Roman" w:eastAsia="Times New Roman" w:hAnsi="Times New Roman" w:cs="Times New Roman"/>
          <w:color w:val="212121"/>
          <w:sz w:val="28"/>
          <w:szCs w:val="28"/>
          <w:lang w:eastAsia="ru-RU"/>
        </w:rPr>
        <w:t xml:space="preserve">воевременную выплату зарплаты? </w:t>
      </w:r>
    </w:p>
    <w:p w:rsidR="007508EC" w:rsidRDefault="007508EC" w:rsidP="007508EC">
      <w:pPr>
        <w:numPr>
          <w:ilvl w:val="0"/>
          <w:numId w:val="6"/>
        </w:numPr>
        <w:shd w:val="clear" w:color="auto" w:fill="FFFFFF"/>
        <w:spacing w:before="100" w:beforeAutospacing="1" w:after="280" w:line="240" w:lineRule="auto"/>
        <w:ind w:left="670"/>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 xml:space="preserve">Супруги желают расторгнуть брак и разделить совместно нажитое имущество?  </w:t>
      </w:r>
    </w:p>
    <w:p w:rsidR="008452AE" w:rsidRPr="007508EC" w:rsidRDefault="008452AE" w:rsidP="008452AE">
      <w:pPr>
        <w:shd w:val="clear" w:color="auto" w:fill="FFFFFF"/>
        <w:spacing w:before="100" w:beforeAutospacing="1" w:after="280" w:line="240" w:lineRule="auto"/>
        <w:ind w:left="670"/>
        <w:rPr>
          <w:rFonts w:ascii="Times New Roman" w:eastAsia="Times New Roman" w:hAnsi="Times New Roman" w:cs="Times New Roman"/>
          <w:color w:val="212121"/>
          <w:sz w:val="28"/>
          <w:szCs w:val="28"/>
          <w:lang w:eastAsia="ru-RU"/>
        </w:rPr>
      </w:pPr>
    </w:p>
    <w:p w:rsidR="007508EC" w:rsidRPr="008452AE" w:rsidRDefault="008452AE" w:rsidP="008452AE">
      <w:pPr>
        <w:shd w:val="clear" w:color="auto" w:fill="FFFFFF"/>
        <w:spacing w:before="280" w:after="280" w:line="240" w:lineRule="auto"/>
        <w:ind w:left="360"/>
        <w:jc w:val="center"/>
        <w:rPr>
          <w:rFonts w:ascii="Times New Roman" w:eastAsia="Times New Roman" w:hAnsi="Times New Roman" w:cs="Times New Roman"/>
          <w:b/>
          <w:color w:val="212121"/>
          <w:sz w:val="28"/>
          <w:szCs w:val="28"/>
          <w:u w:val="single"/>
          <w:lang w:eastAsia="ru-RU"/>
        </w:rPr>
      </w:pPr>
      <w:r w:rsidRPr="008452AE">
        <w:rPr>
          <w:rFonts w:ascii="Times New Roman" w:eastAsia="Times New Roman" w:hAnsi="Times New Roman" w:cs="Times New Roman"/>
          <w:b/>
          <w:color w:val="212121"/>
          <w:sz w:val="28"/>
          <w:szCs w:val="28"/>
          <w:u w:val="single"/>
          <w:lang w:eastAsia="ru-RU"/>
        </w:rPr>
        <w:t xml:space="preserve">Задание 3: </w:t>
      </w:r>
      <w:r w:rsidR="00BB3302" w:rsidRPr="008452AE">
        <w:rPr>
          <w:rFonts w:ascii="Times New Roman" w:eastAsia="Times New Roman" w:hAnsi="Times New Roman" w:cs="Times New Roman"/>
          <w:b/>
          <w:color w:val="212121"/>
          <w:sz w:val="28"/>
          <w:szCs w:val="28"/>
          <w:u w:val="single"/>
          <w:lang w:eastAsia="ru-RU"/>
        </w:rPr>
        <w:t>С</w:t>
      </w:r>
      <w:r w:rsidR="007508EC" w:rsidRPr="007508EC">
        <w:rPr>
          <w:rFonts w:ascii="Times New Roman" w:eastAsia="Times New Roman" w:hAnsi="Times New Roman" w:cs="Times New Roman"/>
          <w:b/>
          <w:color w:val="212121"/>
          <w:sz w:val="28"/>
          <w:szCs w:val="28"/>
          <w:u w:val="single"/>
          <w:lang w:eastAsia="ru-RU"/>
        </w:rPr>
        <w:t>оотнесите  функции с  видом  правоохранительных органов.</w:t>
      </w:r>
    </w:p>
    <w:p w:rsidR="004D55DD" w:rsidRPr="007508EC" w:rsidRDefault="004D55DD" w:rsidP="008452AE">
      <w:pPr>
        <w:shd w:val="clear" w:color="auto" w:fill="FFFFFF"/>
        <w:spacing w:before="100" w:beforeAutospacing="1" w:after="100" w:afterAutospacing="1" w:line="240" w:lineRule="auto"/>
        <w:ind w:left="588"/>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СУД</w:t>
      </w:r>
      <w:r>
        <w:rPr>
          <w:rFonts w:ascii="Times New Roman" w:eastAsia="Times New Roman" w:hAnsi="Times New Roman" w:cs="Times New Roman"/>
          <w:color w:val="212121"/>
          <w:sz w:val="28"/>
          <w:szCs w:val="28"/>
          <w:lang w:eastAsia="ru-RU"/>
        </w:rPr>
        <w:t xml:space="preserve">, </w:t>
      </w:r>
      <w:r w:rsidRPr="007508EC">
        <w:rPr>
          <w:rFonts w:ascii="Times New Roman" w:eastAsia="Times New Roman" w:hAnsi="Times New Roman" w:cs="Times New Roman"/>
          <w:color w:val="212121"/>
          <w:sz w:val="28"/>
          <w:szCs w:val="28"/>
          <w:lang w:eastAsia="ru-RU"/>
        </w:rPr>
        <w:t>НОТАРИАТ</w:t>
      </w:r>
      <w:r>
        <w:rPr>
          <w:rFonts w:ascii="Times New Roman" w:eastAsia="Times New Roman" w:hAnsi="Times New Roman" w:cs="Times New Roman"/>
          <w:color w:val="212121"/>
          <w:sz w:val="28"/>
          <w:szCs w:val="28"/>
          <w:lang w:eastAsia="ru-RU"/>
        </w:rPr>
        <w:t xml:space="preserve">, </w:t>
      </w:r>
      <w:r w:rsidRPr="007508EC">
        <w:rPr>
          <w:rFonts w:ascii="Times New Roman" w:eastAsia="Times New Roman" w:hAnsi="Times New Roman" w:cs="Times New Roman"/>
          <w:color w:val="212121"/>
          <w:sz w:val="28"/>
          <w:szCs w:val="28"/>
          <w:lang w:eastAsia="ru-RU"/>
        </w:rPr>
        <w:t>ФСБ</w:t>
      </w:r>
      <w:r>
        <w:rPr>
          <w:rFonts w:ascii="Times New Roman" w:eastAsia="Times New Roman" w:hAnsi="Times New Roman" w:cs="Times New Roman"/>
          <w:color w:val="212121"/>
          <w:sz w:val="28"/>
          <w:szCs w:val="28"/>
          <w:lang w:eastAsia="ru-RU"/>
        </w:rPr>
        <w:t xml:space="preserve">, </w:t>
      </w:r>
      <w:r w:rsidRPr="007508EC">
        <w:rPr>
          <w:rFonts w:ascii="Times New Roman" w:eastAsia="Times New Roman" w:hAnsi="Times New Roman" w:cs="Times New Roman"/>
          <w:color w:val="212121"/>
          <w:sz w:val="28"/>
          <w:szCs w:val="28"/>
          <w:lang w:eastAsia="ru-RU"/>
        </w:rPr>
        <w:t>ПОЛИЦИЯ</w:t>
      </w:r>
      <w:r>
        <w:rPr>
          <w:rFonts w:ascii="Times New Roman" w:eastAsia="Times New Roman" w:hAnsi="Times New Roman" w:cs="Times New Roman"/>
          <w:color w:val="212121"/>
          <w:sz w:val="28"/>
          <w:szCs w:val="28"/>
          <w:lang w:eastAsia="ru-RU"/>
        </w:rPr>
        <w:t xml:space="preserve">, </w:t>
      </w:r>
      <w:r w:rsidRPr="007508EC">
        <w:rPr>
          <w:rFonts w:ascii="Times New Roman" w:eastAsia="Times New Roman" w:hAnsi="Times New Roman" w:cs="Times New Roman"/>
          <w:color w:val="212121"/>
          <w:sz w:val="28"/>
          <w:szCs w:val="28"/>
          <w:lang w:eastAsia="ru-RU"/>
        </w:rPr>
        <w:t>ПРОКУРАТУРА</w:t>
      </w:r>
      <w:r>
        <w:rPr>
          <w:rFonts w:ascii="Times New Roman" w:eastAsia="Times New Roman" w:hAnsi="Times New Roman" w:cs="Times New Roman"/>
          <w:color w:val="212121"/>
          <w:sz w:val="28"/>
          <w:szCs w:val="28"/>
          <w:lang w:eastAsia="ru-RU"/>
        </w:rPr>
        <w:t xml:space="preserve">, </w:t>
      </w:r>
      <w:r w:rsidRPr="007508EC">
        <w:rPr>
          <w:rFonts w:ascii="Times New Roman" w:eastAsia="Times New Roman" w:hAnsi="Times New Roman" w:cs="Times New Roman"/>
          <w:color w:val="212121"/>
          <w:sz w:val="28"/>
          <w:szCs w:val="28"/>
          <w:lang w:eastAsia="ru-RU"/>
        </w:rPr>
        <w:t>АДВОКАТУРА</w:t>
      </w:r>
    </w:p>
    <w:p w:rsidR="007508EC" w:rsidRPr="007508EC" w:rsidRDefault="007508EC" w:rsidP="007508EC">
      <w:pPr>
        <w:numPr>
          <w:ilvl w:val="0"/>
          <w:numId w:val="7"/>
        </w:numPr>
        <w:shd w:val="clear" w:color="auto" w:fill="FFFFFF"/>
        <w:spacing w:before="280" w:after="100" w:afterAutospacing="1" w:line="240" w:lineRule="auto"/>
        <w:ind w:left="588"/>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 xml:space="preserve">«Осуществляет правосудие» - </w:t>
      </w:r>
    </w:p>
    <w:p w:rsidR="007508EC" w:rsidRPr="007508EC" w:rsidRDefault="007508EC" w:rsidP="007508EC">
      <w:pPr>
        <w:numPr>
          <w:ilvl w:val="0"/>
          <w:numId w:val="7"/>
        </w:numPr>
        <w:shd w:val="clear" w:color="auto" w:fill="FFFFFF"/>
        <w:spacing w:before="100" w:beforeAutospacing="1" w:after="100" w:afterAutospacing="1" w:line="240" w:lineRule="auto"/>
        <w:ind w:left="588"/>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 xml:space="preserve">«Удостоверяет сделки»- </w:t>
      </w:r>
    </w:p>
    <w:p w:rsidR="007508EC" w:rsidRPr="007508EC" w:rsidRDefault="007508EC" w:rsidP="007508EC">
      <w:pPr>
        <w:numPr>
          <w:ilvl w:val="0"/>
          <w:numId w:val="7"/>
        </w:numPr>
        <w:shd w:val="clear" w:color="auto" w:fill="FFFFFF"/>
        <w:spacing w:before="100" w:beforeAutospacing="1" w:after="100" w:afterAutospacing="1" w:line="240" w:lineRule="auto"/>
        <w:ind w:left="588"/>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 xml:space="preserve">«Борется с терроризмом»- «Следит за общественным порядком»- «Осуществляет надзор за соблюдением законов»- </w:t>
      </w:r>
    </w:p>
    <w:p w:rsidR="007508EC" w:rsidRPr="007508EC" w:rsidRDefault="007508EC" w:rsidP="007508EC">
      <w:pPr>
        <w:numPr>
          <w:ilvl w:val="0"/>
          <w:numId w:val="7"/>
        </w:numPr>
        <w:shd w:val="clear" w:color="auto" w:fill="FFFFFF"/>
        <w:spacing w:before="100" w:beforeAutospacing="1" w:after="100" w:afterAutospacing="1" w:line="240" w:lineRule="auto"/>
        <w:ind w:left="588"/>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«Оказание квалифицированной юридической помощи» -</w:t>
      </w:r>
    </w:p>
    <w:p w:rsidR="007508EC" w:rsidRPr="007508EC" w:rsidRDefault="007508EC" w:rsidP="007508EC">
      <w:pPr>
        <w:numPr>
          <w:ilvl w:val="0"/>
          <w:numId w:val="7"/>
        </w:numPr>
        <w:shd w:val="clear" w:color="auto" w:fill="FFFFFF"/>
        <w:spacing w:before="100" w:beforeAutospacing="1" w:after="100" w:afterAutospacing="1" w:line="240" w:lineRule="auto"/>
        <w:ind w:left="588"/>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«Выступает от имени государства в судебном процессе»-</w:t>
      </w:r>
    </w:p>
    <w:p w:rsidR="007508EC" w:rsidRPr="007508EC" w:rsidRDefault="007508EC" w:rsidP="007508EC">
      <w:pPr>
        <w:numPr>
          <w:ilvl w:val="0"/>
          <w:numId w:val="7"/>
        </w:numPr>
        <w:shd w:val="clear" w:color="auto" w:fill="FFFFFF"/>
        <w:spacing w:before="100" w:beforeAutospacing="1" w:after="100" w:afterAutospacing="1" w:line="240" w:lineRule="auto"/>
        <w:ind w:left="588"/>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 xml:space="preserve">«Борется со  шпионажем»- </w:t>
      </w:r>
    </w:p>
    <w:p w:rsidR="007508EC" w:rsidRPr="007508EC" w:rsidRDefault="007508EC" w:rsidP="007508EC">
      <w:pPr>
        <w:numPr>
          <w:ilvl w:val="0"/>
          <w:numId w:val="7"/>
        </w:numPr>
        <w:shd w:val="clear" w:color="auto" w:fill="FFFFFF"/>
        <w:spacing w:before="100" w:beforeAutospacing="1" w:after="100" w:afterAutospacing="1" w:line="240" w:lineRule="auto"/>
        <w:ind w:left="588"/>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 xml:space="preserve">«Борется с правонарушениями»- </w:t>
      </w:r>
    </w:p>
    <w:p w:rsidR="007508EC" w:rsidRPr="007508EC" w:rsidRDefault="007508EC" w:rsidP="007508EC">
      <w:pPr>
        <w:numPr>
          <w:ilvl w:val="0"/>
          <w:numId w:val="7"/>
        </w:numPr>
        <w:shd w:val="clear" w:color="auto" w:fill="FFFFFF"/>
        <w:spacing w:before="100" w:beforeAutospacing="1" w:after="100" w:afterAutospacing="1" w:line="240" w:lineRule="auto"/>
        <w:ind w:left="588"/>
        <w:rPr>
          <w:rFonts w:ascii="Times New Roman" w:eastAsia="Times New Roman" w:hAnsi="Times New Roman" w:cs="Times New Roman"/>
          <w:color w:val="212121"/>
          <w:sz w:val="28"/>
          <w:szCs w:val="28"/>
          <w:lang w:eastAsia="ru-RU"/>
        </w:rPr>
      </w:pPr>
      <w:r w:rsidRPr="007508EC">
        <w:rPr>
          <w:rFonts w:ascii="Times New Roman" w:eastAsia="Times New Roman" w:hAnsi="Times New Roman" w:cs="Times New Roman"/>
          <w:color w:val="212121"/>
          <w:sz w:val="28"/>
          <w:szCs w:val="28"/>
          <w:lang w:eastAsia="ru-RU"/>
        </w:rPr>
        <w:t xml:space="preserve">«Оформление наследственных прав»- </w:t>
      </w:r>
    </w:p>
    <w:p w:rsidR="007508EC" w:rsidRDefault="007508EC"/>
    <w:sectPr w:rsidR="007508EC" w:rsidSect="007508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884"/>
    <w:multiLevelType w:val="multilevel"/>
    <w:tmpl w:val="9EE4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624F2"/>
    <w:multiLevelType w:val="multilevel"/>
    <w:tmpl w:val="0824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75AAE"/>
    <w:multiLevelType w:val="multilevel"/>
    <w:tmpl w:val="02D0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70D5A"/>
    <w:multiLevelType w:val="multilevel"/>
    <w:tmpl w:val="AB321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B018C"/>
    <w:multiLevelType w:val="multilevel"/>
    <w:tmpl w:val="F39EA4C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C755909"/>
    <w:multiLevelType w:val="multilevel"/>
    <w:tmpl w:val="0EF8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B4A08"/>
    <w:multiLevelType w:val="multilevel"/>
    <w:tmpl w:val="8EFE3FA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773B541C"/>
    <w:multiLevelType w:val="multilevel"/>
    <w:tmpl w:val="F0E6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7"/>
  </w:num>
  <w:num w:numId="5">
    <w:abstractNumId w:val="4"/>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08EC"/>
    <w:rsid w:val="000460FC"/>
    <w:rsid w:val="004D55DD"/>
    <w:rsid w:val="007508EC"/>
    <w:rsid w:val="008452AE"/>
    <w:rsid w:val="009628C9"/>
    <w:rsid w:val="00AD42EA"/>
    <w:rsid w:val="00BB3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0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08EC"/>
    <w:rPr>
      <w:b/>
      <w:bCs/>
    </w:rPr>
  </w:style>
</w:styles>
</file>

<file path=word/webSettings.xml><?xml version="1.0" encoding="utf-8"?>
<w:webSettings xmlns:r="http://schemas.openxmlformats.org/officeDocument/2006/relationships" xmlns:w="http://schemas.openxmlformats.org/wordprocessingml/2006/main">
  <w:divs>
    <w:div w:id="80222645">
      <w:bodyDiv w:val="1"/>
      <w:marLeft w:val="0"/>
      <w:marRight w:val="0"/>
      <w:marTop w:val="0"/>
      <w:marBottom w:val="0"/>
      <w:divBdr>
        <w:top w:val="none" w:sz="0" w:space="0" w:color="auto"/>
        <w:left w:val="none" w:sz="0" w:space="0" w:color="auto"/>
        <w:bottom w:val="none" w:sz="0" w:space="0" w:color="auto"/>
        <w:right w:val="none" w:sz="0" w:space="0" w:color="auto"/>
      </w:divBdr>
    </w:div>
    <w:div w:id="311367856">
      <w:bodyDiv w:val="1"/>
      <w:marLeft w:val="0"/>
      <w:marRight w:val="0"/>
      <w:marTop w:val="0"/>
      <w:marBottom w:val="0"/>
      <w:divBdr>
        <w:top w:val="none" w:sz="0" w:space="0" w:color="auto"/>
        <w:left w:val="none" w:sz="0" w:space="0" w:color="auto"/>
        <w:bottom w:val="none" w:sz="0" w:space="0" w:color="auto"/>
        <w:right w:val="none" w:sz="0" w:space="0" w:color="auto"/>
      </w:divBdr>
    </w:div>
    <w:div w:id="4621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2494</Words>
  <Characters>14220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2020-12-20T14:30:00Z</dcterms:created>
  <dcterms:modified xsi:type="dcterms:W3CDTF">2020-12-20T15:28:00Z</dcterms:modified>
</cp:coreProperties>
</file>