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9D" w:rsidRDefault="000B318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18.11  </w:t>
      </w:r>
      <w:r>
        <w:rPr>
          <w:rFonts w:ascii="Times New Roman" w:hAnsi="Times New Roman" w:cs="Times New Roman"/>
          <w:sz w:val="28"/>
          <w:szCs w:val="28"/>
        </w:rPr>
        <w:t>МДК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07  2 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</w:t>
      </w:r>
      <w:proofErr w:type="spellEnd"/>
    </w:p>
    <w:p w:rsidR="000B318A" w:rsidRDefault="000B318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Лекция  2</w:t>
      </w:r>
      <w:proofErr w:type="gramEnd"/>
      <w:r>
        <w:rPr>
          <w:rFonts w:ascii="Times New Roman" w:hAnsi="Times New Roman" w:cs="Times New Roman"/>
          <w:sz w:val="28"/>
          <w:szCs w:val="28"/>
        </w:rPr>
        <w:t>ч.</w:t>
      </w:r>
    </w:p>
    <w:p w:rsidR="000B318A" w:rsidRDefault="000B3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«Соусы яично-масляные».</w:t>
      </w:r>
    </w:p>
    <w:p w:rsidR="000B318A" w:rsidRDefault="000B3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0B318A" w:rsidRDefault="000B318A" w:rsidP="00774F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 данной теме составить конспект используя материалы учебника «Кулинария».</w:t>
      </w:r>
    </w:p>
    <w:p w:rsidR="000B318A" w:rsidRDefault="000B318A" w:rsidP="00774F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2.Установите соответствие масляных смесей холодным и горячим блюдам:</w:t>
      </w:r>
    </w:p>
    <w:p w:rsidR="00B52F82" w:rsidRDefault="00B52F8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а)зеленое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масло, б)сырное масло, в)селедочное масло, г)розовое масло.</w:t>
      </w:r>
    </w:p>
    <w:p w:rsidR="000B318A" w:rsidRDefault="000B3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Бутерброды;</w:t>
      </w:r>
    </w:p>
    <w:p w:rsidR="000B318A" w:rsidRDefault="000B3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Яйца фаршированные;</w:t>
      </w:r>
    </w:p>
    <w:p w:rsidR="000B318A" w:rsidRDefault="000B3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Торты бутербродные;</w:t>
      </w:r>
    </w:p>
    <w:p w:rsidR="000B318A" w:rsidRDefault="000B3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Антрекот;</w:t>
      </w:r>
    </w:p>
    <w:p w:rsidR="00B52F82" w:rsidRDefault="000B3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Рыба фри.          </w:t>
      </w:r>
    </w:p>
    <w:p w:rsidR="00B52F82" w:rsidRDefault="00B52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3.Установите соответствие масляных смесей их кулинарному использованию.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B52F82" w:rsidTr="00B52F82">
        <w:tc>
          <w:tcPr>
            <w:tcW w:w="562" w:type="dxa"/>
          </w:tcPr>
          <w:p w:rsidR="00B52F82" w:rsidRDefault="00B52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B52F82" w:rsidRDefault="00B5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Масляная смесь</w:t>
            </w:r>
          </w:p>
        </w:tc>
        <w:tc>
          <w:tcPr>
            <w:tcW w:w="3115" w:type="dxa"/>
          </w:tcPr>
          <w:p w:rsidR="00B52F82" w:rsidRDefault="00B5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Кулинарное использование</w:t>
            </w:r>
          </w:p>
        </w:tc>
      </w:tr>
      <w:tr w:rsidR="00B52F82" w:rsidTr="00B52F82">
        <w:tc>
          <w:tcPr>
            <w:tcW w:w="562" w:type="dxa"/>
          </w:tcPr>
          <w:p w:rsidR="00B52F82" w:rsidRDefault="00B5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:rsidR="00B52F82" w:rsidRDefault="00B5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зеленое</w:t>
            </w:r>
          </w:p>
        </w:tc>
        <w:tc>
          <w:tcPr>
            <w:tcW w:w="3115" w:type="dxa"/>
            <w:vMerge w:val="restart"/>
          </w:tcPr>
          <w:p w:rsidR="00B52F82" w:rsidRDefault="00B5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а)для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бутербродов, как холодную закуску,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фарширования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4F4F" w:rsidRDefault="0077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F82" w:rsidRDefault="00B5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б)к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бифштексу, антрекоту, рыбе фри, для бутербродов</w:t>
            </w:r>
            <w:r w:rsidR="00774F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4F4F" w:rsidRDefault="0077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F4F" w:rsidRDefault="0077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в)для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бутербродов и как холодную закуску.</w:t>
            </w:r>
          </w:p>
          <w:p w:rsidR="00774F4F" w:rsidRDefault="0077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F4F" w:rsidRDefault="0077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г)для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бутербродов и оформления холодных блюд.</w:t>
            </w:r>
          </w:p>
          <w:p w:rsidR="00774F4F" w:rsidRDefault="00774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F4F" w:rsidRDefault="0077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д)для бутербродов.</w:t>
            </w:r>
          </w:p>
        </w:tc>
      </w:tr>
      <w:tr w:rsidR="00B52F82" w:rsidTr="00B52F82">
        <w:tc>
          <w:tcPr>
            <w:tcW w:w="562" w:type="dxa"/>
          </w:tcPr>
          <w:p w:rsidR="00B52F82" w:rsidRDefault="00B5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:rsidR="00B52F82" w:rsidRDefault="00B5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селедочное</w:t>
            </w:r>
          </w:p>
        </w:tc>
        <w:tc>
          <w:tcPr>
            <w:tcW w:w="3115" w:type="dxa"/>
            <w:vMerge/>
          </w:tcPr>
          <w:p w:rsidR="00B52F82" w:rsidRDefault="00B52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F82" w:rsidTr="00B52F82">
        <w:tc>
          <w:tcPr>
            <w:tcW w:w="562" w:type="dxa"/>
          </w:tcPr>
          <w:p w:rsidR="00B52F82" w:rsidRDefault="00B5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:rsidR="00B52F82" w:rsidRDefault="00B5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сырное</w:t>
            </w:r>
          </w:p>
        </w:tc>
        <w:tc>
          <w:tcPr>
            <w:tcW w:w="3115" w:type="dxa"/>
            <w:vMerge/>
          </w:tcPr>
          <w:p w:rsidR="00B52F82" w:rsidRDefault="00B52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F82" w:rsidTr="00B52F82">
        <w:tc>
          <w:tcPr>
            <w:tcW w:w="562" w:type="dxa"/>
          </w:tcPr>
          <w:p w:rsidR="00B52F82" w:rsidRDefault="00B5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:rsidR="00B52F82" w:rsidRDefault="00B5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розовое</w:t>
            </w:r>
          </w:p>
        </w:tc>
        <w:tc>
          <w:tcPr>
            <w:tcW w:w="3115" w:type="dxa"/>
            <w:vMerge/>
          </w:tcPr>
          <w:p w:rsidR="00B52F82" w:rsidRDefault="00B52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F82" w:rsidTr="00B52F82">
        <w:tc>
          <w:tcPr>
            <w:tcW w:w="562" w:type="dxa"/>
          </w:tcPr>
          <w:p w:rsidR="00B52F82" w:rsidRDefault="00B5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8" w:type="dxa"/>
          </w:tcPr>
          <w:p w:rsidR="00B52F82" w:rsidRDefault="00B5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 горчицей</w:t>
            </w:r>
          </w:p>
        </w:tc>
        <w:tc>
          <w:tcPr>
            <w:tcW w:w="3115" w:type="dxa"/>
            <w:vMerge/>
          </w:tcPr>
          <w:p w:rsidR="00B52F82" w:rsidRDefault="00B52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4F4F" w:rsidRDefault="000B3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4F4F">
        <w:rPr>
          <w:rFonts w:ascii="Times New Roman" w:hAnsi="Times New Roman" w:cs="Times New Roman"/>
          <w:sz w:val="28"/>
          <w:szCs w:val="28"/>
        </w:rPr>
        <w:t>4.Ответить на вопросы:</w:t>
      </w:r>
    </w:p>
    <w:p w:rsidR="00774F4F" w:rsidRDefault="00774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1)Как и сколько времени можно хранить масляные смеси?</w:t>
      </w:r>
    </w:p>
    <w:p w:rsidR="000B318A" w:rsidRPr="000B318A" w:rsidRDefault="00774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2)Какую форму придают масляным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смесям при отпуске к блюдам из мяса и рыбы?</w:t>
      </w:r>
      <w:r w:rsidR="000B318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0B318A" w:rsidRPr="000B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49"/>
    <w:rsid w:val="000B318A"/>
    <w:rsid w:val="004B729D"/>
    <w:rsid w:val="00543C49"/>
    <w:rsid w:val="00774F4F"/>
    <w:rsid w:val="00B5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D334"/>
  <w15:chartTrackingRefBased/>
  <w15:docId w15:val="{BCFB32A2-338D-46B4-9758-FA19F535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66338-4BC0-4818-93B1-AC31527A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2020-11-16T13:16:00Z</dcterms:created>
  <dcterms:modified xsi:type="dcterms:W3CDTF">2020-11-16T13:42:00Z</dcterms:modified>
</cp:coreProperties>
</file>