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11" w:rsidRDefault="006F66B4" w:rsidP="00D16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06.11.2020 г. Темы курсовых работ по трудовому праву</w:t>
      </w:r>
    </w:p>
    <w:p w:rsidR="006F66B4" w:rsidRPr="00FF3E44" w:rsidRDefault="006F66B4" w:rsidP="00D16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98"/>
        <w:gridCol w:w="5879"/>
        <w:gridCol w:w="2687"/>
      </w:tblGrid>
      <w:tr w:rsidR="00D1696C" w:rsidRPr="00FF3E44" w:rsidTr="00FF3E44">
        <w:tc>
          <w:tcPr>
            <w:tcW w:w="861" w:type="dxa"/>
          </w:tcPr>
          <w:p w:rsidR="00D1696C" w:rsidRPr="00FF3E44" w:rsidRDefault="00FF3E44" w:rsidP="004A1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F3E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3E4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3E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</w:tcPr>
          <w:p w:rsidR="00D1696C" w:rsidRPr="00FF3E44" w:rsidRDefault="00FF3E44" w:rsidP="00FF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D1696C" w:rsidRPr="00FF3E44" w:rsidRDefault="00FF3E44" w:rsidP="00FF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Предмет трудового права (понятие, характеристика, виды отношений).</w:t>
            </w: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Система трудового права.</w:t>
            </w: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Бесшапочная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Источники трудового права (понятие, признаки, виды, конкретные источники).</w:t>
            </w: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Бинцева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Работодатель как субъект трудового права.</w:t>
            </w:r>
          </w:p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Курсанов И.А.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Коллективный договор как основной нормативный правовой договор в организации (понятие, стороны, функции, содержание, сроки, регистрация).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Крантиков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 С.А.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персональных данных работника и гарантии их защиты.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Трудовой договор (понятие, стороны, содержание, классификация условий трудового договора).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Колесова И.Б.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и виды рабочего времени.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Минаков А.А.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и виды времени отдыха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Шалин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и виды гарантий и компенсаций в трудовом праве.</w:t>
            </w:r>
          </w:p>
        </w:tc>
        <w:tc>
          <w:tcPr>
            <w:tcW w:w="2693" w:type="dxa"/>
          </w:tcPr>
          <w:p w:rsidR="00D1696C" w:rsidRPr="0068455C" w:rsidRDefault="0068455C" w:rsidP="0068455C">
            <w:pPr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mallCaps/>
                <w:sz w:val="28"/>
                <w:szCs w:val="28"/>
              </w:rPr>
              <w:t>Уткина Т.И.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Дисциплинарная ответственность работников (понятие, виды, меры дисциплинарного взыскания и меры дисциплинарного воздействия).</w:t>
            </w:r>
          </w:p>
        </w:tc>
        <w:tc>
          <w:tcPr>
            <w:tcW w:w="2693" w:type="dxa"/>
          </w:tcPr>
          <w:p w:rsidR="00D1696C" w:rsidRP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Самароков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Внутренний трудовой распорядок организации (понятие, элементы, права и обязанности сторон трудового договора, виды поощрений).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Магомедсаидов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охраны труда. Обязанности работодателя по обеспечению безопасных условий и охраны труда. Гарантии реализации прав работников.</w:t>
            </w:r>
          </w:p>
        </w:tc>
        <w:tc>
          <w:tcPr>
            <w:tcW w:w="2693" w:type="dxa"/>
          </w:tcPr>
          <w:p w:rsidR="00D1696C" w:rsidRP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Нестерова О.Л.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Материальная ответственность работника перед работодателем (понятие, виды, порядок привлечения)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Рензаев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Трудовые споры (понятие, виды, условия и причины их возникновения).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Ласточкин С.Г.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 и содержание заработной платы (оплаты труда) в трудовом праве и ее отличие от других выплат.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Воробьев С.В.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Прекращение трудового договора (понятие, виды, порядок прекращения трудового договора).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Лисов А.А.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Расторжение трудового договора по инициативе работника (по собственному желанию) и по соглашению сторон.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Калинин И.Д.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10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Понятие, виды и условия переводов в трудовом праве. Отличие от перемещения.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Алехин О.И.</w:t>
            </w:r>
          </w:p>
        </w:tc>
      </w:tr>
      <w:tr w:rsidR="00D1696C" w:rsidRPr="00FF3E44" w:rsidTr="00FF3E44">
        <w:tc>
          <w:tcPr>
            <w:tcW w:w="861" w:type="dxa"/>
          </w:tcPr>
          <w:p w:rsidR="00D1696C" w:rsidRPr="00FF3E44" w:rsidRDefault="00D1696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10" w:type="dxa"/>
          </w:tcPr>
          <w:p w:rsidR="00D1696C" w:rsidRPr="00FF3E44" w:rsidRDefault="00FF3E44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F3E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Трудовое право как одна из ведущих отраслей российского права (понятие, значение, система, основные источники).</w:t>
            </w:r>
          </w:p>
        </w:tc>
        <w:tc>
          <w:tcPr>
            <w:tcW w:w="2693" w:type="dxa"/>
          </w:tcPr>
          <w:p w:rsidR="00D1696C" w:rsidRPr="0068455C" w:rsidRDefault="00FF3E44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Гольцов А.В.</w:t>
            </w:r>
          </w:p>
        </w:tc>
      </w:tr>
      <w:tr w:rsidR="0068455C" w:rsidRPr="00FF3E44" w:rsidTr="00FF3E44">
        <w:tc>
          <w:tcPr>
            <w:tcW w:w="861" w:type="dxa"/>
          </w:tcPr>
          <w:p w:rsidR="0068455C" w:rsidRPr="00FF3E44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10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Профессиональные союзы как субъекты трудового права (понятие, функции, нормативная основа деятельности, гарантии их деятельности).</w:t>
            </w:r>
          </w:p>
        </w:tc>
        <w:tc>
          <w:tcPr>
            <w:tcW w:w="2693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Нечаев С.В.</w:t>
            </w:r>
          </w:p>
        </w:tc>
      </w:tr>
      <w:tr w:rsidR="0068455C" w:rsidRPr="00FF3E44" w:rsidTr="00FF3E44">
        <w:tc>
          <w:tcPr>
            <w:tcW w:w="861" w:type="dxa"/>
          </w:tcPr>
          <w:p w:rsid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8455C" w:rsidRPr="00FF3E44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Ежедневный (междусменный) отдых, еженедельный непрерывный отдых, нерабочие праздничные дни.</w:t>
            </w:r>
          </w:p>
        </w:tc>
        <w:tc>
          <w:tcPr>
            <w:tcW w:w="2693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Золотова Н.В.</w:t>
            </w:r>
          </w:p>
        </w:tc>
      </w:tr>
      <w:tr w:rsidR="0068455C" w:rsidRPr="00FF3E44" w:rsidTr="00FF3E44">
        <w:tc>
          <w:tcPr>
            <w:tcW w:w="861" w:type="dxa"/>
          </w:tcPr>
          <w:p w:rsid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10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Ежегодный основной оплачиваемый отпуск (понятие, виды, порядок предоставления, продление и перенесение отпуска, разделение на части, отзыв из отпуска, замена денежной компенсацией, реализация права на отпуск при увольнении работника).</w:t>
            </w:r>
          </w:p>
        </w:tc>
        <w:tc>
          <w:tcPr>
            <w:tcW w:w="2693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Зыков Е.С.</w:t>
            </w:r>
          </w:p>
        </w:tc>
      </w:tr>
      <w:tr w:rsidR="0068455C" w:rsidRPr="00FF3E44" w:rsidTr="00FF3E44">
        <w:tc>
          <w:tcPr>
            <w:tcW w:w="861" w:type="dxa"/>
          </w:tcPr>
          <w:p w:rsid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10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45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Особенности правового регулирования труда работников в возрасте до 18 лет.</w:t>
            </w:r>
          </w:p>
        </w:tc>
        <w:tc>
          <w:tcPr>
            <w:tcW w:w="2693" w:type="dxa"/>
          </w:tcPr>
          <w:p w:rsidR="0068455C" w:rsidRPr="0068455C" w:rsidRDefault="0068455C" w:rsidP="00684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>Шабаршина</w:t>
            </w:r>
            <w:proofErr w:type="spellEnd"/>
            <w:r w:rsidRPr="0068455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D1696C" w:rsidRDefault="00D1696C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6F66B4" w:rsidRDefault="006F66B4" w:rsidP="0068455C">
      <w:pPr>
        <w:jc w:val="both"/>
      </w:pPr>
    </w:p>
    <w:p w:rsidR="006F66B4" w:rsidRDefault="006F66B4" w:rsidP="0068455C">
      <w:pPr>
        <w:jc w:val="both"/>
      </w:pPr>
    </w:p>
    <w:p w:rsidR="006F66B4" w:rsidRDefault="006F66B4" w:rsidP="0068455C">
      <w:pPr>
        <w:jc w:val="both"/>
      </w:pPr>
    </w:p>
    <w:p w:rsidR="006F66B4" w:rsidRDefault="006F66B4" w:rsidP="0068455C">
      <w:pPr>
        <w:jc w:val="both"/>
      </w:pPr>
    </w:p>
    <w:p w:rsidR="006F66B4" w:rsidRDefault="006F66B4" w:rsidP="0068455C">
      <w:pPr>
        <w:jc w:val="both"/>
      </w:pPr>
    </w:p>
    <w:p w:rsidR="006F66B4" w:rsidRDefault="006F66B4" w:rsidP="0068455C">
      <w:pPr>
        <w:jc w:val="both"/>
      </w:pPr>
    </w:p>
    <w:p w:rsidR="006F66B4" w:rsidRDefault="006F66B4" w:rsidP="0068455C">
      <w:pPr>
        <w:jc w:val="both"/>
      </w:pPr>
    </w:p>
    <w:p w:rsidR="000B65BD" w:rsidRDefault="006F66B4" w:rsidP="000B65BD">
      <w:pPr>
        <w:pStyle w:val="a5"/>
        <w:shd w:val="clear" w:color="auto" w:fill="FEFEFE"/>
        <w:spacing w:before="240" w:beforeAutospacing="0" w:after="240" w:afterAutospacing="0"/>
        <w:ind w:left="240" w:right="720"/>
        <w:jc w:val="center"/>
        <w:rPr>
          <w:rStyle w:val="a6"/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lastRenderedPageBreak/>
        <w:t xml:space="preserve">09.11.2020 г. </w:t>
      </w:r>
      <w:r w:rsidR="000B65BD">
        <w:rPr>
          <w:rStyle w:val="a6"/>
          <w:color w:val="222222"/>
          <w:sz w:val="28"/>
          <w:szCs w:val="28"/>
        </w:rPr>
        <w:t>Обоснование темы курсовой работы</w:t>
      </w:r>
    </w:p>
    <w:p w:rsidR="000B65BD" w:rsidRDefault="000B65BD" w:rsidP="000B65BD">
      <w:pPr>
        <w:pStyle w:val="a5"/>
        <w:shd w:val="clear" w:color="auto" w:fill="FEFEFE"/>
        <w:spacing w:before="240" w:beforeAutospacing="0" w:after="240" w:afterAutospacing="0"/>
        <w:ind w:right="720" w:firstLine="567"/>
        <w:jc w:val="both"/>
        <w:rPr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Введение</w:t>
      </w:r>
      <w:r>
        <w:rPr>
          <w:color w:val="222222"/>
          <w:sz w:val="28"/>
          <w:szCs w:val="28"/>
        </w:rPr>
        <w:t>.</w:t>
      </w:r>
      <w:r w:rsidR="006F66B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Назначение введения – охарактеризовать актуальность (современность, значимость, степень важности) проблемы, которой посвящена курсовая работа. Для большей убедительности студент может привести мотивированную оценку принятого направления </w:t>
      </w:r>
      <w:proofErr w:type="gramStart"/>
      <w:r>
        <w:rPr>
          <w:color w:val="222222"/>
          <w:sz w:val="28"/>
          <w:szCs w:val="28"/>
        </w:rPr>
        <w:t>исследования</w:t>
      </w:r>
      <w:proofErr w:type="gramEnd"/>
      <w:r>
        <w:rPr>
          <w:color w:val="222222"/>
          <w:sz w:val="28"/>
          <w:szCs w:val="28"/>
        </w:rPr>
        <w:t xml:space="preserve"> как с научной, так и с методической точки зрения.</w:t>
      </w:r>
    </w:p>
    <w:p w:rsidR="000B65BD" w:rsidRDefault="000B65BD" w:rsidP="000B65BD">
      <w:pPr>
        <w:pStyle w:val="a5"/>
        <w:shd w:val="clear" w:color="auto" w:fill="FEFEFE"/>
        <w:spacing w:before="240" w:beforeAutospacing="0" w:after="240" w:afterAutospacing="0"/>
        <w:ind w:right="720" w:firstLine="567"/>
        <w:jc w:val="both"/>
        <w:rPr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Во введении</w:t>
      </w:r>
      <w:r>
        <w:rPr>
          <w:color w:val="222222"/>
          <w:sz w:val="28"/>
          <w:szCs w:val="28"/>
        </w:rPr>
        <w:t> обязательно должна быть указана </w:t>
      </w:r>
      <w:r>
        <w:rPr>
          <w:rStyle w:val="a6"/>
          <w:i/>
          <w:iCs/>
          <w:color w:val="222222"/>
          <w:sz w:val="28"/>
          <w:szCs w:val="28"/>
        </w:rPr>
        <w:t>цель, задачи, объект и предмет исследования.</w:t>
      </w:r>
    </w:p>
    <w:p w:rsidR="000B65BD" w:rsidRDefault="000B65BD" w:rsidP="000B65BD">
      <w:pPr>
        <w:pStyle w:val="a5"/>
        <w:shd w:val="clear" w:color="auto" w:fill="FEFEFE"/>
        <w:spacing w:before="240" w:beforeAutospacing="0" w:after="240" w:afterAutospacing="0"/>
        <w:ind w:right="720" w:firstLine="567"/>
        <w:jc w:val="both"/>
        <w:rPr>
          <w:color w:val="222222"/>
          <w:sz w:val="28"/>
          <w:szCs w:val="28"/>
        </w:rPr>
      </w:pPr>
      <w:proofErr w:type="gramStart"/>
      <w:r>
        <w:rPr>
          <w:rStyle w:val="a6"/>
          <w:i/>
          <w:iCs/>
          <w:color w:val="222222"/>
          <w:sz w:val="28"/>
          <w:szCs w:val="28"/>
        </w:rPr>
        <w:t>Цель курсовой работы</w:t>
      </w:r>
      <w:r>
        <w:rPr>
          <w:color w:val="222222"/>
          <w:sz w:val="28"/>
          <w:szCs w:val="28"/>
        </w:rPr>
        <w:t> формулируется кратко с использованием глаголов, например: «определить…», «рассмотреть…», «выяснить…», «обосновать…», «разработать…» и т.п.</w:t>
      </w:r>
      <w:proofErr w:type="gramEnd"/>
    </w:p>
    <w:p w:rsidR="000B65BD" w:rsidRDefault="000B65BD" w:rsidP="000B65BD">
      <w:pPr>
        <w:pStyle w:val="a5"/>
        <w:shd w:val="clear" w:color="auto" w:fill="FEFEFE"/>
        <w:spacing w:before="240" w:beforeAutospacing="0" w:after="240" w:afterAutospacing="0"/>
        <w:ind w:right="720" w:firstLine="567"/>
        <w:jc w:val="both"/>
        <w:rPr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Задачи курсовой работы</w:t>
      </w:r>
      <w:r>
        <w:rPr>
          <w:color w:val="222222"/>
          <w:sz w:val="28"/>
          <w:szCs w:val="28"/>
        </w:rPr>
        <w:t> отражают последовательность раскрытия заявленной темы. Среди них целесообразно указать задачу, связанную с изучением, анализом, обобщением и систематизацией материала по исследуемой проблеме.</w:t>
      </w:r>
    </w:p>
    <w:p w:rsidR="000B65BD" w:rsidRDefault="000B65BD" w:rsidP="000B65BD">
      <w:pPr>
        <w:pStyle w:val="a5"/>
        <w:shd w:val="clear" w:color="auto" w:fill="FEFEFE"/>
        <w:spacing w:before="240" w:beforeAutospacing="0" w:after="240" w:afterAutospacing="0"/>
        <w:ind w:right="720" w:firstLine="567"/>
        <w:jc w:val="both"/>
        <w:rPr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Объект исследования</w:t>
      </w:r>
      <w:r>
        <w:rPr>
          <w:color w:val="222222"/>
          <w:sz w:val="28"/>
          <w:szCs w:val="28"/>
        </w:rPr>
        <w:t> – это процесс или явление, подлежащие изучению.</w:t>
      </w:r>
    </w:p>
    <w:p w:rsidR="000B65BD" w:rsidRDefault="000B65BD" w:rsidP="000B65BD">
      <w:pPr>
        <w:pStyle w:val="a5"/>
        <w:shd w:val="clear" w:color="auto" w:fill="FEFEFE"/>
        <w:spacing w:before="240" w:beforeAutospacing="0" w:after="240" w:afterAutospacing="0"/>
        <w:ind w:right="720" w:firstLine="567"/>
        <w:jc w:val="both"/>
        <w:rPr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Предмет исследования</w:t>
      </w:r>
      <w:r>
        <w:rPr>
          <w:color w:val="222222"/>
          <w:sz w:val="28"/>
          <w:szCs w:val="28"/>
        </w:rPr>
        <w:t> – это определенный аспект изучения объекта (то, что находится в границах объекта).</w:t>
      </w:r>
    </w:p>
    <w:p w:rsidR="000B65BD" w:rsidRDefault="000B65BD" w:rsidP="000B65BD">
      <w:pPr>
        <w:ind w:firstLine="567"/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Pr="002F2B89" w:rsidRDefault="006F66B4" w:rsidP="000B65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12.11.2020 г. </w:t>
      </w:r>
      <w:r w:rsidR="000B65BD" w:rsidRPr="002F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введения</w:t>
      </w:r>
      <w:r w:rsidR="000B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курсовой работе</w:t>
      </w:r>
    </w:p>
    <w:p w:rsidR="000B65BD" w:rsidRDefault="000B65BD" w:rsidP="000B6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курсовой работы</w:t>
      </w:r>
      <w:r w:rsidRPr="00DF7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обходится без правильного составления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введения. Этот этап требует серьезного подхода. Писать введение к курсовой работе удобней в конце, когда имеешь полное представление об исследовании.</w:t>
      </w: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Полноценная курсовая работа должна включать введение, со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держащее следующие элементы: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Актуальность;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    Объект;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    Предмет;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    Цель;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    Задачи;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    Методы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исследования.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B65BD" w:rsidRPr="00DF7C75" w:rsidRDefault="000B65BD" w:rsidP="000B65BD">
      <w:pPr>
        <w:shd w:val="clear" w:color="auto" w:fill="FFFFFF"/>
        <w:spacing w:after="180" w:line="264" w:lineRule="atLeast"/>
        <w:ind w:left="-284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  <w:t>Актуальность исследования</w:t>
      </w: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Первым важным звеном написания введения к курсовой работе является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актуальность темы исследования. П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 актуальностью понимается значимость данной проблемы на настоящее время. Чтобы дать точную формулировку актуальности, надо найти ответы на ряд вопросов:</w:t>
      </w:r>
    </w:p>
    <w:p w:rsidR="000B65BD" w:rsidRPr="00DF7C75" w:rsidRDefault="000B65BD" w:rsidP="000B65BD">
      <w:pPr>
        <w:numPr>
          <w:ilvl w:val="0"/>
          <w:numId w:val="1"/>
        </w:numPr>
        <w:shd w:val="clear" w:color="auto" w:fill="FFFFFF"/>
        <w:spacing w:after="12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Какова тематическая значимость в настоящий момент времени? Следует определить степень </w:t>
      </w:r>
      <w:proofErr w:type="spellStart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востребованности</w:t>
      </w:r>
      <w:proofErr w:type="spellEnd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остроты на данный период;</w:t>
      </w:r>
    </w:p>
    <w:p w:rsidR="000B65BD" w:rsidRPr="00DF7C75" w:rsidRDefault="000B65BD" w:rsidP="000B65BD">
      <w:pPr>
        <w:numPr>
          <w:ilvl w:val="0"/>
          <w:numId w:val="1"/>
        </w:numPr>
        <w:shd w:val="clear" w:color="auto" w:fill="FFFFFF"/>
        <w:spacing w:after="12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Освещают ли проблему различные источники? Целесообразно указание средств массовой информации, журналов, где встречается тема;</w:t>
      </w:r>
    </w:p>
    <w:p w:rsidR="000B65BD" w:rsidRPr="00DF7C75" w:rsidRDefault="000B65BD" w:rsidP="000B65BD">
      <w:pPr>
        <w:numPr>
          <w:ilvl w:val="0"/>
          <w:numId w:val="1"/>
        </w:numPr>
        <w:shd w:val="clear" w:color="auto" w:fill="FFFFFF"/>
        <w:spacing w:after="12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важные преобразования исследуемой тематики произошли за прошедшие годы?</w:t>
      </w:r>
    </w:p>
    <w:p w:rsidR="000B65BD" w:rsidRPr="00DF7C75" w:rsidRDefault="000B65BD" w:rsidP="000B65BD">
      <w:pPr>
        <w:shd w:val="clear" w:color="auto" w:fill="FFFFFF"/>
        <w:spacing w:after="180" w:line="264" w:lineRule="atLeast"/>
        <w:ind w:left="-284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  <w:t>Объект и предмет исследования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Объект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исследования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gramStart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</w:t>
      </w:r>
      <w:proofErr w:type="gramEnd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то, что студенту предстоит изучить — общее понятие, которое находится в тесной взаимосвязи с основной темой.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Предметом исследования считают сферу деятельности, в которой будет проводиться анализ тематического содержания. То есть проблема, решение которой надо найти.</w:t>
      </w: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 и объект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находятся во взаимодействии. Следует различать эти понятия. Объект характеризует то, что нужно исследовать, а предмет — своего рода «предлог» для </w:t>
      </w:r>
      <w:proofErr w:type="spellStart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анализирования</w:t>
      </w:r>
      <w:proofErr w:type="spellEnd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объекта.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Понятие исследуемого предмета позволяет из общей структуры науки выбрать какую-то конкретную часть либо определенный процесс.</w:t>
      </w:r>
    </w:p>
    <w:p w:rsidR="000B65BD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когда определение тематики четкое, ее название соответствует исследуемому предмету.</w:t>
      </w:r>
    </w:p>
    <w:p w:rsidR="000B65BD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65BD" w:rsidRPr="00DF7C75" w:rsidRDefault="000B65BD" w:rsidP="000B65BD">
      <w:pPr>
        <w:shd w:val="clear" w:color="auto" w:fill="FFFFFF"/>
        <w:spacing w:after="180" w:line="264" w:lineRule="atLeast"/>
        <w:ind w:left="-284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  <w:lastRenderedPageBreak/>
        <w:t>Цель и задачи исследования</w:t>
      </w: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Написать введение к курсовой работе нельзя без выделения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 и задачи исследования.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корректного выведения целей желательно писать стандартные фразы «рассмотреть особенности…», «определить специфику…», «раскрыть сущность…».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цель была реализована, надо поставить конкретизирующие вопросы. Суть этих вопросов содержится в названии глав, пунктах исследуемой идеи, которые помогут при формулировке задач.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лаконичное перечисление лучше начать писать во введении к курсовой работе подобными фразами: «Перечень задач для достижения целей рассматриваемой проблемы» либо «Решение следующих задач поможет достижению рабочих целей».</w:t>
      </w: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содержании 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мало глав, несколько подпунктов или параграфов, лучше сформулировать задачи по каждому параграфу для более подробного освещения целей.</w:t>
      </w:r>
    </w:p>
    <w:p w:rsidR="000B65BD" w:rsidRPr="00DF7C75" w:rsidRDefault="000B65BD" w:rsidP="000B65BD">
      <w:pPr>
        <w:shd w:val="clear" w:color="auto" w:fill="FFFFFF"/>
        <w:spacing w:after="180" w:line="264" w:lineRule="atLeast"/>
        <w:ind w:left="-284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A085"/>
          <w:sz w:val="28"/>
          <w:szCs w:val="28"/>
          <w:lang w:eastAsia="ru-RU"/>
        </w:rPr>
        <w:t>Методы исследования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ходу изучения тематических сведений студент применяет разнообразную методику.</w:t>
      </w:r>
    </w:p>
    <w:p w:rsidR="000B65BD" w:rsidRPr="00DF7C75" w:rsidRDefault="000B65BD" w:rsidP="000B65BD">
      <w:pPr>
        <w:shd w:val="clear" w:color="auto" w:fill="FFFFFF"/>
        <w:spacing w:after="18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— это приемы, определенные технологии исследования. Для получения знаний и сбора необходимой информации студент прочитывает множество книг, осуществляет счет показателей, проводит опросы, беседы, то есть использует разные экспериментально-исследовательские технологии.</w:t>
      </w:r>
    </w:p>
    <w:p w:rsidR="000B65BD" w:rsidRPr="00DF7C75" w:rsidRDefault="000B65BD" w:rsidP="000B65BD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введении к курсовой работе важно указать следующие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исследования</w:t>
      </w: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0B65BD" w:rsidRPr="00DF7C75" w:rsidRDefault="000B65BD" w:rsidP="000B65BD">
      <w:pPr>
        <w:numPr>
          <w:ilvl w:val="0"/>
          <w:numId w:val="2"/>
        </w:numPr>
        <w:shd w:val="clear" w:color="auto" w:fill="FFFFFF"/>
        <w:spacing w:after="12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Теоретические — применение классификаций, аналогий, аналитико-синтетической техники, мысленного моделирования;</w:t>
      </w:r>
      <w:proofErr w:type="gramEnd"/>
    </w:p>
    <w:p w:rsidR="00C20A1F" w:rsidRPr="00C20A1F" w:rsidRDefault="000B65BD" w:rsidP="00C20A1F">
      <w:pPr>
        <w:numPr>
          <w:ilvl w:val="0"/>
          <w:numId w:val="2"/>
        </w:numPr>
        <w:shd w:val="clear" w:color="auto" w:fill="FFFFFF"/>
        <w:spacing w:after="120" w:line="240" w:lineRule="auto"/>
        <w:ind w:left="-284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Практические — с применением наблюдения, экспериментальной деятельности, сравнения.</w:t>
      </w:r>
    </w:p>
    <w:p w:rsidR="000B65BD" w:rsidRPr="009B293F" w:rsidRDefault="000B65BD" w:rsidP="000B6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3F">
        <w:rPr>
          <w:rFonts w:ascii="Times New Roman" w:hAnsi="Times New Roman" w:cs="Times New Roman"/>
          <w:b/>
          <w:sz w:val="28"/>
          <w:szCs w:val="28"/>
        </w:rPr>
        <w:t>Оформление основного текста курсовой работы</w:t>
      </w:r>
    </w:p>
    <w:p w:rsidR="000B65BD" w:rsidRPr="009B293F" w:rsidRDefault="000B65BD" w:rsidP="000B65B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Основная часть курсовой работы – это главы и параграфы, в которых, в полной мере, раскрывается тема проекта. В среднем,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в курсовой работе</w:t>
      </w: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2-4 главы и 6-8 параграфов. Обычно в основной части работы три раздела. Первый из них – теоретический. Здесь проводится анализ трудов написанных на тему вашей курсовой работы. В этой части необходимо изложить сущность проблемы, оценить, какие способы ее решения предлагают различные авторы, и вынести свой собственный промежуточный вывод. Таким образом, в первой части работы должно быть методологическое и </w:t>
      </w: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lastRenderedPageBreak/>
        <w:t xml:space="preserve">теоретическое обоснование проблемы. Вторая часть курсовой работы – это процесс проведения анализа. Анализ должен быть четко связан с проблемой и целью исследования. В этой главе нужно обнаружить связанные факты и четко их проанализировать. Важно выявить конкретные причины, недостатки и достоинства. Должен быть именно анализ различных положений, а не сухое изложение фактов. Третья часть работы – практическая или проектная. Здесь необходимо провести практическое исследование, для выявления рекомендаций и реальных путей разрешения поставленной проблемы работы. </w:t>
      </w:r>
    </w:p>
    <w:p w:rsidR="000B65BD" w:rsidRPr="00864AD2" w:rsidRDefault="000B65BD" w:rsidP="000B65B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</w:pPr>
      <w:r w:rsidRPr="00864A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  <w:t xml:space="preserve">Общие требования к ее оформлению курсовой работы: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14 кегель;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шрифт </w:t>
      </w:r>
      <w:proofErr w:type="spellStart"/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Times</w:t>
      </w:r>
      <w:proofErr w:type="spellEnd"/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New</w:t>
      </w:r>
      <w:proofErr w:type="spellEnd"/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Romans</w:t>
      </w:r>
      <w:proofErr w:type="spellEnd"/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1,5 интервал;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выравнивание по ширине;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2,5 см отступ слева, 1,5 см отступ справа, по 2 см отступы сверху и снизу;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черный шрифт;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формат бумаги – A4;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названия глав, параграфов, подзаголовков выделяются полужирным шрифтом; </w:t>
      </w:r>
    </w:p>
    <w:p w:rsidR="000B65BD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9B293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отступ абзаца 1,5 см; </w:t>
      </w:r>
    </w:p>
    <w:p w:rsidR="000B65BD" w:rsidRPr="00864AD2" w:rsidRDefault="000B65BD" w:rsidP="000B65BD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64AD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нумерация каждо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й страницы, начиная с первой (</w:t>
      </w:r>
      <w:r w:rsidRPr="00864AD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на титульном листе номер страницы не ставится).</w:t>
      </w:r>
    </w:p>
    <w:p w:rsidR="000B65BD" w:rsidRDefault="000B65BD" w:rsidP="000B65BD">
      <w:pPr>
        <w:pStyle w:val="a7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864A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4A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  <w:t>Правила оформления заголовков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</w:p>
    <w:p w:rsidR="000B65BD" w:rsidRPr="00864AD2" w:rsidRDefault="000B65BD" w:rsidP="000B65BD">
      <w:pPr>
        <w:pStyle w:val="a7"/>
        <w:ind w:left="0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64AD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Оформляем заголовки разделов, подразделов, параграфов согласно содержанию. Заголовок – это название, кратко отражающее содержание раздела. Название главы в курсовой работе пишется большими буквами. Название параграфов – первая буква заглавная, остальные строчные. Заголовки располагаются по центру. Не нужно ставить точки в конце названия. Каждая глава начинает с новой страницы, параграфы могут продолжаться по ходу текста. Заголовки не переносятся и не разрываются.</w:t>
      </w:r>
      <w:r w:rsidRPr="00864AD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B65BD" w:rsidRPr="009B293F" w:rsidRDefault="000B65BD" w:rsidP="000B65BD">
      <w:pPr>
        <w:rPr>
          <w:rFonts w:ascii="Times New Roman" w:hAnsi="Times New Roman" w:cs="Times New Roman"/>
          <w:sz w:val="28"/>
          <w:szCs w:val="28"/>
        </w:rPr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Pr="005934F4" w:rsidRDefault="00C20A1F" w:rsidP="000B65B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  <w:lastRenderedPageBreak/>
        <w:t xml:space="preserve">13.11.2020 г. </w:t>
      </w:r>
      <w:r w:rsidR="000B65BD" w:rsidRPr="005934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  <w:t>Оформление заключения</w:t>
      </w:r>
      <w:r w:rsidR="000B65BD" w:rsidRPr="005934F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sz w:val="28"/>
          <w:szCs w:val="28"/>
        </w:rPr>
        <w:t>Заключение к курсовой работе является одним из ключевых моментов всей проделанной работы в процессе её создания. В этом разделе необходимо в сжатом виде изложить суть исследования: оформить в виде тезисов теоретический материал, на основе которого построена работа; оценить достигнута ли цель и выполнены ли поставленные задачи; лаконично сформулировать выводы.</w:t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rStyle w:val="a6"/>
          <w:sz w:val="28"/>
          <w:szCs w:val="28"/>
        </w:rPr>
        <w:t>Заключение</w:t>
      </w:r>
      <w:r w:rsidRPr="005934F4">
        <w:rPr>
          <w:sz w:val="28"/>
          <w:szCs w:val="28"/>
        </w:rPr>
        <w:t> – это последняя часть любого проекта, содержащее суждения, истина которых подтверждается на протяжении написания всей работы. В заключени</w:t>
      </w:r>
      <w:proofErr w:type="gramStart"/>
      <w:r w:rsidRPr="005934F4">
        <w:rPr>
          <w:sz w:val="28"/>
          <w:szCs w:val="28"/>
        </w:rPr>
        <w:t>и</w:t>
      </w:r>
      <w:proofErr w:type="gramEnd"/>
      <w:r w:rsidRPr="005934F4">
        <w:rPr>
          <w:sz w:val="28"/>
          <w:szCs w:val="28"/>
        </w:rPr>
        <w:t xml:space="preserve"> курсовой работы прописываются результаты проделанных действий, итоговые умозаключения.</w:t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sz w:val="28"/>
          <w:szCs w:val="28"/>
        </w:rPr>
        <w:t>Начинать заключение необходимо с обоснования </w:t>
      </w:r>
      <w:hyperlink r:id="rId5" w:history="1">
        <w:r w:rsidRPr="005934F4">
          <w:rPr>
            <w:rStyle w:val="a8"/>
            <w:color w:val="3D70B6"/>
            <w:sz w:val="28"/>
            <w:szCs w:val="28"/>
          </w:rPr>
          <w:t>актуальности</w:t>
        </w:r>
      </w:hyperlink>
      <w:r w:rsidRPr="005934F4">
        <w:rPr>
          <w:sz w:val="28"/>
          <w:szCs w:val="28"/>
        </w:rPr>
        <w:t>, далее привести аргументирование цели, достижение которой стало результатом проекта, и закончить перечнем решённых </w:t>
      </w:r>
      <w:hyperlink r:id="rId6" w:history="1">
        <w:r w:rsidRPr="005934F4">
          <w:rPr>
            <w:rStyle w:val="a8"/>
            <w:color w:val="3D70B6"/>
            <w:sz w:val="28"/>
            <w:szCs w:val="28"/>
          </w:rPr>
          <w:t>задач</w:t>
        </w:r>
      </w:hyperlink>
      <w:r w:rsidRPr="005934F4">
        <w:rPr>
          <w:sz w:val="28"/>
          <w:szCs w:val="28"/>
        </w:rPr>
        <w:t>, обозначенных </w:t>
      </w:r>
      <w:hyperlink r:id="rId7" w:history="1">
        <w:r w:rsidRPr="005934F4">
          <w:rPr>
            <w:rStyle w:val="a8"/>
            <w:color w:val="3D70B6"/>
            <w:sz w:val="28"/>
            <w:szCs w:val="28"/>
          </w:rPr>
          <w:t>во введении</w:t>
        </w:r>
      </w:hyperlink>
      <w:r w:rsidRPr="005934F4">
        <w:rPr>
          <w:sz w:val="28"/>
          <w:szCs w:val="28"/>
        </w:rPr>
        <w:t>, которые удалось выполнить.</w:t>
      </w:r>
    </w:p>
    <w:p w:rsidR="000B65BD" w:rsidRPr="005934F4" w:rsidRDefault="000B65BD" w:rsidP="000B65BD">
      <w:pPr>
        <w:pStyle w:val="z-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F4">
        <w:rPr>
          <w:rFonts w:ascii="Times New Roman" w:hAnsi="Times New Roman" w:cs="Times New Roman"/>
          <w:sz w:val="28"/>
          <w:szCs w:val="28"/>
        </w:rPr>
        <w:t>Конец формы</w:t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sz w:val="28"/>
          <w:szCs w:val="28"/>
        </w:rPr>
        <w:t>Начать заключение можно со слов:</w:t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sz w:val="28"/>
          <w:szCs w:val="28"/>
        </w:rPr>
        <w:t>«итак…», «подводя итоги…», «на основании проведённых исследований…». Далее указываются задачи, которые удалось решить в ходе проделанной работы. Также необходимо рассказать, что не удалось исследовать и раскрыть, какие проблемы при этом возникали, что тормозило процесс исследования.</w:t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sz w:val="28"/>
          <w:szCs w:val="28"/>
        </w:rPr>
        <w:t>Также можно начать заключение с </w:t>
      </w:r>
      <w:hyperlink r:id="rId8" w:history="1">
        <w:r w:rsidRPr="005934F4">
          <w:rPr>
            <w:rStyle w:val="a8"/>
            <w:color w:val="3D70B6"/>
            <w:sz w:val="28"/>
            <w:szCs w:val="28"/>
          </w:rPr>
          <w:t>актуальности изучаемой темы</w:t>
        </w:r>
      </w:hyperlink>
      <w:r>
        <w:rPr>
          <w:sz w:val="28"/>
          <w:szCs w:val="28"/>
        </w:rPr>
        <w:t>, а затем раскрыть</w:t>
      </w:r>
      <w:r w:rsidRPr="005934F4">
        <w:rPr>
          <w:sz w:val="28"/>
          <w:szCs w:val="28"/>
        </w:rPr>
        <w:t xml:space="preserve"> задачи, решённые в процессе творческого создания.</w:t>
      </w:r>
    </w:p>
    <w:p w:rsidR="000B65BD" w:rsidRPr="005934F4" w:rsidRDefault="000B65BD" w:rsidP="000B65BD">
      <w:pPr>
        <w:pStyle w:val="a5"/>
        <w:spacing w:before="0" w:beforeAutospacing="0" w:after="0" w:afterAutospacing="0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34F4">
        <w:rPr>
          <w:sz w:val="28"/>
          <w:szCs w:val="28"/>
        </w:rPr>
        <w:t>есмотря на то, что в заключение нужно внести много информации, слишком усердствовать не стоит: оно должно уместиться на 2-3 листах — нужно постараться извлечь из проекта самое важное и представить его в самом выгодном свете.</w:t>
      </w:r>
    </w:p>
    <w:p w:rsidR="000B65BD" w:rsidRPr="005934F4" w:rsidRDefault="000B65BD" w:rsidP="000B65BD">
      <w:pPr>
        <w:pStyle w:val="a5"/>
        <w:spacing w:before="0" w:beforeAutospacing="0" w:after="300" w:afterAutospacing="0"/>
        <w:ind w:left="-426" w:firstLine="851"/>
        <w:jc w:val="both"/>
        <w:rPr>
          <w:sz w:val="28"/>
          <w:szCs w:val="28"/>
        </w:rPr>
      </w:pPr>
      <w:r w:rsidRPr="005934F4">
        <w:rPr>
          <w:sz w:val="28"/>
          <w:szCs w:val="28"/>
        </w:rPr>
        <w:t>Для того</w:t>
      </w:r>
      <w:proofErr w:type="gramStart"/>
      <w:r w:rsidRPr="005934F4">
        <w:rPr>
          <w:sz w:val="28"/>
          <w:szCs w:val="28"/>
        </w:rPr>
        <w:t>,</w:t>
      </w:r>
      <w:proofErr w:type="gramEnd"/>
      <w:r w:rsidRPr="005934F4">
        <w:rPr>
          <w:sz w:val="28"/>
          <w:szCs w:val="28"/>
        </w:rPr>
        <w:t xml:space="preserve"> чтобы написать заключение с правильной структурой можно воспользоваться следующей памяткой:</w:t>
      </w:r>
    </w:p>
    <w:p w:rsidR="000B65BD" w:rsidRPr="00296BFE" w:rsidRDefault="000B65BD" w:rsidP="000B65BD">
      <w:pPr>
        <w:numPr>
          <w:ilvl w:val="0"/>
          <w:numId w:val="6"/>
        </w:numPr>
        <w:spacing w:after="72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BFE">
        <w:rPr>
          <w:rFonts w:ascii="Times New Roman" w:hAnsi="Times New Roman" w:cs="Times New Roman"/>
          <w:sz w:val="28"/>
          <w:szCs w:val="28"/>
        </w:rPr>
        <w:t xml:space="preserve">Открыть введение курсовой и ещё раз прочесть цели и задачи исследования. Подумать и описать, какие из задач выполнены, достигнута ли цель. </w:t>
      </w:r>
    </w:p>
    <w:p w:rsidR="000B65BD" w:rsidRPr="005934F4" w:rsidRDefault="000B65BD" w:rsidP="000B65BD">
      <w:pPr>
        <w:numPr>
          <w:ilvl w:val="0"/>
          <w:numId w:val="6"/>
        </w:numPr>
        <w:spacing w:after="72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6BFE">
        <w:rPr>
          <w:rFonts w:ascii="Times New Roman" w:hAnsi="Times New Roman" w:cs="Times New Roman"/>
          <w:sz w:val="28"/>
          <w:szCs w:val="28"/>
        </w:rPr>
        <w:t xml:space="preserve">Обратиться к теоретической части исследования, составить тезисы, отражающие суть каждой главы и </w:t>
      </w:r>
      <w:proofErr w:type="spellStart"/>
      <w:r w:rsidRPr="00296BFE"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 w:rsidRPr="00296BFE">
        <w:rPr>
          <w:rFonts w:ascii="Times New Roman" w:hAnsi="Times New Roman" w:cs="Times New Roman"/>
          <w:sz w:val="28"/>
          <w:szCs w:val="28"/>
        </w:rPr>
        <w:t>.</w:t>
      </w:r>
    </w:p>
    <w:p w:rsidR="000B65BD" w:rsidRPr="00296BFE" w:rsidRDefault="000B65BD" w:rsidP="000B65BD">
      <w:pPr>
        <w:numPr>
          <w:ilvl w:val="0"/>
          <w:numId w:val="6"/>
        </w:numPr>
        <w:spacing w:after="72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4F4">
        <w:rPr>
          <w:rFonts w:ascii="Times New Roman" w:hAnsi="Times New Roman" w:cs="Times New Roman"/>
          <w:sz w:val="28"/>
          <w:szCs w:val="28"/>
        </w:rPr>
        <w:t xml:space="preserve">Внимательно проанализировать практическую часть курсовой работы. Подводя </w:t>
      </w:r>
      <w:proofErr w:type="gramStart"/>
      <w:r w:rsidRPr="005934F4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5934F4">
        <w:rPr>
          <w:rFonts w:ascii="Times New Roman" w:hAnsi="Times New Roman" w:cs="Times New Roman"/>
          <w:sz w:val="28"/>
          <w:szCs w:val="28"/>
        </w:rPr>
        <w:t xml:space="preserve"> не стоит скупиться — можно смело (но максимально лаконично) </w:t>
      </w:r>
      <w:r w:rsidRPr="005934F4">
        <w:rPr>
          <w:rFonts w:ascii="Times New Roman" w:hAnsi="Times New Roman" w:cs="Times New Roman"/>
          <w:sz w:val="28"/>
          <w:szCs w:val="28"/>
        </w:rPr>
        <w:lastRenderedPageBreak/>
        <w:t xml:space="preserve">повествовать о том, как много было сделано для достижения поставленной цели, какие исследования и </w:t>
      </w:r>
      <w:proofErr w:type="spellStart"/>
      <w:r w:rsidRPr="005934F4">
        <w:rPr>
          <w:rFonts w:ascii="Times New Roman" w:hAnsi="Times New Roman" w:cs="Times New Roman"/>
          <w:sz w:val="28"/>
          <w:szCs w:val="28"/>
        </w:rPr>
        <w:t>рассчёты</w:t>
      </w:r>
      <w:proofErr w:type="spellEnd"/>
      <w:r w:rsidRPr="005934F4">
        <w:rPr>
          <w:rFonts w:ascii="Times New Roman" w:hAnsi="Times New Roman" w:cs="Times New Roman"/>
          <w:sz w:val="28"/>
          <w:szCs w:val="28"/>
        </w:rPr>
        <w:t xml:space="preserve"> были проведены и проч.</w:t>
      </w:r>
    </w:p>
    <w:p w:rsidR="000B65BD" w:rsidRDefault="000B65BD" w:rsidP="000B65BD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0B65BD" w:rsidRPr="005934F4" w:rsidRDefault="000B65BD" w:rsidP="000B65B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  <w:r w:rsidRPr="005934F4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Правила оформления библиографии в курсовой работе</w:t>
      </w:r>
    </w:p>
    <w:p w:rsidR="000B65BD" w:rsidRPr="005934F4" w:rsidRDefault="000B65BD" w:rsidP="000B65BD">
      <w:pPr>
        <w:shd w:val="clear" w:color="auto" w:fill="FFFFFF"/>
        <w:spacing w:after="288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934F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 оформлении списка использованных источников следует соблюдать четкую структуру:</w:t>
      </w:r>
    </w:p>
    <w:p w:rsidR="000B65BD" w:rsidRPr="005934F4" w:rsidRDefault="000B65BD" w:rsidP="000B65BD">
      <w:pPr>
        <w:numPr>
          <w:ilvl w:val="0"/>
          <w:numId w:val="4"/>
        </w:numPr>
        <w:shd w:val="clear" w:color="auto" w:fill="FFFFFF"/>
        <w:spacing w:after="192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934F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Перечисление нормативных правовых актов (Конституции страны, указов президента, подзаконных актов и пр.).</w:t>
      </w:r>
    </w:p>
    <w:p w:rsidR="000B65BD" w:rsidRPr="005934F4" w:rsidRDefault="000B65BD" w:rsidP="000B65BD">
      <w:pPr>
        <w:numPr>
          <w:ilvl w:val="0"/>
          <w:numId w:val="4"/>
        </w:numPr>
        <w:shd w:val="clear" w:color="auto" w:fill="FFFFFF"/>
        <w:spacing w:before="192" w:after="192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934F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Перечисление монографической литературы.</w:t>
      </w:r>
    </w:p>
    <w:p w:rsidR="000B65BD" w:rsidRPr="005934F4" w:rsidRDefault="000B65BD" w:rsidP="000B65BD">
      <w:pPr>
        <w:numPr>
          <w:ilvl w:val="0"/>
          <w:numId w:val="4"/>
        </w:numPr>
        <w:shd w:val="clear" w:color="auto" w:fill="FFFFFF"/>
        <w:spacing w:before="192" w:after="192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934F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Использованные статьи, журналы и прочие публицистические документы в алфавитном порядке.</w:t>
      </w:r>
    </w:p>
    <w:p w:rsidR="000B65BD" w:rsidRDefault="000B65BD" w:rsidP="000B65BD">
      <w:pPr>
        <w:numPr>
          <w:ilvl w:val="0"/>
          <w:numId w:val="4"/>
        </w:numPr>
        <w:shd w:val="clear" w:color="auto" w:fill="FFFFFF"/>
        <w:spacing w:before="192" w:after="192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934F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Перечисление иностранной литературы на языке оригинала.</w:t>
      </w:r>
    </w:p>
    <w:p w:rsidR="000B65BD" w:rsidRDefault="000B65BD" w:rsidP="000B65BD">
      <w:pPr>
        <w:pStyle w:val="a5"/>
        <w:shd w:val="clear" w:color="auto" w:fill="FFFFFF"/>
        <w:spacing w:before="0" w:beforeAutospacing="0" w:after="288" w:afterAutospacing="0"/>
        <w:ind w:left="-426" w:firstLine="852"/>
        <w:jc w:val="both"/>
        <w:rPr>
          <w:sz w:val="28"/>
          <w:szCs w:val="28"/>
        </w:rPr>
      </w:pPr>
    </w:p>
    <w:p w:rsidR="000B65BD" w:rsidRPr="001C1058" w:rsidRDefault="000B65BD" w:rsidP="000B65BD">
      <w:pPr>
        <w:pStyle w:val="a5"/>
        <w:shd w:val="clear" w:color="auto" w:fill="FFFFFF"/>
        <w:spacing w:before="0" w:beforeAutospacing="0" w:after="288" w:afterAutospacing="0"/>
        <w:ind w:left="-426" w:firstLine="852"/>
        <w:jc w:val="both"/>
        <w:rPr>
          <w:sz w:val="28"/>
          <w:szCs w:val="28"/>
        </w:rPr>
      </w:pPr>
      <w:r w:rsidRPr="001C1058">
        <w:rPr>
          <w:sz w:val="28"/>
          <w:szCs w:val="28"/>
        </w:rPr>
        <w:t>При использовании ссылки на источник, ее следует помещать в квадратные скобки. В них же указывается порядковый номер цитаты, который затем поясняется в </w:t>
      </w:r>
      <w:r w:rsidR="00C20A1F">
        <w:rPr>
          <w:sz w:val="28"/>
          <w:szCs w:val="28"/>
        </w:rPr>
        <w:t xml:space="preserve">библиографическом списке, а </w:t>
      </w:r>
      <w:r w:rsidRPr="001C1058">
        <w:rPr>
          <w:sz w:val="28"/>
          <w:szCs w:val="28"/>
        </w:rPr>
        <w:t>также страница, на которой она расположена.</w:t>
      </w:r>
      <w:r>
        <w:rPr>
          <w:sz w:val="28"/>
          <w:szCs w:val="28"/>
        </w:rPr>
        <w:t xml:space="preserve"> Например, </w:t>
      </w:r>
    </w:p>
    <w:p w:rsidR="000B65BD" w:rsidRDefault="000B65BD" w:rsidP="000B65BD">
      <w:pPr>
        <w:pStyle w:val="a5"/>
        <w:ind w:left="-426" w:firstLine="852"/>
        <w:jc w:val="both"/>
        <w:rPr>
          <w:color w:val="000000"/>
          <w:sz w:val="28"/>
          <w:szCs w:val="28"/>
        </w:rPr>
      </w:pPr>
      <w:r w:rsidRPr="001C1058">
        <w:rPr>
          <w:color w:val="000000"/>
          <w:sz w:val="28"/>
          <w:szCs w:val="28"/>
        </w:rPr>
        <w:t xml:space="preserve"> [16, 297]</w:t>
      </w:r>
      <w:r>
        <w:rPr>
          <w:color w:val="000000"/>
          <w:sz w:val="28"/>
          <w:szCs w:val="28"/>
        </w:rPr>
        <w:t>.</w:t>
      </w:r>
    </w:p>
    <w:p w:rsidR="000B65BD" w:rsidRPr="001C1058" w:rsidRDefault="000B65BD" w:rsidP="000B65BD">
      <w:pPr>
        <w:pStyle w:val="a5"/>
        <w:ind w:left="-426" w:firstLine="8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говорит о том, что цитата взята из источника № 16 списка литературы и находится в данном источнике на странице 297.</w:t>
      </w:r>
    </w:p>
    <w:p w:rsidR="000B65BD" w:rsidRPr="005934F4" w:rsidRDefault="000B65BD" w:rsidP="000B65BD">
      <w:pPr>
        <w:pStyle w:val="a5"/>
        <w:shd w:val="clear" w:color="auto" w:fill="FFFFFF"/>
        <w:spacing w:before="288" w:beforeAutospacing="0" w:after="288" w:afterAutospacing="0"/>
        <w:ind w:left="-426" w:firstLine="852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Требования</w:t>
      </w:r>
      <w:r w:rsidRPr="005934F4">
        <w:rPr>
          <w:color w:val="121212"/>
          <w:sz w:val="28"/>
          <w:szCs w:val="28"/>
        </w:rPr>
        <w:t xml:space="preserve"> к составлению списка литературы </w:t>
      </w:r>
      <w:proofErr w:type="gramStart"/>
      <w:r w:rsidRPr="005934F4">
        <w:rPr>
          <w:color w:val="121212"/>
          <w:sz w:val="28"/>
          <w:szCs w:val="28"/>
        </w:rPr>
        <w:t>в</w:t>
      </w:r>
      <w:proofErr w:type="gramEnd"/>
      <w:r w:rsidRPr="005934F4">
        <w:rPr>
          <w:color w:val="121212"/>
          <w:sz w:val="28"/>
          <w:szCs w:val="28"/>
        </w:rPr>
        <w:t xml:space="preserve"> курсовой:</w:t>
      </w:r>
    </w:p>
    <w:p w:rsidR="000B65BD" w:rsidRPr="005934F4" w:rsidRDefault="000B65BD" w:rsidP="000B65BD">
      <w:pPr>
        <w:numPr>
          <w:ilvl w:val="0"/>
          <w:numId w:val="5"/>
        </w:numPr>
        <w:shd w:val="clear" w:color="auto" w:fill="FFFFFF"/>
        <w:spacing w:after="192" w:line="240" w:lineRule="auto"/>
        <w:ind w:left="-426" w:firstLine="852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proofErr w:type="gramStart"/>
      <w:r w:rsidRPr="005934F4">
        <w:rPr>
          <w:rFonts w:ascii="Times New Roman" w:hAnsi="Times New Roman" w:cs="Times New Roman"/>
          <w:color w:val="121212"/>
          <w:sz w:val="28"/>
          <w:szCs w:val="28"/>
        </w:rPr>
        <w:t>используйте только свежую</w:t>
      </w:r>
      <w:proofErr w:type="gramEnd"/>
      <w:r w:rsidRPr="005934F4">
        <w:rPr>
          <w:rFonts w:ascii="Times New Roman" w:hAnsi="Times New Roman" w:cs="Times New Roman"/>
          <w:color w:val="121212"/>
          <w:sz w:val="28"/>
          <w:szCs w:val="28"/>
        </w:rPr>
        <w:t xml:space="preserve"> (н</w:t>
      </w:r>
      <w:r>
        <w:rPr>
          <w:rFonts w:ascii="Times New Roman" w:hAnsi="Times New Roman" w:cs="Times New Roman"/>
          <w:color w:val="121212"/>
          <w:sz w:val="28"/>
          <w:szCs w:val="28"/>
        </w:rPr>
        <w:t>е старше 4-5 лет) литературу.</w:t>
      </w:r>
    </w:p>
    <w:p w:rsidR="000B65BD" w:rsidRPr="005934F4" w:rsidRDefault="000B65BD" w:rsidP="000B65BD">
      <w:pPr>
        <w:numPr>
          <w:ilvl w:val="0"/>
          <w:numId w:val="5"/>
        </w:numPr>
        <w:shd w:val="clear" w:color="auto" w:fill="FFFFFF"/>
        <w:spacing w:before="192" w:after="192" w:line="240" w:lineRule="auto"/>
        <w:ind w:left="-426" w:firstLine="852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5934F4">
        <w:rPr>
          <w:rFonts w:ascii="Times New Roman" w:hAnsi="Times New Roman" w:cs="Times New Roman"/>
          <w:color w:val="121212"/>
          <w:sz w:val="28"/>
          <w:szCs w:val="28"/>
        </w:rPr>
        <w:t>обязательно берите последние редакции правовых актов, если используете их в работе;</w:t>
      </w:r>
    </w:p>
    <w:p w:rsidR="000B65BD" w:rsidRPr="005934F4" w:rsidRDefault="000B65BD" w:rsidP="000B65BD">
      <w:pPr>
        <w:numPr>
          <w:ilvl w:val="0"/>
          <w:numId w:val="5"/>
        </w:numPr>
        <w:shd w:val="clear" w:color="auto" w:fill="FFFFFF"/>
        <w:spacing w:before="192" w:after="192" w:line="240" w:lineRule="auto"/>
        <w:ind w:left="-426" w:firstLine="852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5934F4">
        <w:rPr>
          <w:rFonts w:ascii="Times New Roman" w:hAnsi="Times New Roman" w:cs="Times New Roman"/>
          <w:color w:val="121212"/>
          <w:sz w:val="28"/>
          <w:szCs w:val="28"/>
        </w:rPr>
        <w:t>на каждый источник в тексте работы должна быть ссылка/сноска</w:t>
      </w:r>
    </w:p>
    <w:p w:rsidR="000B65BD" w:rsidRPr="005934F4" w:rsidRDefault="000B65BD" w:rsidP="000B65BD">
      <w:pPr>
        <w:numPr>
          <w:ilvl w:val="0"/>
          <w:numId w:val="5"/>
        </w:numPr>
        <w:shd w:val="clear" w:color="auto" w:fill="FFFFFF"/>
        <w:spacing w:before="192" w:after="192" w:line="240" w:lineRule="auto"/>
        <w:ind w:left="-426" w:firstLine="852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И</w:t>
      </w:r>
      <w:r w:rsidRPr="005934F4">
        <w:rPr>
          <w:rFonts w:ascii="Times New Roman" w:hAnsi="Times New Roman" w:cs="Times New Roman"/>
          <w:color w:val="121212"/>
          <w:sz w:val="28"/>
          <w:szCs w:val="28"/>
        </w:rPr>
        <w:t>спользуйте ссылки на научные статьи и поменьше обычных учебных пособий.</w:t>
      </w:r>
    </w:p>
    <w:p w:rsidR="000B65BD" w:rsidRPr="006B3F65" w:rsidRDefault="000B65BD" w:rsidP="00C20A1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B3F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Оформление приложений к курсовой работе</w:t>
      </w:r>
    </w:p>
    <w:p w:rsidR="000B65BD" w:rsidRPr="00280EAB" w:rsidRDefault="000B65BD" w:rsidP="000B65BD">
      <w:pPr>
        <w:ind w:firstLine="56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среднем курсовая работа занимает до 30-35</w:t>
      </w:r>
      <w:r w:rsidRPr="00280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листов формата А</w:t>
      </w:r>
      <w:proofErr w:type="gramStart"/>
      <w:r w:rsidRPr="00280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proofErr w:type="gramEnd"/>
      <w:r w:rsidRPr="00280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Однако иногда грамотно </w:t>
      </w:r>
      <w:proofErr w:type="gramStart"/>
      <w:r w:rsidRPr="00280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разместить</w:t>
      </w:r>
      <w:proofErr w:type="gramEnd"/>
      <w:r w:rsidRPr="00280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всю информацию в основной части невозможно. Это касается таких случаев, как сложная тема,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есть большое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количество иллюстраций. </w:t>
      </w:r>
      <w:r w:rsidRPr="00280E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для материалов, подтверждающих различные рассуждения и выводы, а также способствующих легкому восприятию труда, оформляется особый раздел, который и называется приложением к курсовой работе.  </w:t>
      </w:r>
    </w:p>
    <w:p w:rsidR="000B65BD" w:rsidRPr="00280EAB" w:rsidRDefault="000B65BD" w:rsidP="000B65BD">
      <w:pPr>
        <w:shd w:val="clear" w:color="auto" w:fill="FFFFFF"/>
        <w:spacing w:after="216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Дополнительный материал может пояснять и дополнять проект различными данным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а может иметь справочный вид</w:t>
      </w: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качестве информационных приложений выступают схемы, диаграммы и разнообразные рисунки, которые подтверждают все описанное в основном тексте. Также можно </w:t>
      </w:r>
      <w:proofErr w:type="gramStart"/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 ксерокопии</w:t>
      </w:r>
      <w:proofErr w:type="gramEnd"/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сертификатов и другой документации, актуальной для проекта.</w:t>
      </w:r>
    </w:p>
    <w:p w:rsidR="000B65BD" w:rsidRDefault="000B65BD" w:rsidP="000B65BD">
      <w:pPr>
        <w:shd w:val="clear" w:color="auto" w:fill="FFFFFF"/>
        <w:spacing w:after="216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Конкретная информация, которая размещается в этом разделе, в первую очередь зависит от темы научного труда и дисциплины. </w:t>
      </w:r>
    </w:p>
    <w:p w:rsidR="000B65BD" w:rsidRDefault="000B65BD" w:rsidP="000B65BD">
      <w:pPr>
        <w:shd w:val="clear" w:color="auto" w:fill="FFFFFF"/>
        <w:spacing w:after="216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приложений могут входить</w:t>
      </w: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B65BD" w:rsidRDefault="000B65BD" w:rsidP="000B65BD">
      <w:pPr>
        <w:pStyle w:val="a7"/>
        <w:numPr>
          <w:ilvl w:val="0"/>
          <w:numId w:val="8"/>
        </w:numPr>
        <w:shd w:val="clear" w:color="auto" w:fill="FFFFFF"/>
        <w:spacing w:after="216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Образцы или копии документов (с указанием «ксерокопировано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…»)</w:t>
      </w:r>
    </w:p>
    <w:p w:rsidR="000B65BD" w:rsidRDefault="000B65BD" w:rsidP="000B65BD">
      <w:pPr>
        <w:pStyle w:val="a7"/>
        <w:numPr>
          <w:ilvl w:val="0"/>
          <w:numId w:val="8"/>
        </w:numPr>
        <w:shd w:val="clear" w:color="auto" w:fill="FFFFFF"/>
        <w:spacing w:after="216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Графики</w:t>
      </w:r>
    </w:p>
    <w:p w:rsidR="000B65BD" w:rsidRDefault="000B65BD" w:rsidP="000B65BD">
      <w:pPr>
        <w:pStyle w:val="a7"/>
        <w:numPr>
          <w:ilvl w:val="0"/>
          <w:numId w:val="8"/>
        </w:numPr>
        <w:shd w:val="clear" w:color="auto" w:fill="FFFFFF"/>
        <w:spacing w:after="216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Таблицы</w:t>
      </w:r>
    </w:p>
    <w:p w:rsidR="000B65BD" w:rsidRDefault="000B65BD" w:rsidP="000B65BD">
      <w:pPr>
        <w:pStyle w:val="a7"/>
        <w:numPr>
          <w:ilvl w:val="0"/>
          <w:numId w:val="8"/>
        </w:numPr>
        <w:shd w:val="clear" w:color="auto" w:fill="FFFFFF"/>
        <w:spacing w:after="216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Фотографии</w:t>
      </w:r>
    </w:p>
    <w:p w:rsidR="000B65BD" w:rsidRDefault="000B65BD" w:rsidP="000B65BD">
      <w:pPr>
        <w:pStyle w:val="a7"/>
        <w:numPr>
          <w:ilvl w:val="0"/>
          <w:numId w:val="8"/>
        </w:numPr>
        <w:shd w:val="clear" w:color="auto" w:fill="FFFFFF"/>
        <w:spacing w:after="216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</w:t>
      </w:r>
    </w:p>
    <w:p w:rsidR="000B65BD" w:rsidRDefault="000B65BD" w:rsidP="000B65BD">
      <w:pPr>
        <w:pStyle w:val="a7"/>
        <w:numPr>
          <w:ilvl w:val="0"/>
          <w:numId w:val="8"/>
        </w:numPr>
        <w:shd w:val="clear" w:color="auto" w:fill="FFFFFF"/>
        <w:spacing w:after="216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Диаграммы</w:t>
      </w:r>
    </w:p>
    <w:p w:rsidR="000B65BD" w:rsidRPr="00280EAB" w:rsidRDefault="000B65BD" w:rsidP="000B65BD">
      <w:pPr>
        <w:shd w:val="clear" w:color="auto" w:fill="FFFFFF"/>
        <w:spacing w:after="216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вспомогательные материалы можно сделать и продолжением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роекта после перечня источников</w:t>
      </w: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Правильное оформление приложений в курсовой работе требует соблюдения следующих требований: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после заключения и списка использованной литературы. Никаких разделов не должно быть после.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приложение должно занимать отдельный лист и иметь заголовок, размещенный по центру и написанный тем же шрифтом, что и основной документ. Размер букв должен быть большим, допустим полужирный курсив.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 ссылки на все вспомогательные материалы. В основном тексте следует делать сноски после утверждения или тезиса, например (</w:t>
      </w:r>
      <w:proofErr w:type="gramStart"/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Приложение 3).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приложения располагаются по мере их упоминания в курсовой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</w:t>
      </w: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страницы этого раздела должны быть разделены командой «Вставка» – «Разрыв страницы». Это необходимо для того, чтобы после небольшой корректировки не сместилась вся остальная информация.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материал не уместился на одном листе и потребовался перенос, вверху следующего необходимо писать «Продолжение приложения». При этом порядковый номер дублируется.</w:t>
      </w:r>
    </w:p>
    <w:p w:rsidR="000B65BD" w:rsidRPr="00280EAB" w:rsidRDefault="000B65BD" w:rsidP="000B65BD">
      <w:pPr>
        <w:numPr>
          <w:ilvl w:val="0"/>
          <w:numId w:val="7"/>
        </w:numPr>
        <w:shd w:val="clear" w:color="auto" w:fill="FFFFFF"/>
        <w:spacing w:after="216" w:line="240" w:lineRule="auto"/>
        <w:ind w:left="0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вспомогательные материалы следует подписывать арабскими цифрами согласно упоминанию в основном тексте. </w:t>
      </w:r>
    </w:p>
    <w:p w:rsidR="000B65BD" w:rsidRPr="00280EAB" w:rsidRDefault="000B65BD" w:rsidP="000B65BD">
      <w:pPr>
        <w:shd w:val="clear" w:color="auto" w:fill="FFFFFF"/>
        <w:spacing w:after="216" w:line="24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65BD" w:rsidRPr="00280EAB" w:rsidRDefault="000B65BD" w:rsidP="000B65BD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B65BD" w:rsidRDefault="000B65BD" w:rsidP="0068455C">
      <w:pPr>
        <w:jc w:val="both"/>
      </w:pPr>
    </w:p>
    <w:p w:rsidR="000B65BD" w:rsidRDefault="000B65BD" w:rsidP="0068455C">
      <w:pPr>
        <w:jc w:val="both"/>
      </w:pPr>
    </w:p>
    <w:p w:rsidR="000B65BD" w:rsidRPr="00D1696C" w:rsidRDefault="000B65BD" w:rsidP="0068455C">
      <w:pPr>
        <w:jc w:val="both"/>
      </w:pPr>
    </w:p>
    <w:sectPr w:rsidR="000B65BD" w:rsidRPr="00D1696C" w:rsidSect="00AE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047"/>
    <w:multiLevelType w:val="multilevel"/>
    <w:tmpl w:val="471C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77A81"/>
    <w:multiLevelType w:val="hybridMultilevel"/>
    <w:tmpl w:val="6A9C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52D3"/>
    <w:multiLevelType w:val="multilevel"/>
    <w:tmpl w:val="57E0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5556B"/>
    <w:multiLevelType w:val="multilevel"/>
    <w:tmpl w:val="820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18C3"/>
    <w:multiLevelType w:val="hybridMultilevel"/>
    <w:tmpl w:val="51CC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87351"/>
    <w:multiLevelType w:val="multilevel"/>
    <w:tmpl w:val="7DC0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E201F"/>
    <w:multiLevelType w:val="multilevel"/>
    <w:tmpl w:val="148E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54EFE"/>
    <w:multiLevelType w:val="multilevel"/>
    <w:tmpl w:val="48AC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6C"/>
    <w:rsid w:val="000B65BD"/>
    <w:rsid w:val="00475239"/>
    <w:rsid w:val="0068455C"/>
    <w:rsid w:val="006F66B4"/>
    <w:rsid w:val="00AE0411"/>
    <w:rsid w:val="00C20A1F"/>
    <w:rsid w:val="00D1696C"/>
    <w:rsid w:val="00F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96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65BD"/>
    <w:rPr>
      <w:b/>
      <w:bCs/>
    </w:rPr>
  </w:style>
  <w:style w:type="paragraph" w:styleId="a7">
    <w:name w:val="List Paragraph"/>
    <w:basedOn w:val="a"/>
    <w:uiPriority w:val="34"/>
    <w:qFormat/>
    <w:rsid w:val="000B65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65BD"/>
    <w:rPr>
      <w:color w:val="0000FF" w:themeColor="hyperlink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B65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0B65B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-8kcodrdcygecwgg0byh.xn--p1ai/aktualnost-diplomnoi-rabo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---8kcodrdcygecwgg0byh.xn--p1ai/kak-napisat-vvedenie-diplomnoi-kursovoi-rabo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-8kcodrdcygecwgg0byh.xn--p1ai/zadachi-kursovoi-raboty" TargetMode="External"/><Relationship Id="rId5" Type="http://schemas.openxmlformats.org/officeDocument/2006/relationships/hyperlink" Target="https://www.xn-----8kcodrdcygecwgg0byh.xn--p1ai/aktualnost-temy-kursovoi-raboty-tcel-obekt-predmet-kursovoi-rabo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2020-11-08T15:10:00Z</dcterms:created>
  <dcterms:modified xsi:type="dcterms:W3CDTF">2020-11-30T16:59:00Z</dcterms:modified>
</cp:coreProperties>
</file>