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A3E7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3E4A3C">
        <w:rPr>
          <w:sz w:val="28"/>
          <w:szCs w:val="28"/>
        </w:rPr>
        <w:t>урсовая работа по дисциплине</w:t>
      </w:r>
      <w:r>
        <w:rPr>
          <w:sz w:val="28"/>
          <w:szCs w:val="28"/>
        </w:rPr>
        <w:t>:</w:t>
      </w:r>
      <w:r w:rsidR="003E4A3C">
        <w:rPr>
          <w:sz w:val="28"/>
          <w:szCs w:val="28"/>
        </w:rPr>
        <w:t xml:space="preserve"> </w:t>
      </w:r>
      <w:r w:rsidR="00886523">
        <w:rPr>
          <w:sz w:val="28"/>
          <w:szCs w:val="28"/>
        </w:rPr>
        <w:t>процедура защиты</w:t>
      </w:r>
    </w:p>
    <w:p w:rsidR="00D954FD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  <w:shd w:val="clear" w:color="auto" w:fill="FFFFFF" w:themeFill="background1"/>
        </w:rPr>
      </w:pPr>
      <w:r w:rsidRPr="00177706">
        <w:rPr>
          <w:b w:val="0"/>
          <w:sz w:val="28"/>
          <w:szCs w:val="28"/>
        </w:rPr>
        <w:t>(</w:t>
      </w:r>
      <w:r w:rsidR="003E4A3C">
        <w:rPr>
          <w:b w:val="0"/>
          <w:sz w:val="28"/>
          <w:szCs w:val="28"/>
        </w:rPr>
        <w:t>Методичка по оформлению курсовой работы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886523" w:rsidRDefault="00886523" w:rsidP="0083124C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275253006"/>
    </w:p>
    <w:p w:rsidR="00886523" w:rsidRPr="00886523" w:rsidRDefault="00886523" w:rsidP="00886523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1" w:name="_Toc275253009"/>
      <w:bookmarkEnd w:id="0"/>
      <w:r w:rsidRPr="0088652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5. </w:t>
      </w:r>
      <w:bookmarkStart w:id="2" w:name="_Toc495460050"/>
      <w:r w:rsidRPr="0088652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ПРОЦЕДУРА ЗАЩИТЫ И ОЦЕНКА КУРСОВЫХ РАБОТ</w:t>
      </w:r>
      <w:bookmarkEnd w:id="1"/>
      <w:bookmarkEnd w:id="2"/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защите допускаются только курсовые работы, оформленные в строгом соответствии с изложенными выше тр</w:t>
      </w:r>
      <w:bookmarkStart w:id="3" w:name="_GoBack"/>
      <w:bookmarkEnd w:id="3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ебованиями. За содержание и оформление курсовой работы (проекта), принятые в ней решения, правильность всех данных и сделанные выводы отвечает студент - автор курсовой работы.</w:t>
      </w:r>
    </w:p>
    <w:p w:rsidR="00886523" w:rsidRPr="00886523" w:rsidRDefault="00886523" w:rsidP="00886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подготовки курсовой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включает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этапы: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сдачу курсовой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на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руководителю; 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доработку курсовой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замечаний руководителя;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сдачу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 курсовой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защиту;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курсовой работы.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 курсовой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определяется учебным графиком.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доработки курсовой работы (проекта) устанавливается руководителем с учетом сущности замечаний и объема необходимой доработки.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курсовая работа подписывается студентом и представляется на защиту.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защиты курсовых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помещается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преподавателем на доске объявлений.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курсовой работы, как правило, должна проводиться публично в присутствии группы.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работы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 требования к содержанию и продолжительности доклада при защите, устанавливает регламент для </w:t>
      </w: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оппонентов.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 работы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состоит в коротком (8 – 10 минут) докладе студента и ответах на вопросы по существу работы (проекта). </w:t>
      </w:r>
    </w:p>
    <w:p w:rsidR="00886523" w:rsidRPr="00886523" w:rsidRDefault="00886523" w:rsidP="00886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Курсовые  работы</w:t>
      </w:r>
      <w:proofErr w:type="gramEnd"/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творческий характер и представляющие практический интерес, могут быть представлены на конкурс научных работ.</w:t>
      </w:r>
    </w:p>
    <w:p w:rsidR="00886523" w:rsidRPr="00886523" w:rsidRDefault="00886523" w:rsidP="00886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итоговой оценки руководитель курсовой работы (проекта) учитывает не только ее содержание, но и степень самостоятельности работы студента.</w:t>
      </w:r>
    </w:p>
    <w:p w:rsidR="00886523" w:rsidRPr="00886523" w:rsidRDefault="00886523" w:rsidP="00886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на курсовую работу должна отражать: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глубину изучения специальной литературы;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методов исследования и достоверность результатов;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выводов;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и оформление работы;</w:t>
      </w:r>
    </w:p>
    <w:p w:rsidR="00886523" w:rsidRPr="00886523" w:rsidRDefault="00886523" w:rsidP="0088652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выводы.</w:t>
      </w:r>
    </w:p>
    <w:p w:rsidR="00886523" w:rsidRPr="00886523" w:rsidRDefault="00886523" w:rsidP="00886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оценивается по пятибалльной системе. Оценка записывается в ведомость группы, в журнал учебных занятий группы, а положительная оценка ставится в зачетную книжку и удостоверяется подписью руководителя.</w:t>
      </w:r>
    </w:p>
    <w:p w:rsidR="00886523" w:rsidRPr="00886523" w:rsidRDefault="00886523" w:rsidP="00886523">
      <w:pPr>
        <w:keepNext/>
        <w:widowControl w:val="0"/>
        <w:spacing w:after="60" w:line="360" w:lineRule="exact"/>
        <w:jc w:val="right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83124C" w:rsidRPr="0083124C" w:rsidRDefault="0083124C" w:rsidP="00886523">
      <w:pPr>
        <w:pStyle w:val="2"/>
        <w:spacing w:before="0" w:line="360" w:lineRule="auto"/>
        <w:ind w:firstLine="709"/>
        <w:contextualSpacing/>
        <w:jc w:val="center"/>
        <w:rPr>
          <w:sz w:val="28"/>
          <w:szCs w:val="28"/>
        </w:rPr>
      </w:pPr>
    </w:p>
    <w:sectPr w:rsidR="0083124C" w:rsidRPr="0083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49C"/>
    <w:multiLevelType w:val="singleLevel"/>
    <w:tmpl w:val="7EFC2C0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5B130C"/>
    <w:multiLevelType w:val="hybridMultilevel"/>
    <w:tmpl w:val="C9C401A6"/>
    <w:lvl w:ilvl="0" w:tplc="A5A408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580B"/>
    <w:multiLevelType w:val="hybridMultilevel"/>
    <w:tmpl w:val="9DBA5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4E1EE7"/>
    <w:multiLevelType w:val="hybridMultilevel"/>
    <w:tmpl w:val="ED6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D2571"/>
    <w:multiLevelType w:val="hybridMultilevel"/>
    <w:tmpl w:val="6464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527106"/>
    <w:multiLevelType w:val="hybridMultilevel"/>
    <w:tmpl w:val="58DEC0E4"/>
    <w:lvl w:ilvl="0" w:tplc="C772DD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4A3C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83124C"/>
    <w:rsid w:val="00886523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B75295"/>
    <w:rsid w:val="00C31D0C"/>
    <w:rsid w:val="00CA3E76"/>
    <w:rsid w:val="00CF0F16"/>
    <w:rsid w:val="00D0238C"/>
    <w:rsid w:val="00D2280B"/>
    <w:rsid w:val="00D27B03"/>
    <w:rsid w:val="00D741E0"/>
    <w:rsid w:val="00D954FD"/>
    <w:rsid w:val="00E135D2"/>
    <w:rsid w:val="00E53EC2"/>
    <w:rsid w:val="00EF28C7"/>
    <w:rsid w:val="00F03216"/>
    <w:rsid w:val="00F334F5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4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  <w:style w:type="character" w:customStyle="1" w:styleId="20">
    <w:name w:val="Заголовок 2 Знак"/>
    <w:basedOn w:val="a0"/>
    <w:link w:val="2"/>
    <w:uiPriority w:val="9"/>
    <w:rsid w:val="003E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semiHidden/>
    <w:rsid w:val="003E4A3C"/>
    <w:pPr>
      <w:widowControl w:val="0"/>
      <w:spacing w:after="0" w:line="360" w:lineRule="exac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E4A3C"/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F3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body">
    <w:name w:val="postbody"/>
    <w:basedOn w:val="a0"/>
    <w:rsid w:val="00F3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2020-06-11T06:05:00Z</dcterms:created>
  <dcterms:modified xsi:type="dcterms:W3CDTF">2020-06-11T06:05:00Z</dcterms:modified>
</cp:coreProperties>
</file>