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413D6">
        <w:rPr>
          <w:rFonts w:ascii="Times New Roman" w:hAnsi="Times New Roman"/>
          <w:b/>
          <w:color w:val="FF0000"/>
          <w:sz w:val="28"/>
          <w:szCs w:val="28"/>
          <w:u w:val="single"/>
        </w:rPr>
        <w:t>Д.</w:t>
      </w:r>
      <w:proofErr w:type="gramStart"/>
      <w:r w:rsidRPr="00D413D6">
        <w:rPr>
          <w:rFonts w:ascii="Times New Roman" w:hAnsi="Times New Roman"/>
          <w:b/>
          <w:color w:val="FF0000"/>
          <w:sz w:val="28"/>
          <w:szCs w:val="28"/>
          <w:u w:val="single"/>
        </w:rPr>
        <w:t>З</w:t>
      </w:r>
      <w:proofErr w:type="gramEnd"/>
      <w:r w:rsidRPr="00D413D6"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  <w:r w:rsidRPr="00D413D6">
        <w:rPr>
          <w:rFonts w:ascii="Times New Roman" w:hAnsi="Times New Roman"/>
          <w:b/>
          <w:color w:val="FF0000"/>
          <w:sz w:val="28"/>
          <w:szCs w:val="28"/>
        </w:rPr>
        <w:t xml:space="preserve"> Изучить и составить конспект. Присылать не нужно!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  <w:u w:val="single"/>
        </w:rPr>
      </w:pPr>
      <w:r w:rsidRPr="00D413D6">
        <w:rPr>
          <w:rFonts w:ascii="Times New Roman" w:hAnsi="Times New Roman"/>
          <w:b/>
          <w:color w:val="365F91" w:themeColor="accent1" w:themeShade="BF"/>
          <w:sz w:val="28"/>
          <w:szCs w:val="28"/>
          <w:u w:val="single"/>
        </w:rPr>
        <w:t>Уголовная ответственность и наказание.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eastAsia="ru-RU"/>
        </w:rPr>
        <w:t>1. Понятие уголовной ответственности, ее основание. </w:t>
      </w:r>
      <w:r w:rsidRPr="00D413D6">
        <w:rPr>
          <w:rFonts w:ascii="Times New Roman" w:eastAsia="Times New Roman" w:hAnsi="Times New Roman" w:cs="Times New Roman"/>
          <w:b/>
          <w:bCs/>
          <w:i/>
          <w:iCs/>
          <w:color w:val="343A40"/>
          <w:sz w:val="28"/>
          <w:szCs w:val="28"/>
          <w:lang w:eastAsia="ru-RU"/>
        </w:rPr>
        <w:t>Уголовная ответственность – 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это предусмотренное уголовно-правовой нормой и примененное к лицу вступившим в силу обвинительным приговором суда государственно-принудительное воздействие за совершенное преступление.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Согласно закону (ст. 8 Уголовного кодекса РФ) основанием уголовной ответственности является совершение деяния, содержащего все признаки состава преступления, предусмотренного УК РФ.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b/>
          <w:bCs/>
          <w:i/>
          <w:iCs/>
          <w:color w:val="343A40"/>
          <w:sz w:val="28"/>
          <w:szCs w:val="28"/>
          <w:lang w:eastAsia="ru-RU"/>
        </w:rPr>
        <w:t>Преступлением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 xml:space="preserve"> согласно </w:t>
      </w:r>
      <w:proofErr w:type="gramStart"/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ч</w:t>
      </w:r>
      <w:proofErr w:type="gramEnd"/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. 1 ст. 14 УК признается виновное, общественно опасное деяние, запрещенное УК под угрозой наказания и характеризующееся признаками, предусмотренными уголовным законом.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b/>
          <w:bCs/>
          <w:i/>
          <w:iCs/>
          <w:color w:val="343A40"/>
          <w:sz w:val="28"/>
          <w:szCs w:val="28"/>
          <w:lang w:eastAsia="ru-RU"/>
        </w:rPr>
        <w:t>Вина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 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представляет собой обязательный элемент каждого преступления.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 По содержанию она есть психическое отношение лица к общественно опасному действию (бездействию) и его общественно опасным последствиям.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Такое  отношение происходит в двух формах (четырех возможных видах) вины. Две формы и четыре вида вины включают умысел: прямой и косвенный, легкомыслие и небрежность. «Виновным в преступлении признается лицо, совершившее деяние умышленно или по неосторожности» (</w:t>
      </w:r>
      <w:proofErr w:type="gramStart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ч</w:t>
      </w:r>
      <w:proofErr w:type="gramEnd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. 1 ст. 24 УК).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Принцип вины гласит, что «лицо подлежит уголовной ответственности только за те общественно опасные действия (бездействие) и наступившие общественно опасные последствия, в отношении которых установлена его вина» (</w:t>
      </w:r>
      <w:proofErr w:type="gramStart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ч</w:t>
      </w:r>
      <w:proofErr w:type="gramEnd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. 1 ст. 3 УК).</w:t>
      </w:r>
      <w:r w:rsidRPr="00D413D6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eastAsia="ru-RU"/>
        </w:rPr>
        <w:t> 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Объективное вменение, т.е. вменение в ответственность невиновно причиненного вреда, как бы тяжел он ни был, не допускается (</w:t>
      </w:r>
      <w:proofErr w:type="gramStart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ч</w:t>
      </w:r>
      <w:proofErr w:type="gramEnd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. 2 ст. 5).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Еще одним обязательным свойством преступления является его 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уголовная противоправность.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 Это юридическое (в отличие от соци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ального) свойство деяния. Оно представляет собой запрещенность и угрозу наказанием.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Запрет общественно опасного и виновного деяния устанавливается исключительно УК, а не каким-либо иным, даже федеральным, законом. Полная кодификация уголовно-правовых норм - обязательное условие принципа законности.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Определение уголовной противоправности как запрета деяния Уголовным кодексом, и только им, соответствует Конституции РФ и международному уголовному праву.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В санкциях фиксируется именно угроза наказанием, возможность его применения, а не реальное наказание, которое в конкретном слу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чае может и не последовать. И эта угроза является свойством уголов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ной противоправности преступления. Наказуемость деяния как угро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за, возможность наказания, предусмотренная в санкции уголовно-правовой нормы, не должна смешиваться с наказанием.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lastRenderedPageBreak/>
        <w:t>В Особенной части каждая статья УК предусматривает опреде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ленное наказание за совершение того или иного запрещенного уго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ловным законом деяния. Однако это не означает, что установленное в санкциях статей Особенной части наказание должно применяться всегда и при всех обстоятельствах. В УК предусмотрены случаи освобождения от наказания, и чаще всего это касается преступле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ний небольшой тяжести.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b/>
          <w:bCs/>
          <w:i/>
          <w:iCs/>
          <w:color w:val="343A40"/>
          <w:sz w:val="28"/>
          <w:szCs w:val="28"/>
          <w:lang w:eastAsia="ru-RU"/>
        </w:rPr>
        <w:t>Категоризация, или классификация, преступлений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 — это разделение их на группы по тем или иным критериям.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 В ее основание могут быть положены характер и степень общественной опасности деяний либо отдельный элемент состава преступления.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 xml:space="preserve">В российском уголовном законодательстве приняты три разновидности категоризации преступлений. Во-первых, существует категоризация преступлений по характеру и степени общественной опасности    на четыре крупные группы (ст. 15 УК). Во-вторых, есть классификация по родовому и видовому объектам посягательств, предусмотренных в шести разделах и 19 главах Особенной части (например, преступления против жизни и здоровья, мира и безопасности человечества, воинские). В-третьих, преступления, однородные по характеру, дифференцируются по степени общественной опасности </w:t>
      </w:r>
      <w:proofErr w:type="gramStart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на</w:t>
      </w:r>
      <w:proofErr w:type="gramEnd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 xml:space="preserve"> простые, квалифицированные, привилегированные. Так, убийства по составам различаются квалифицированные (с отягчающими элементами), простые (без отягчающих и смягчающих признаков) и со смягчающими признаками (в состоянии аффекта, при превышении пределов необходимой обороны, детоубийство).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В зависимости от характера и степени общественной опасности деяния, предусмотренные УК, подразделяются на преступления небольшой тяжести, средней тяжести, тяжкие и особо тяжкие,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proofErr w:type="gramStart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Преступлениями </w:t>
      </w:r>
      <w:r w:rsidRPr="00D413D6">
        <w:rPr>
          <w:rFonts w:ascii="Times New Roman" w:eastAsia="Times New Roman" w:hAnsi="Times New Roman" w:cs="Times New Roman"/>
          <w:b/>
          <w:bCs/>
          <w:i/>
          <w:iCs/>
          <w:color w:val="343A40"/>
          <w:sz w:val="28"/>
          <w:szCs w:val="28"/>
          <w:lang w:eastAsia="ru-RU"/>
        </w:rPr>
        <w:t>небольшой тяжести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 признаются умышленными и неосторожные деяния, за совершение которых максимальное наказание, предусмотренное УК, не превышает двух лет лишения свободы, преступлениями </w:t>
      </w:r>
      <w:r w:rsidRPr="00D413D6">
        <w:rPr>
          <w:rFonts w:ascii="Times New Roman" w:eastAsia="Times New Roman" w:hAnsi="Times New Roman" w:cs="Times New Roman"/>
          <w:b/>
          <w:bCs/>
          <w:i/>
          <w:iCs/>
          <w:color w:val="343A40"/>
          <w:sz w:val="28"/>
          <w:szCs w:val="28"/>
          <w:lang w:eastAsia="ru-RU"/>
        </w:rPr>
        <w:t>средней тяжести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 —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 умышленные деяния, за совершение которых максимальное наказание, предусмотренное УК, не превышает пяти лет лишения свободы, и неосторожные деяния, за совершение которых максимальное наказание, предусмотренное УК, превышает два года лишения свободы.</w:t>
      </w:r>
      <w:proofErr w:type="gramEnd"/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b/>
          <w:bCs/>
          <w:i/>
          <w:iCs/>
          <w:color w:val="343A40"/>
          <w:sz w:val="28"/>
          <w:szCs w:val="28"/>
          <w:lang w:eastAsia="ru-RU"/>
        </w:rPr>
        <w:t>Тяжкими преступлениями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 признаются умышленные деяния, за совершение которых максимальное наказание, предусмотренное уголовным законом, не превышает десяти лет лишения свободы, </w:t>
      </w:r>
      <w:r w:rsidRPr="00D413D6">
        <w:rPr>
          <w:rFonts w:ascii="Times New Roman" w:eastAsia="Times New Roman" w:hAnsi="Times New Roman" w:cs="Times New Roman"/>
          <w:b/>
          <w:bCs/>
          <w:i/>
          <w:iCs/>
          <w:color w:val="343A40"/>
          <w:sz w:val="28"/>
          <w:szCs w:val="28"/>
          <w:lang w:eastAsia="ru-RU"/>
        </w:rPr>
        <w:t>особо тяжкими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 - умышленные деяния, за совершение которых УК предусмотрено наказание в виде лишения свободы на срок свыше десяти лет или более строгое наказание.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eastAsia="ru-RU"/>
        </w:rPr>
        <w:t>2. Состав преступления. 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В российской уголовно-правовой литературе принято четырех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членное деление состава преступления: объект, субъект, объектив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ная и субъективная сторона. Эти элементы представляют собой ком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поненты состава преступления. Отпадение хотя бы одного из них приводит к отсутствию состава преступления в деянии лица.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lastRenderedPageBreak/>
        <w:t>Объект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 как элемент состава преступления включает в себя об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щественные отношения, социальные интересы. Их перечень дается в УК. Таковыми являются интересы личности, ее здоровье, социальные права, политические и экономи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ческие интересы государства и общества, правопорядок в целом.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Наиболее общая характеристика объектов посягательства — ох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раняемые уголовным законом интересы.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Элемент состава 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«объективная сторона»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 включает в себя деяние с признаками, описанными в диспозициях уголовного закона, т.е. действие (или бездействие), посягающего на тот или иной объект и</w:t>
      </w:r>
      <w:r w:rsidRPr="00D413D6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eastAsia="ru-RU"/>
        </w:rPr>
        <w:t> 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причиняющего ему вред (ущерб) или создающие угрозу причине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ния вреда. К объективной стороне относятся также атрибуты вне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шних актов деяния — место, время, способ, обстановка, орудия и средства совершения преступления.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Элемент 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«субъект преступления»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 описывает такие признаки, как физические свойства лица, совершившего преступление: его возраст и психическое здоровье (вменяемость). В некоторых составах субъек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том преступления выступает специальное лицо, например должност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ное лицо, военнослужащий.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Последний элемент состава — 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субъективная сторона —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 включает такие компоненты, как вина, мотив, цель, эмоциональное состояние.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Все четыре элемента состава преступления органически взаимо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связаны и взаимодействуют. Объект взаимодействует с объектив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ной стороной состава через вред, причиненный преступлением. Объек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тивная сторона, являясь актом поведения, взаимодействует с субъек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 xml:space="preserve">том преступления, ибо именно он совершает то или иное действие (бездействие), причиняющее вред объекту или создающее угрозу причинения вреда. Субъективная сторона взаимосвязана с объективной, поскольку само поведение обладает признаками осознанности, </w:t>
      </w:r>
      <w:proofErr w:type="spellStart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мотивированности</w:t>
      </w:r>
      <w:proofErr w:type="spellEnd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, целенаправленности.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Признаком состава преступления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 xml:space="preserve"> считается такое его качество, которое отличает данное преступление от других и в совокупности с другими признаками определяет общественную опасность и противоправность деяния. Признаки состава преступления подразделяются </w:t>
      </w:r>
      <w:proofErr w:type="gramStart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на</w:t>
      </w:r>
      <w:proofErr w:type="gramEnd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 xml:space="preserve"> обязательные  и факультативные.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 xml:space="preserve">К </w:t>
      </w:r>
      <w:proofErr w:type="gramStart"/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обязательным</w:t>
      </w:r>
      <w:proofErr w:type="gramEnd"/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 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относят признаки, которые необходимы для наличия состава преступления. Они образуют в своей целостности  ту минимальную достаточную и необходимую общественную опасность деяния, которая является криминальной.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Факультативными (альтернативными)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 признаками преступления являются те, которые встречаются не во всех преступлениях данной категории, а лишь в некоторых из них. Так, в хищении корыстная цель является обязательным признаком состава. Без этой цели отсутствует состав хищения. Однако данный признак не указан в числе необходимых для квалификации деяний, причинивших вред здоровью или   половой свободе личности.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lastRenderedPageBreak/>
        <w:t>Итак, </w:t>
      </w:r>
      <w:r w:rsidRPr="00D413D6">
        <w:rPr>
          <w:rFonts w:ascii="Times New Roman" w:eastAsia="Times New Roman" w:hAnsi="Times New Roman" w:cs="Times New Roman"/>
          <w:b/>
          <w:bCs/>
          <w:i/>
          <w:iCs/>
          <w:color w:val="343A40"/>
          <w:sz w:val="28"/>
          <w:szCs w:val="28"/>
          <w:lang w:eastAsia="ru-RU"/>
        </w:rPr>
        <w:t>состав преступления 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- это система объективных и субъективных признаков деяния, характеризующих его как преступление и структурированных по четырем элементам, предусмотренным в диспозициях уголовно-правовых норм Уголовного кодекса.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 xml:space="preserve"> 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eastAsia="ru-RU"/>
        </w:rPr>
        <w:t>3. Ответственность несовершеннолетних. 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Привлечение несовершеннолетнего к уголовной ответственности происходит на общих основаниях. Так, ст. 19 Кодекса имеет прямое указание на признаки лица, способного в соответствии с законом нести уголовную ответственность. В соответствии с ней уголовной ответственности подлежит только физическое вменяемое лицо, достигшее установленного законом возраста.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Первым обязательным признаком субъекта преступления, таким образом, является 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признак физического лица.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Второй обязательный признак субъекта преступления определен как 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вменяемость лица.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Юридический критерий вменяемости предполагает обязательное наличие у человека двух способностей: а) осознавать фактический характер и общественную опасность своих действий (бездействия); б) руководить своими деяниями.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Третьим обязательным признаком, характеризующим субъект преступления, является 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определенный возраст.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В статье 20 УК РФ законодателем установлены две минимальные возрастные границы ответственности: общая - в 16 лет и, в качестве исключения, пониженная - с 14 лет за четко очерченный круг преступлений (их 20), предусмотренных 18 полными статьями и двумя частями статей. Перечень составов, по которым возможно привлечение к ответственности с 14 лет, является исчерпывающим.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Социально-физиологические особенности несовершеннолетнего предопределили необходимость выделения в уголовном законе специального раздела, посвященного ответственности и наказанию несовершеннолетних.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При этом действие гл. 14 УК РФ «Особенности уголовной ответственности и наказания несовершеннолетних» распространяется на несовершеннолетнего субъекта преступления (ст. 96). При назначении наказания несовершеннолетнему, руководствуясь ст. 89, подлежат учету дополнительные обстоятельства, а именно: условия его жизни и воспитания, уровень психического развития, иные особенности личности, а также влияние на него старших по возрасту лиц.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Исчерпывающий перечень наказаний, назначаемых несовершеннолетним, дан в ст. 88 УК РФ. В него входят:</w:t>
      </w:r>
    </w:p>
    <w:p w:rsidR="00D413D6" w:rsidRPr="00D413D6" w:rsidRDefault="00D413D6" w:rsidP="00D41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штраф;</w:t>
      </w:r>
    </w:p>
    <w:p w:rsidR="00D413D6" w:rsidRPr="00D413D6" w:rsidRDefault="00D413D6" w:rsidP="00D41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лишение права заниматься определенной деятельностью;</w:t>
      </w:r>
    </w:p>
    <w:p w:rsidR="00D413D6" w:rsidRPr="00D413D6" w:rsidRDefault="00D413D6" w:rsidP="00D41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обязательные работы;</w:t>
      </w:r>
    </w:p>
    <w:p w:rsidR="00D413D6" w:rsidRPr="00D413D6" w:rsidRDefault="00D413D6" w:rsidP="00D41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исправительные работы;</w:t>
      </w:r>
    </w:p>
    <w:p w:rsidR="00D413D6" w:rsidRPr="00D413D6" w:rsidRDefault="00D413D6" w:rsidP="00D41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lastRenderedPageBreak/>
        <w:t>арест;</w:t>
      </w:r>
    </w:p>
    <w:p w:rsidR="00D413D6" w:rsidRPr="00D413D6" w:rsidRDefault="00D413D6" w:rsidP="00D413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лишение свободы на определенный срок.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Уголовный кодекс предусмотрел возможность освобождения несовершеннолетних от наказания или от уголовной ответственности в целом с применением принудительных мер воспитательного воздействия.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proofErr w:type="gramStart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Принудительные меры воспитательного воздействия представляют собой альтернативные меры уголовно-правового принуждения, применяемые в рамках уголовного закона судом от имени государства к несовершеннолетним, совершившим преступления небольшой, средней тяжести, а в отдельных случаях и тяжкие, когда исправление этих лиц возможно при помощи мер педагогического характера без назначения наказания или без привлечения к уголовной ответственности в целом.</w:t>
      </w:r>
      <w:proofErr w:type="gramEnd"/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proofErr w:type="gramStart"/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В числе мер воспитательного воздействия уголовный закон называет следующие:</w:t>
      </w:r>
      <w:proofErr w:type="gramEnd"/>
    </w:p>
    <w:p w:rsidR="00D413D6" w:rsidRPr="00D413D6" w:rsidRDefault="00D413D6" w:rsidP="00D41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предупреждение (</w:t>
      </w:r>
      <w:proofErr w:type="gramStart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ч</w:t>
      </w:r>
      <w:proofErr w:type="gramEnd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. 2 ст. 90 УК);</w:t>
      </w:r>
    </w:p>
    <w:p w:rsidR="00D413D6" w:rsidRPr="00D413D6" w:rsidRDefault="00D413D6" w:rsidP="00D41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передачу под надзор родителей или лиц, их заменяющих, либо специализированного государственного органа (</w:t>
      </w:r>
      <w:proofErr w:type="gramStart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ч</w:t>
      </w:r>
      <w:proofErr w:type="gramEnd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. 2 ст. 90);</w:t>
      </w:r>
    </w:p>
    <w:p w:rsidR="00D413D6" w:rsidRPr="00D413D6" w:rsidRDefault="00D413D6" w:rsidP="00D41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возложение обязанности загладить причиненный вред (</w:t>
      </w:r>
      <w:proofErr w:type="gramStart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ч</w:t>
      </w:r>
      <w:proofErr w:type="gramEnd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. 2 ст. 90);</w:t>
      </w:r>
    </w:p>
    <w:p w:rsidR="00D413D6" w:rsidRPr="00D413D6" w:rsidRDefault="00D413D6" w:rsidP="00D41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ограничение досуга и установление особых требований к поведению несовершеннолетнего (</w:t>
      </w:r>
      <w:proofErr w:type="gramStart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ч</w:t>
      </w:r>
      <w:proofErr w:type="gramEnd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. 2 ст. 90);</w:t>
      </w:r>
    </w:p>
    <w:p w:rsidR="00D413D6" w:rsidRPr="00D413D6" w:rsidRDefault="00D413D6" w:rsidP="00D41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помещение в специальное учебно-воспитательное учреждение закрытого типа органа управления образованием (</w:t>
      </w:r>
      <w:proofErr w:type="gramStart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ч</w:t>
      </w:r>
      <w:proofErr w:type="gramEnd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. 2 ст. 92).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 xml:space="preserve">Несовершеннолетнему могут быть одновременно назначены одна или несколько из перечисленных принудительных мер. Кроме того, эти меры могут быть применены как отдельно от уголовной ответственности несовершеннолетнего (ст. 90), так и в ее рамках (ст. 92). Такие возможности, предоставляемые уголовным законом, позволяют максимально учесть характер и степень общественной опасности преступления, личность виновного, а также оптимально обеспечить эффект воспитательного воздействия. 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eastAsia="ru-RU"/>
        </w:rPr>
        <w:t>4. Соучастие в преступлении. 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В соответствии со ст. 32 УК </w:t>
      </w:r>
      <w:r w:rsidRPr="00D413D6">
        <w:rPr>
          <w:rFonts w:ascii="Times New Roman" w:eastAsia="Times New Roman" w:hAnsi="Times New Roman" w:cs="Times New Roman"/>
          <w:b/>
          <w:bCs/>
          <w:i/>
          <w:iCs/>
          <w:color w:val="343A40"/>
          <w:sz w:val="28"/>
          <w:szCs w:val="28"/>
          <w:lang w:eastAsia="ru-RU"/>
        </w:rPr>
        <w:t>соучастием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 в преступлении признается умышленное совместное участие двух или более лиц в соверше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softHyphen/>
        <w:t>нии умышленного преступления.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 Объективными признаками этого института являются участие в совершении преступления двух или более лиц и совместность их действий.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Согласно указанию закона соучастием не охватываются случаи участия в преступлении физических лиц, не обладающих признака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ми субъекта преступления (ст. 19 УК), т.е. не достигших возраста, с которого наступает уголовная ответственность (ст. 20), и невменяемых (ст. 21).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Под совместностью понимаются дополняющие и обусловливаю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 xml:space="preserve">щие друг друга действия участников, объединенные единым умыслом и направленные на совершение общего для них преступления и достижение единого общественно опасного последствия. Совместность означает также наличие причинной связи между 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lastRenderedPageBreak/>
        <w:t xml:space="preserve">действиями каждого соучастника и наступившим последствием. Несмотря на различную степень участия каждого из </w:t>
      </w:r>
      <w:proofErr w:type="gramStart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совершающих</w:t>
      </w:r>
      <w:proofErr w:type="gramEnd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 xml:space="preserve"> преступление, преступный результат оказывается достижимым только благодаря их ско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ординированной деятельности.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Объективными признаками соучастия являются:</w:t>
      </w:r>
    </w:p>
    <w:p w:rsidR="00D413D6" w:rsidRPr="00D413D6" w:rsidRDefault="00D413D6" w:rsidP="00D413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участие нескольких лиц в совершении преступления;</w:t>
      </w:r>
    </w:p>
    <w:p w:rsidR="00D413D6" w:rsidRPr="00D413D6" w:rsidRDefault="00D413D6" w:rsidP="00D413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совместность их деятельности.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Не является соучастием  самостоятельное причинение вреда  одному и тому же объекту несколькими лицами, действующими независимо  друг от друга.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К субъективным признакам относятся:</w:t>
      </w:r>
    </w:p>
    <w:p w:rsidR="00D413D6" w:rsidRPr="00D413D6" w:rsidRDefault="00D413D6" w:rsidP="00D413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участие исключительно в умышленном преступлении;</w:t>
      </w:r>
    </w:p>
    <w:p w:rsidR="00D413D6" w:rsidRPr="00D413D6" w:rsidRDefault="00D413D6" w:rsidP="00D413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стремление к достижению единого преступного результата.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Соучастие в неосторожном преступлении невозможно.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По 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характеру действий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 каждого участвующего в совместном пре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ступлении различают исполнителя, организатора, подстрекате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ля и пособника. Уголовно-правовое значение играет роль, а также характер и степень участия каждого в совершении общего для них преступления. Одно лицо может участвовать в совершении преступ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ления в нескольких ролях.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Исполнителем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 уголовный закон признает лицо, непосредствен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но совершившее преступление. В качестве исполнителя может выс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тупать либо один человек, либо несколько.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Наиболее опасным среди соучастников является 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организатор.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 Он может непосредственно не участвовать в совершении деяния, со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ставляющего объективную сторону преступления. В соответствии с УК 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организатором 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признается лицо, организовавшее преступление, либо руководившее его исполнением, а также лицо, создавшее организованную группу или преступное сообщество (преступную организацию) либо руководившее ими.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Для привлечения к участию в преступлении необходимых лиц используется 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подстрекатель.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 Именно он склоняет другое лицо к совершению преступления с помощью уговоров, подкупа, угроз либо других способов. Он порождает у другого лица умысел (намерение) совершить преступление.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Лицо, содействовавшее совершению преступления советами, указаниями, предоставлением информации, средств или орудий совершения  преступления, устранением препятствий либо заранее обе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щавшее скрыть преступника, средства или орудия совершения пре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ступления, следы преступления либо предметы, добытые преступ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ным путем, а равно лицо, заранее обещавшее приобрести или сбыть такие предметы, является 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пособником.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lastRenderedPageBreak/>
        <w:t>Соучастие не создает дополнительных оснований уголовной от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ветственности. Соучастники в преступлении несут ответственность на тех же основаниях, что и лица, совершившие преступление в одиночку.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Соучастники действуют совместно, совершают единое преступление, поэтому они отвечают на равных основаниях и в одинаковых пределах, установленных санкцией статьи Особенной части</w:t>
      </w:r>
      <w:r w:rsidRPr="00D413D6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eastAsia="ru-RU"/>
        </w:rPr>
        <w:t> 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УК,</w:t>
      </w:r>
      <w:r w:rsidRPr="00D413D6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eastAsia="ru-RU"/>
        </w:rPr>
        <w:t> 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по которой</w:t>
      </w:r>
      <w:r w:rsidRPr="00D413D6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eastAsia="ru-RU"/>
        </w:rPr>
        <w:t> 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квалифицируются действия исполнителя. Таким образом, к действиям всех соучастников применяется единая санкция статьи Особенной части, независимо от их роли в совершенном преступлении. В то же время закон требует, чтобы ответственность соучастников преступления определялась характером и степенью фактического участия каждого из них в совершении преступления (</w:t>
      </w:r>
      <w:proofErr w:type="gramStart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ч</w:t>
      </w:r>
      <w:proofErr w:type="gramEnd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 xml:space="preserve">. 1 ст. 34). 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eastAsia="ru-RU"/>
        </w:rPr>
        <w:t>5. Понятие и цели наказания. </w:t>
      </w:r>
      <w:r w:rsidRPr="00D413D6">
        <w:rPr>
          <w:rFonts w:ascii="Times New Roman" w:eastAsia="Times New Roman" w:hAnsi="Times New Roman" w:cs="Times New Roman"/>
          <w:b/>
          <w:bCs/>
          <w:i/>
          <w:iCs/>
          <w:color w:val="343A40"/>
          <w:sz w:val="28"/>
          <w:szCs w:val="28"/>
          <w:lang w:eastAsia="ru-RU"/>
        </w:rPr>
        <w:t>Наказание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 — это мера государственного принуждения, применяемая только судом и по приговору суда к лицам, признанным виновными в совершении преступления.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 Оно выражается в определенных лишениях и ограничениях прав и свобод этих лиц и является отрицательной оценкой  личности преступника и его деяния от имени государства.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Целями уголовного наказания являются восстановление социальной справедливости, исправление осужденного и предупреждение совершения новых преступлений.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Уголовное   наказание применяется в целях 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восстановления социальной справедливости. 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Эта цель впервые четко сформулирована в ст.43 УК. Однако цель восстановления справедливости может быть достигнута, если само наказание является справедливым.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В соответствии  со ст. 6 УК, назначенное наказание должно соответствовать характеру  и степени общественной опасности преступления, обстоятельствам его совершения и личности виновного.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Характер общественной опасности зависит от объекта посягательства, формы вины и отнесения УК преступного деяния к соответствующей категории преступлений (ст. 15). Степень общественной опасности преступления определяется обстоятельствами содеянного, например степенью осуществления преступного намерения, способом совершения преступления, размером вреда и тяжестью наступивших последствий, ролью подсудимого при совершении преступления в соучастии.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Таким образом, восстановление социальной справедливости проявляется, прежде всего, в назначении виновному должного наказа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ния.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Исправление осужденного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 направлено на возвращение его к со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циально полезной деятельности, привитие уважения к правилам че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ловеческого общежития. Одновременно исправление рассматривает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ся не только как результат достижения этой цели, но и как процесс воспитательного воздействия на осужденного при исполнении на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казания.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lastRenderedPageBreak/>
        <w:t>В качестве самостоятельной цели наказания УК выделяет 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пре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softHyphen/>
        <w:t>дупреждение совершения новых преступлении.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 В данном случае име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ется и виду как специальное, так и общее предупреждение.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Специальное предупреждение направлено на исключение совер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шения нового преступления осужденным в процессе отбывания на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казания и после его отбытия. Эта цель достигается путем примене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ния наказания, а в его рамках — предусмотренных законом профилактических мер, а также проведением комплекса воспита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тельных мероприятий со стороны государственных органов и обще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ственных объединений.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Общее предупреждение достигается, во-первых, путем угрозы применения наказания за совершение общественно опасного дея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ния, предусмотренного в Особенной части УК, во-вторых, реаль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softHyphen/>
        <w:t>ным применением наказания за совершенное преступление.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eastAsia="ru-RU"/>
        </w:rPr>
        <w:t>6. Система и виды уголовных наказаний. </w:t>
      </w:r>
      <w:r w:rsidRPr="00D413D6">
        <w:rPr>
          <w:rFonts w:ascii="Times New Roman" w:eastAsia="Times New Roman" w:hAnsi="Times New Roman" w:cs="Times New Roman"/>
          <w:b/>
          <w:bCs/>
          <w:i/>
          <w:iCs/>
          <w:color w:val="343A40"/>
          <w:sz w:val="28"/>
          <w:szCs w:val="28"/>
          <w:lang w:eastAsia="ru-RU"/>
        </w:rPr>
        <w:t>Система наказаний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 — это установленный законом в соответствии с целями наказания обязательный для судов исчерпывающий перечень видов наказания, расположенных в соответствии со степенью их тяжести.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 xml:space="preserve"> В УК система наказаний построена по принципу  </w:t>
      </w:r>
      <w:proofErr w:type="gramStart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от</w:t>
      </w:r>
      <w:proofErr w:type="gramEnd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 xml:space="preserve"> наиболее мягкого к наиболее строгому.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Основными являются такие виды наказаний, которые могут назначаться только самостоятельно и не могут присоединяться к какому-либо иному виду наказаний или сочетаться друг с другом (например,  лишение свободы на определенный срок, исправительные  работы).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 xml:space="preserve">Основные наказания указаны в санкциях статей Особенной части УК. Если в санкциях статьи предусматривается альтернативно несколько основных видов наказаний, суд может применить только один из них. Назначение наказания, не указанного в санкциях статьи в  качестве основного, допускается только при исключительных обстоятельствах  дела в порядке перехода к более мягкому виду наказания или при замене </w:t>
      </w:r>
      <w:proofErr w:type="spellStart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неотбытой</w:t>
      </w:r>
      <w:proofErr w:type="spellEnd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 xml:space="preserve"> части наказания более </w:t>
      </w:r>
      <w:proofErr w:type="gramStart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мягким</w:t>
      </w:r>
      <w:proofErr w:type="gramEnd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. Исключение сделано и для ограничения по военной службе, которое назначается осужденным военнослужащим вместо исправительных работ.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Некоторые виды наказаний могут применяться в качестве как основных, так и дополнительных.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В качестве только</w:t>
      </w:r>
      <w:r w:rsidRPr="00D413D6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eastAsia="ru-RU"/>
        </w:rPr>
        <w:t> 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основных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 УК предусмотрел строгие виды наказаний:</w:t>
      </w:r>
    </w:p>
    <w:p w:rsidR="00D413D6" w:rsidRPr="00D413D6" w:rsidRDefault="00D413D6" w:rsidP="00D41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обязательные работы,</w:t>
      </w:r>
    </w:p>
    <w:p w:rsidR="00D413D6" w:rsidRPr="00D413D6" w:rsidRDefault="00D413D6" w:rsidP="00D41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исправительные работы,</w:t>
      </w:r>
    </w:p>
    <w:p w:rsidR="00D413D6" w:rsidRPr="00D413D6" w:rsidRDefault="00D413D6" w:rsidP="00D41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ограничения по военной службе,</w:t>
      </w:r>
    </w:p>
    <w:p w:rsidR="00D413D6" w:rsidRPr="00D413D6" w:rsidRDefault="00D413D6" w:rsidP="00D41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ограничение свободы,</w:t>
      </w:r>
    </w:p>
    <w:p w:rsidR="00D413D6" w:rsidRPr="00D413D6" w:rsidRDefault="00D413D6" w:rsidP="00D41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арест,</w:t>
      </w:r>
    </w:p>
    <w:p w:rsidR="00D413D6" w:rsidRPr="00D413D6" w:rsidRDefault="00D413D6" w:rsidP="00D41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содержание в дисциплинарной воинской части,</w:t>
      </w:r>
    </w:p>
    <w:p w:rsidR="00D413D6" w:rsidRPr="00D413D6" w:rsidRDefault="00D413D6" w:rsidP="00D41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лишение свободы на определен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softHyphen/>
        <w:t>ней срок,</w:t>
      </w:r>
    </w:p>
    <w:p w:rsidR="00D413D6" w:rsidRPr="00D413D6" w:rsidRDefault="00D413D6" w:rsidP="00D41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пожизненное лишение свободы,</w:t>
      </w:r>
    </w:p>
    <w:p w:rsidR="00D413D6" w:rsidRPr="00D413D6" w:rsidRDefault="00D413D6" w:rsidP="00D413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смертная казнь.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lastRenderedPageBreak/>
        <w:t>Наказания в виде 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штрафа и лишения права занимать определен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softHyphen/>
        <w:t>ие должности или заниматься определенной деятельностью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 xml:space="preserve"> применяются  в качестве </w:t>
      </w:r>
      <w:proofErr w:type="gramStart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основных</w:t>
      </w:r>
      <w:proofErr w:type="gramEnd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, и в качестве дополнительных. Эти наказания могут применяться как основные, если в соответствующих статьях Особенной части УК они указаны в качестве таковых. В этих случаях к ним могут присоединяться дополнительные наказания.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К наказаниям, которые могут применяться только как 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дополни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softHyphen/>
        <w:t>тельные,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 относится </w:t>
      </w:r>
      <w:r w:rsidRPr="00D413D6">
        <w:rPr>
          <w:rFonts w:ascii="Times New Roman" w:eastAsia="Times New Roman" w:hAnsi="Times New Roman" w:cs="Times New Roman"/>
          <w:i/>
          <w:iCs/>
          <w:color w:val="343A40"/>
          <w:sz w:val="28"/>
          <w:szCs w:val="28"/>
          <w:lang w:eastAsia="ru-RU"/>
        </w:rPr>
        <w:t>лишение специального, воинского или почетного звания, классного чина и государственных наград.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 xml:space="preserve"> Это наказание может применяться самостоятельно, а назначается только в сочетании с </w:t>
      </w:r>
      <w:proofErr w:type="gramStart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основными</w:t>
      </w:r>
      <w:proofErr w:type="gramEnd"/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.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Если закон, по которому квалифицируется совершенное преступление, предусматривает обязательное назначение дополнительного наказания,</w:t>
      </w:r>
      <w:r w:rsidRPr="00D413D6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eastAsia="ru-RU"/>
        </w:rPr>
        <w:t> </w:t>
      </w: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то неприменение этого дополнительного наказания может иметь место лишь при наличии условий, предусмотренных в  ст. 64 УК, и должно быть мотивировано в приговоре со ссылкой на указанную статью,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 xml:space="preserve">Лишение специального, воинского или почетного звания, классного чина и государственных наград как вид дополнительного наказания не предусмотрен в санкциях статей Особенной части УК. Это наказание в соответствии с законом может быть назначено при осуждении за совершение любого тяжкого или особо тяжкого преступления. 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eastAsia="ru-RU"/>
        </w:rPr>
        <w:t>Контрольные вопросы и задания</w:t>
      </w:r>
    </w:p>
    <w:p w:rsidR="00D413D6" w:rsidRPr="00D413D6" w:rsidRDefault="00D413D6" w:rsidP="00D413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Что входит в субъективную сторону преступления?</w:t>
      </w:r>
    </w:p>
    <w:p w:rsidR="00D413D6" w:rsidRPr="00D413D6" w:rsidRDefault="00D413D6" w:rsidP="00D413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Чем умысел отличается от неосторожности?</w:t>
      </w:r>
    </w:p>
    <w:p w:rsidR="00D413D6" w:rsidRPr="00D413D6" w:rsidRDefault="00D413D6" w:rsidP="00D413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Назвать виды соучастников.</w:t>
      </w:r>
    </w:p>
    <w:p w:rsidR="00D413D6" w:rsidRPr="00D413D6" w:rsidRDefault="00D413D6" w:rsidP="00D413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  <w:t>Что относится к видам уголовных наказаний?</w:t>
      </w:r>
    </w:p>
    <w:p w:rsidR="00D413D6" w:rsidRPr="00D413D6" w:rsidRDefault="00D413D6" w:rsidP="00D41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43A40"/>
          <w:sz w:val="28"/>
          <w:szCs w:val="28"/>
          <w:lang w:eastAsia="ru-RU"/>
        </w:rPr>
      </w:pPr>
      <w:r w:rsidRPr="00D413D6">
        <w:rPr>
          <w:rFonts w:ascii="Times New Roman" w:eastAsia="Times New Roman" w:hAnsi="Times New Roman" w:cs="Times New Roman"/>
          <w:b/>
          <w:bCs/>
          <w:color w:val="343A40"/>
          <w:sz w:val="28"/>
          <w:szCs w:val="28"/>
          <w:lang w:eastAsia="ru-RU"/>
        </w:rPr>
        <w:t> </w:t>
      </w:r>
    </w:p>
    <w:p w:rsidR="002A3846" w:rsidRPr="00D413D6" w:rsidRDefault="002A3846" w:rsidP="00D413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3846" w:rsidRPr="00D413D6" w:rsidSect="00D413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F13B2"/>
    <w:multiLevelType w:val="multilevel"/>
    <w:tmpl w:val="799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B0D81"/>
    <w:multiLevelType w:val="multilevel"/>
    <w:tmpl w:val="8442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B0266"/>
    <w:multiLevelType w:val="multilevel"/>
    <w:tmpl w:val="48BA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F73692"/>
    <w:multiLevelType w:val="multilevel"/>
    <w:tmpl w:val="79BA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3E5640"/>
    <w:multiLevelType w:val="multilevel"/>
    <w:tmpl w:val="5DAA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03151D"/>
    <w:multiLevelType w:val="multilevel"/>
    <w:tmpl w:val="664E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3D6"/>
    <w:rsid w:val="002A3846"/>
    <w:rsid w:val="00D4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46"/>
  </w:style>
  <w:style w:type="paragraph" w:styleId="3">
    <w:name w:val="heading 3"/>
    <w:basedOn w:val="a"/>
    <w:link w:val="30"/>
    <w:uiPriority w:val="9"/>
    <w:qFormat/>
    <w:rsid w:val="00D413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13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13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3211</Words>
  <Characters>18306</Characters>
  <Application>Microsoft Office Word</Application>
  <DocSecurity>0</DocSecurity>
  <Lines>152</Lines>
  <Paragraphs>42</Paragraphs>
  <ScaleCrop>false</ScaleCrop>
  <Company>office 2007 rus ent:</Company>
  <LinksUpToDate>false</LinksUpToDate>
  <CharactersWithSpaces>21475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2020-06-12T18:45:00Z</dcterms:created>
  <dcterms:modified xsi:type="dcterms:W3CDTF">2020-06-12T18:50:00Z</dcterms:modified>
</cp:coreProperties>
</file>