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231" w:rsidRDefault="00B62E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Тема урока: «</w:t>
      </w:r>
      <w:r w:rsidRPr="00B62E49">
        <w:rPr>
          <w:rFonts w:ascii="Times New Roman" w:hAnsi="Times New Roman" w:cs="Times New Roman"/>
          <w:sz w:val="28"/>
          <w:szCs w:val="28"/>
        </w:rPr>
        <w:t>Драматургия постперестроечного времени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AB2B01" w:rsidRDefault="00AB2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прочитать лекцию, записать краткий конспек в тетради.</w:t>
      </w:r>
    </w:p>
    <w:p w:rsidR="00AB2B01" w:rsidRPr="00AB2B01" w:rsidRDefault="00AB2B01" w:rsidP="00AB2B01">
      <w:pPr>
        <w:spacing w:before="199" w:after="199" w:line="240" w:lineRule="auto"/>
        <w:outlineLvl w:val="1"/>
        <w:rPr>
          <w:rFonts w:ascii="robotoslablight" w:eastAsia="Times New Roman" w:hAnsi="robotoslablight" w:cs="Times New Roman"/>
          <w:b/>
          <w:bCs/>
          <w:color w:val="19A9D0"/>
          <w:sz w:val="36"/>
          <w:szCs w:val="36"/>
          <w:lang w:eastAsia="ru-RU"/>
        </w:rPr>
      </w:pPr>
      <w:r w:rsidRPr="00AB2B01">
        <w:rPr>
          <w:rFonts w:ascii="robotoslablight" w:eastAsia="Times New Roman" w:hAnsi="robotoslablight" w:cs="Times New Roman"/>
          <w:b/>
          <w:bCs/>
          <w:color w:val="19A9D0"/>
          <w:sz w:val="36"/>
          <w:szCs w:val="36"/>
          <w:lang w:eastAsia="ru-RU"/>
        </w:rPr>
        <w:t>Драматургия 1980 – 1990-х годов</w:t>
      </w:r>
    </w:p>
    <w:p w:rsidR="00AB2B01" w:rsidRPr="00AB2B01" w:rsidRDefault="00AB2B01" w:rsidP="00AB2B01">
      <w:pPr>
        <w:spacing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Открытие «безгеройного» героя А. Вампилова осознается как этапное в развитии русской драмы второй половины XX века. Творчество пришедших в драматургию на рубеже 1980-х годов и воспринявших опыт Вампилова авторов «новой волны» получило определение «поствампиловская драма».</w:t>
      </w:r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Этим понятием драматургии объединяют творчество драматургов Л. Петрушевской, В. Арро, В. Славкина,</w:t>
      </w:r>
    </w:p>
    <w:p w:rsidR="00AB2B01" w:rsidRPr="00AB2B01" w:rsidRDefault="00AB2B01" w:rsidP="00AB2B01">
      <w:pPr>
        <w:spacing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Галина, Л. Разумовской и других, разнящихся по стилю, но объединенных пафосом обращения к тому негативу, что накопился в бытовой, частной жизни людей, утративших из ценностного поля понятие дома, образ которого долгое время был ключевым в русской литературе. Так, "поствампиловский театр" в полный голос заявил о том, что человеческая личность не сводима к одной лишь социально-профессиональной функции. А презрительное отношение к личным бытовым и семейным проблемам чревато в итоге серьезными нравственными пороками.</w:t>
      </w:r>
    </w:p>
    <w:p w:rsidR="00AB2B01" w:rsidRPr="00AB2B01" w:rsidRDefault="00AB2B01" w:rsidP="00AB2B01">
      <w:pPr>
        <w:spacing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годы перестройки, на рубеже 1980 — 1990-х годов, художественная публицистика «социологической» драмы уступила место собственно публицистике, а собственно драматургические произведения сменились инсценировками мемуарной литературы. В постановках произведений В. Шаламова, Е. Гинзбург, А. Солженицына в психологическом ключе исследовалась тема тоталитаризма. На этом же материале в конце 1980-х А. Казанцев написал драматургическую антиутопию «Великий Будда, помоги им!» (1988), действие которой разворачивается в "образцовой Коммуне имени великих Идей". Драматург рассматривает тему тоталитарного режима в плоскости проблемы личности и государства.</w:t>
      </w:r>
    </w:p>
    <w:p w:rsidR="00AB2B01" w:rsidRPr="00AB2B01" w:rsidRDefault="00AB2B01" w:rsidP="00AB2B01">
      <w:pPr>
        <w:spacing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русской драматургии второй половины 20 века постмодернистское ощущение проявило себя не так рано, как в других литературных родах. Не в последнюю очередь это обусловлено тем, что театр как явление публичное прежде всего находился под пристальным вниманием цензуры.</w:t>
      </w:r>
    </w:p>
    <w:p w:rsidR="00AB2B01" w:rsidRPr="00AB2B01" w:rsidRDefault="00AB2B01" w:rsidP="00AB2B01">
      <w:pPr>
        <w:spacing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Наиболее явно постмодернистский способ постижения действительности проявился в неоконченной пьесе Вен. Ерофеева «Вальпургиева ночь, или Шаги Командор!» (1985). В основу содержания пьесы положено сравнение жизни с сумасшедшим домом: разумное в этой жизни оказывается ненормальным, а ненормальное — разумным. Так, в постмодернистской драме «Вальпургиева ночь...» отсутствует ярко выраженный конфликт, </w:t>
      </w:r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сюжет фрагментарен, система персонажей лишена иерархии, размыты родо-жанровые границы.</w:t>
      </w:r>
    </w:p>
    <w:p w:rsidR="00AB2B01" w:rsidRPr="00AB2B01" w:rsidRDefault="00AB2B01" w:rsidP="00AB2B01">
      <w:pPr>
        <w:spacing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традициями театра абсурда связаны постмодернистские драмы последнего десятилетия XX века Н. Садур, Д.Липскерова и др. Представления постмодернистского сознания о мире и человеке выражаются в современной драматургии такими средствами, как отсутствие причинно-следственных связей, взаимообусловленности характеров и обстоятельств, бессюжетность, пространственно-временные деформации, замкнутость и отчужденность персонажей.</w:t>
      </w:r>
    </w:p>
    <w:p w:rsidR="00AB2B01" w:rsidRPr="00AB2B01" w:rsidRDefault="00AB2B01" w:rsidP="00AB2B01">
      <w:pPr>
        <w:spacing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другой стороны, в 1990-е годы в развитии отечественной драматургии наметилась и противоположная тенденция. В пьесах М. Угарова, Е. Греминой, О. Михайлова и др. доминирует ностальгически светлый пафос по далекому, идиллически прекрасному прошлому. Драматурги создают поэтически возвышенный образ жизни персонажей, речь которых литературно нормирована и изобилует цитатами из чеховских комедий. Так создается эффект отражения разных эпох друг в друге, имеющий как минимум двоякий смысл. Либо драматурги хотят указать на то, что желанная гармония достижима лишь в художественной реальности, либо напоминают о "звуке лопнувшей струны", который, по словам чеховского Фирса, предвещает "несчастье" от "воли".</w:t>
      </w:r>
    </w:p>
    <w:bookmarkEnd w:id="0"/>
    <w:p w:rsidR="00AB2B01" w:rsidRPr="00AB2B01" w:rsidRDefault="00AB2B01">
      <w:pPr>
        <w:rPr>
          <w:rFonts w:ascii="Times New Roman" w:hAnsi="Times New Roman" w:cs="Times New Roman"/>
          <w:sz w:val="28"/>
          <w:szCs w:val="28"/>
        </w:rPr>
      </w:pPr>
    </w:p>
    <w:sectPr w:rsidR="00AB2B01" w:rsidRPr="00AB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slab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0A"/>
    <w:rsid w:val="0071080A"/>
    <w:rsid w:val="00976231"/>
    <w:rsid w:val="00AB2B01"/>
    <w:rsid w:val="00B6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E991"/>
  <w15:chartTrackingRefBased/>
  <w15:docId w15:val="{D52A1AAA-646B-4A88-903D-55A1D930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2B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2B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2020-06-09T05:50:00Z</dcterms:created>
  <dcterms:modified xsi:type="dcterms:W3CDTF">2020-06-09T06:09:00Z</dcterms:modified>
</cp:coreProperties>
</file>