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1" w:rsidRDefault="00441461" w:rsidP="00441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курс поварское дело мдк 0302)</w:t>
      </w:r>
    </w:p>
    <w:p w:rsidR="00441461" w:rsidRDefault="00441461" w:rsidP="00441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461" w:rsidRPr="00441461" w:rsidRDefault="00441461" w:rsidP="00441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CA" w:rsidRPr="00441461" w:rsidRDefault="00441461" w:rsidP="00441461">
      <w:pPr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, оформление и отпуск холодных соусов (соусы на растительном масле</w:t>
      </w:r>
      <w:r w:rsidRPr="00441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№1.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Организация рабочего места</w:t>
      </w:r>
      <w:r w:rsidRPr="001B69CA">
        <w:rPr>
          <w:rFonts w:ascii="Times New Roman" w:hAnsi="Times New Roman" w:cs="Times New Roman"/>
          <w:sz w:val="28"/>
          <w:szCs w:val="28"/>
        </w:rPr>
        <w:t>. Подобрать посуду, инвентарь.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Для приготовления соусов на предприятии в соусном отделении используют оборудование: электрические плиты, жарочный шкаф, блендер или протирочную машину.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Для приготовления соусов в соусном отделении выделяют производственный стол, где устанавливают весы, с правой стороны – инвентарь, инструменты, посуду, слева – продукты.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Получить продукты согласно расчетам, выполненным по заданию на </w:t>
      </w:r>
      <w:hyperlink r:id="rId6" w:tooltip="Практические работы" w:history="1">
        <w:r w:rsidRPr="001B69CA">
          <w:rPr>
            <w:rStyle w:val="a3"/>
            <w:rFonts w:ascii="Times New Roman" w:hAnsi="Times New Roman" w:cs="Times New Roman"/>
            <w:sz w:val="28"/>
            <w:szCs w:val="28"/>
          </w:rPr>
          <w:t>практической работе</w:t>
        </w:r>
      </w:hyperlink>
      <w:r w:rsidRPr="001B69CA">
        <w:rPr>
          <w:rFonts w:ascii="Times New Roman" w:hAnsi="Times New Roman" w:cs="Times New Roman"/>
          <w:sz w:val="28"/>
          <w:szCs w:val="28"/>
        </w:rPr>
        <w:t>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2.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Подготовка продуктов.</w:t>
      </w:r>
      <w:r w:rsidRPr="001B69CA">
        <w:rPr>
          <w:rFonts w:ascii="Times New Roman" w:hAnsi="Times New Roman" w:cs="Times New Roman"/>
          <w:sz w:val="28"/>
          <w:szCs w:val="28"/>
        </w:rPr>
        <w:t> Продукты взвесить, проверить качество в соответствии с действующими стандартами и техническими условиями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Промыть яйца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Отделить желтки от белков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Растительное масло охладить.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3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Приготовление соуса майонез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Желтки сырых яиц растереть с солью, сахаром, горчицей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При непрерывном взбивании в два - три приема влить охлажденное растительное масло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Взбить до полного соединения каждой новой порции масла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Добавить уксус перемешать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4.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Отпуск.</w:t>
      </w:r>
      <w:r w:rsidRPr="001B69CA">
        <w:rPr>
          <w:rFonts w:ascii="Times New Roman" w:hAnsi="Times New Roman" w:cs="Times New Roman"/>
          <w:sz w:val="28"/>
          <w:szCs w:val="28"/>
        </w:rPr>
        <w:t> Используют для холодных и горячих блюд из мяса и рыбы.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Соус отпускают в соуснике, поставив его на подстановочную тарелку или подливая непосредственно к блюду.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b/>
          <w:bCs/>
          <w:sz w:val="28"/>
          <w:szCs w:val="28"/>
        </w:rPr>
        <w:t>Соус майонез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2282"/>
        <w:gridCol w:w="2264"/>
      </w:tblGrid>
      <w:tr w:rsidR="001B69CA" w:rsidRPr="001B69CA" w:rsidTr="001B69CA">
        <w:trPr>
          <w:trHeight w:val="414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Масса гр.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69CA" w:rsidRPr="001B69CA" w:rsidTr="001B69CA"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9CA" w:rsidRPr="001B69CA" w:rsidTr="001B69CA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 растительное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Яйца (желтки)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Горчица столовая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Уксус 9% - 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 1/2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1B69CA" w:rsidRPr="001B69CA" w:rsidTr="001B69CA">
        <w:trPr>
          <w:trHeight w:val="90"/>
        </w:trPr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1B69CA" w:rsidRPr="001B69CA" w:rsidTr="001B69CA"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технологических операций для приготовления блюда «масло зеленое»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№1.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Организация рабочего места</w:t>
      </w:r>
      <w:r w:rsidRPr="001B69CA">
        <w:rPr>
          <w:rFonts w:ascii="Times New Roman" w:hAnsi="Times New Roman" w:cs="Times New Roman"/>
          <w:sz w:val="28"/>
          <w:szCs w:val="28"/>
        </w:rPr>
        <w:t>. Подобрать посуду, инвентарь.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Для приготовления соусов на предприятии в соусном отделении используют оборудование: электрические плиты, жарочный шкаф, блендер или протирочную машину.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Для приготовления соусов в соусном отделении выделяют производственный стол, где устанавливают весы, с правой стороны – инвентарь, инструменты, посуду, слева – продукты.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Получить продукты согласно расчетам, выполненным по заданию на практической работе.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2.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Подготовка продуктов.</w:t>
      </w:r>
      <w:r w:rsidRPr="001B69CA">
        <w:rPr>
          <w:rFonts w:ascii="Times New Roman" w:hAnsi="Times New Roman" w:cs="Times New Roman"/>
          <w:sz w:val="28"/>
          <w:szCs w:val="28"/>
        </w:rPr>
        <w:t> Продукты взвесить, проверить качество в соответствии с действующими стандартами и техническими условиями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Подготовить сливочное масло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Зелень петрушки промыть, обсушить, мелко нарезать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3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Приготовление масляной смеси «масло зеленое»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Подготовленное сливочное масло размягчить при комнатной температуре до пластичного состояния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Соединить с рубленой зеленью петрушки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Довести до вкуса лимонной кислотой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Тщательно перемешать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Формовать в виде батончика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Охладить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lastRenderedPageBreak/>
        <w:t>Операция № 4.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Отпуск.</w:t>
      </w:r>
      <w:r w:rsidRPr="001B69CA">
        <w:rPr>
          <w:rFonts w:ascii="Times New Roman" w:hAnsi="Times New Roman" w:cs="Times New Roman"/>
          <w:sz w:val="28"/>
          <w:szCs w:val="28"/>
        </w:rPr>
        <w:t> Используют в качестве приправ к бифштексу, антрекоту, рыбе фри, для бутербродов и оформлению холодных блюд.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Масляные смеси отпускают кружочков, ромбиков спиралей и т. д. массой 15 грамм. Масляная смесь должна бить хорошо охлажденной и сохранять свою форму.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b/>
          <w:bCs/>
          <w:sz w:val="28"/>
          <w:szCs w:val="28"/>
        </w:rPr>
        <w:t>Масло зеленое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289"/>
        <w:gridCol w:w="2272"/>
      </w:tblGrid>
      <w:tr w:rsidR="001B69CA" w:rsidRPr="001B69CA" w:rsidTr="001B69CA">
        <w:trPr>
          <w:trHeight w:val="414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Масса гр.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69CA" w:rsidRPr="001B69CA" w:rsidTr="001B69CA"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9CA" w:rsidRPr="001B69CA" w:rsidTr="001B69CA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Зелень петрушки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</w:tr>
      <w:tr w:rsidR="001B69CA" w:rsidRPr="001B69CA" w:rsidTr="001B69CA">
        <w:trPr>
          <w:trHeight w:val="90"/>
        </w:trPr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69CA" w:rsidRPr="001B69CA" w:rsidTr="001B69CA"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технологических операций для приготовления блюда «заправка салатная»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№1.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Организация рабочего места</w:t>
      </w:r>
      <w:r w:rsidRPr="001B69CA">
        <w:rPr>
          <w:rFonts w:ascii="Times New Roman" w:hAnsi="Times New Roman" w:cs="Times New Roman"/>
          <w:sz w:val="28"/>
          <w:szCs w:val="28"/>
        </w:rPr>
        <w:t>. Подобрать посуду, инвентарь.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Для приготовления соусов на предприятии в соусном отделении используют оборудование: электрические плиты, жарочный шкаф, блендер или протирочную машину.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Для приготовления соусов в соусном отделении выделяют производственный стол, где устанавливают весы, с правой стороны – инвентарь, инструменты, посуду, слева – продукты.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Получить продукты согласно расчетам, выполненным по заданию на практической работе.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2.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Подготовка продуктов.</w:t>
      </w:r>
      <w:r w:rsidRPr="001B69CA">
        <w:rPr>
          <w:rFonts w:ascii="Times New Roman" w:hAnsi="Times New Roman" w:cs="Times New Roman"/>
          <w:sz w:val="28"/>
          <w:szCs w:val="28"/>
        </w:rPr>
        <w:t> Продукты взвесить, проверить качество в соответствии с действующими стандартами и техническими условиями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3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Приготовление заправки салатной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Уксус соединить с сахаром, солью и молотым перцем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Перемешать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·  Ввести растительное масло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sz w:val="28"/>
          <w:szCs w:val="28"/>
        </w:rPr>
        <w:t>Операция № 4. </w:t>
      </w:r>
      <w:r w:rsidRPr="001B69CA">
        <w:rPr>
          <w:rFonts w:ascii="Times New Roman" w:hAnsi="Times New Roman" w:cs="Times New Roman"/>
          <w:b/>
          <w:bCs/>
          <w:sz w:val="28"/>
          <w:szCs w:val="28"/>
        </w:rPr>
        <w:t>Отпуск.</w:t>
      </w:r>
      <w:r w:rsidRPr="001B69CA">
        <w:rPr>
          <w:rFonts w:ascii="Times New Roman" w:hAnsi="Times New Roman" w:cs="Times New Roman"/>
          <w:sz w:val="28"/>
          <w:szCs w:val="28"/>
        </w:rPr>
        <w:t> Используют в качестве заправки к салатам</w:t>
      </w:r>
    </w:p>
    <w:p w:rsidR="001B69CA" w:rsidRPr="001B69CA" w:rsidRDefault="001B69CA" w:rsidP="001B69CA">
      <w:pPr>
        <w:rPr>
          <w:rFonts w:ascii="Times New Roman" w:hAnsi="Times New Roman" w:cs="Times New Roman"/>
          <w:sz w:val="28"/>
          <w:szCs w:val="28"/>
        </w:rPr>
      </w:pPr>
      <w:r w:rsidRPr="001B69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Заправка салатная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1720"/>
        <w:gridCol w:w="1558"/>
      </w:tblGrid>
      <w:tr w:rsidR="001E2063" w:rsidRPr="001B69CA" w:rsidTr="001B69CA">
        <w:trPr>
          <w:trHeight w:val="414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Масса гр.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2063" w:rsidRPr="001B69CA" w:rsidTr="001B69CA"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063" w:rsidRPr="001B69CA" w:rsidTr="001B69CA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Уксус 3%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Перец молотый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063" w:rsidRPr="001B69CA" w:rsidTr="001B69CA">
        <w:trPr>
          <w:trHeight w:val="90"/>
        </w:trPr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9C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E2063" w:rsidRPr="001B69CA" w:rsidTr="001B69CA">
        <w:tc>
          <w:tcPr>
            <w:tcW w:w="0" w:type="auto"/>
            <w:shd w:val="clear" w:color="auto" w:fill="auto"/>
            <w:vAlign w:val="center"/>
            <w:hideMark/>
          </w:tcPr>
          <w:p w:rsid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63" w:rsidRDefault="001E2063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63" w:rsidRDefault="001E2063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.</w:t>
            </w:r>
          </w:p>
          <w:p w:rsidR="001E2063" w:rsidRDefault="001E2063" w:rsidP="001E20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технологическую карту соус майонез на 20 порций.</w:t>
            </w:r>
          </w:p>
          <w:p w:rsidR="001E2063" w:rsidRDefault="001E2063" w:rsidP="001E20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технологическую карту масло зелёное на 10 порций.</w:t>
            </w:r>
          </w:p>
          <w:p w:rsidR="001E2063" w:rsidRDefault="001E2063" w:rsidP="001E20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технологическую карту заправка салатная на 15 порций.</w:t>
            </w:r>
          </w:p>
          <w:p w:rsidR="001E2063" w:rsidRDefault="001E2063" w:rsidP="001E20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63" w:rsidRPr="00335585" w:rsidRDefault="001E2063" w:rsidP="001E206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Готовое задание присылать на </w:t>
            </w:r>
            <w:r w:rsidR="00335585">
              <w:rPr>
                <w:rFonts w:ascii="Times New Roman" w:hAnsi="Times New Roman" w:cs="Times New Roman"/>
                <w:sz w:val="28"/>
                <w:szCs w:val="28"/>
              </w:rPr>
              <w:t>lubov.kyz@yandex.r</w:t>
            </w:r>
            <w:r w:rsidR="0033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9CA" w:rsidRPr="001B69CA" w:rsidRDefault="001B69CA" w:rsidP="001B6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9CA" w:rsidRPr="001B69CA" w:rsidRDefault="001B69CA" w:rsidP="001B69CA">
      <w:pPr>
        <w:rPr>
          <w:vanish/>
        </w:rPr>
      </w:pPr>
    </w:p>
    <w:sectPr w:rsidR="001B69CA" w:rsidRPr="001B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9517F"/>
    <w:multiLevelType w:val="hybridMultilevel"/>
    <w:tmpl w:val="2B5C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CA"/>
    <w:rsid w:val="001B69CA"/>
    <w:rsid w:val="001E2063"/>
    <w:rsid w:val="00335585"/>
    <w:rsid w:val="00441461"/>
    <w:rsid w:val="007B1E81"/>
    <w:rsid w:val="008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0F2E6-92F4-4C7E-84E0-2AFEB8DE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9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19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02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akticheskie_rabo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4AA3-E955-4EF4-9346-DC62FAE5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2020-11-01T18:29:00Z</dcterms:created>
  <dcterms:modified xsi:type="dcterms:W3CDTF">2020-11-01T20:33:00Z</dcterms:modified>
</cp:coreProperties>
</file>