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2FB" w:rsidRPr="005C713A" w:rsidRDefault="00B24037" w:rsidP="00560335">
      <w:pPr>
        <w:jc w:val="center"/>
        <w:rPr>
          <w:b/>
          <w:bCs/>
        </w:rPr>
      </w:pPr>
      <w:bookmarkStart w:id="0" w:name="_GoBack"/>
      <w:bookmarkEnd w:id="0"/>
      <w:r>
        <w:rPr>
          <w:b/>
          <w:color w:val="000000"/>
          <w:spacing w:val="-2"/>
        </w:rPr>
        <w:t xml:space="preserve">Лекция </w:t>
      </w:r>
      <w:r w:rsidR="00560335" w:rsidRPr="005C713A">
        <w:rPr>
          <w:b/>
          <w:color w:val="000000"/>
          <w:spacing w:val="-2"/>
        </w:rPr>
        <w:t xml:space="preserve">  </w:t>
      </w:r>
      <w:r w:rsidR="00E24ED1" w:rsidRPr="005C713A">
        <w:rPr>
          <w:b/>
          <w:bCs/>
        </w:rPr>
        <w:t>Электронные документы и возможности электронного документооборота</w:t>
      </w:r>
      <w:r w:rsidR="000B772A" w:rsidRPr="005C713A">
        <w:rPr>
          <w:b/>
          <w:bCs/>
        </w:rPr>
        <w:t>.</w:t>
      </w:r>
    </w:p>
    <w:p w:rsidR="007F7727" w:rsidRPr="005C713A" w:rsidRDefault="007F7727" w:rsidP="007F7727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i/>
        </w:rPr>
      </w:pPr>
      <w:r w:rsidRPr="005C713A">
        <w:rPr>
          <w:rFonts w:ascii="Times New Roman" w:hAnsi="Times New Roman" w:cs="Times New Roman"/>
          <w:i/>
          <w:snapToGrid w:val="0"/>
          <w:u w:val="single"/>
        </w:rPr>
        <w:t>Содержание темы:</w:t>
      </w:r>
      <w:r w:rsidRPr="005C713A">
        <w:rPr>
          <w:rFonts w:ascii="Times New Roman" w:hAnsi="Times New Roman" w:cs="Times New Roman"/>
          <w:i/>
          <w:snapToGrid w:val="0"/>
        </w:rPr>
        <w:t xml:space="preserve"> </w:t>
      </w:r>
      <w:r w:rsidRPr="005C713A">
        <w:rPr>
          <w:rFonts w:ascii="Times New Roman" w:hAnsi="Times New Roman" w:cs="Times New Roman"/>
          <w:i/>
        </w:rPr>
        <w:t>Понятие электронного документа. Основные виды электронных документов. Табличная, текстовая, графическая информация. Растровая и векторная информация. Понятие электронного документооборота. Возможности электронного документооборота. Количественный и качественный рост информационных потоков. Информационные ресурсы и информационный менеджмент в свете развития компьютерных технологий. Понятие АСУД. Основные принципы функционирования.</w:t>
      </w:r>
    </w:p>
    <w:p w:rsidR="00096AFA" w:rsidRPr="00A60611" w:rsidRDefault="00096AFA" w:rsidP="00096AFA">
      <w:pPr>
        <w:jc w:val="both"/>
        <w:rPr>
          <w:b/>
          <w:bCs/>
        </w:rPr>
      </w:pPr>
    </w:p>
    <w:p w:rsidR="00C9493C" w:rsidRDefault="00A60611" w:rsidP="00286B44">
      <w:pPr>
        <w:spacing w:after="120"/>
        <w:jc w:val="both"/>
      </w:pPr>
      <w:r>
        <w:rPr>
          <w:b/>
          <w:bCs/>
        </w:rPr>
        <w:t>Электронный документ</w:t>
      </w:r>
      <w:r w:rsidRPr="00A60611">
        <w:rPr>
          <w:b/>
          <w:bCs/>
        </w:rPr>
        <w:t xml:space="preserve"> </w:t>
      </w:r>
      <w:r>
        <w:t>—</w:t>
      </w:r>
      <w:r w:rsidR="004220CF">
        <w:t xml:space="preserve"> </w:t>
      </w:r>
      <w:r>
        <w:t>представляет собой зафиксированную на материальном носителе информацию в виде набора символов, звукозаписи или изображения, предназначенную для передачи во времени и пространстве с использованием средств вычислительной техники и электросвязи в целях хранения и общественного использования.</w:t>
      </w:r>
      <w:r w:rsidR="00946962" w:rsidRPr="00946962">
        <w:t xml:space="preserve"> </w:t>
      </w:r>
    </w:p>
    <w:p w:rsidR="00560335" w:rsidRPr="00946962" w:rsidRDefault="00946962" w:rsidP="00286B44">
      <w:pPr>
        <w:spacing w:after="120"/>
        <w:jc w:val="both"/>
      </w:pPr>
      <w:r>
        <w:t xml:space="preserve">Информация на машинном носителе может быть признана объектом правовых отношений (документом в юридическом смысле) только тогда, когда она </w:t>
      </w:r>
      <w:r>
        <w:rPr>
          <w:b/>
          <w:bCs/>
        </w:rPr>
        <w:t>снабжена цифровой подписью</w:t>
      </w:r>
      <w:r>
        <w:t>. При этом программные и технические средства, обеспечивающие выработку и проверку такой подписи, должны быть сертифицированы.</w:t>
      </w:r>
    </w:p>
    <w:p w:rsidR="00286B44" w:rsidRDefault="00286B44" w:rsidP="00286B44">
      <w:pPr>
        <w:spacing w:after="120"/>
        <w:jc w:val="both"/>
      </w:pPr>
      <w:r w:rsidRPr="008D6740">
        <w:rPr>
          <w:i/>
        </w:rPr>
        <w:t>Электронный документ</w:t>
      </w:r>
      <w:r>
        <w:t xml:space="preserve"> должен соответствовать следующим требованиям:</w:t>
      </w:r>
    </w:p>
    <w:p w:rsidR="00286B44" w:rsidRDefault="00286B44" w:rsidP="00F07ED3">
      <w:pPr>
        <w:numPr>
          <w:ilvl w:val="0"/>
          <w:numId w:val="1"/>
        </w:numPr>
        <w:ind w:left="714" w:hanging="357"/>
        <w:jc w:val="both"/>
      </w:pPr>
      <w:r>
        <w:t>создаваться, передаваться и храниться с помощью программных и технических средств;</w:t>
      </w:r>
    </w:p>
    <w:p w:rsidR="00286B44" w:rsidRDefault="00286B44" w:rsidP="00F07ED3">
      <w:pPr>
        <w:numPr>
          <w:ilvl w:val="0"/>
          <w:numId w:val="1"/>
        </w:numPr>
        <w:ind w:left="714" w:hanging="357"/>
        <w:jc w:val="both"/>
      </w:pPr>
      <w:r>
        <w:t xml:space="preserve">иметь </w:t>
      </w:r>
      <w:r w:rsidRPr="008D6740">
        <w:rPr>
          <w:i/>
        </w:rPr>
        <w:t>структуру</w:t>
      </w:r>
      <w:r>
        <w:t>, установленную настоящим Федеральным законом;</w:t>
      </w:r>
    </w:p>
    <w:p w:rsidR="00286B44" w:rsidRDefault="00286B44" w:rsidP="00F07ED3">
      <w:pPr>
        <w:numPr>
          <w:ilvl w:val="0"/>
          <w:numId w:val="1"/>
        </w:numPr>
        <w:ind w:left="714" w:hanging="357"/>
        <w:jc w:val="both"/>
      </w:pPr>
      <w:r>
        <w:t xml:space="preserve">содержать </w:t>
      </w:r>
      <w:r w:rsidRPr="008D6740">
        <w:rPr>
          <w:i/>
        </w:rPr>
        <w:t>реквизиты</w:t>
      </w:r>
      <w:r>
        <w:t xml:space="preserve">, включающие в себя </w:t>
      </w:r>
      <w:r w:rsidRPr="00946962">
        <w:rPr>
          <w:b/>
        </w:rPr>
        <w:t>электронную цифровую подпись</w:t>
      </w:r>
      <w:r>
        <w:t xml:space="preserve"> или иной электронный аналог подписи, дату его составления, имя и адрес отправителя и иные сведения, зависящие от вида документа. </w:t>
      </w:r>
      <w:r>
        <w:rPr>
          <w:b/>
          <w:bCs/>
        </w:rPr>
        <w:t>Р</w:t>
      </w:r>
      <w:r w:rsidRPr="00A60611">
        <w:rPr>
          <w:b/>
          <w:bCs/>
        </w:rPr>
        <w:t>еквизит электронного документа</w:t>
      </w:r>
      <w:r>
        <w:rPr>
          <w:b/>
          <w:bCs/>
        </w:rPr>
        <w:t xml:space="preserve"> </w:t>
      </w:r>
      <w:r>
        <w:t>— обязательные сведения, которые должны содержаться в электронном документе для признания его действительным;</w:t>
      </w:r>
    </w:p>
    <w:p w:rsidR="00286B44" w:rsidRDefault="00286B44" w:rsidP="00286B44">
      <w:pPr>
        <w:numPr>
          <w:ilvl w:val="0"/>
          <w:numId w:val="1"/>
        </w:numPr>
        <w:spacing w:after="120"/>
        <w:jc w:val="both"/>
      </w:pPr>
      <w:r>
        <w:t xml:space="preserve">иметь возможность быть представленным в </w:t>
      </w:r>
      <w:r w:rsidRPr="008D6740">
        <w:rPr>
          <w:i/>
        </w:rPr>
        <w:t>форме</w:t>
      </w:r>
      <w:r>
        <w:t>, понятной для восприятия человеком.</w:t>
      </w:r>
    </w:p>
    <w:p w:rsidR="00122FA5" w:rsidRDefault="00122FA5" w:rsidP="00122FA5">
      <w:pPr>
        <w:spacing w:after="120"/>
        <w:jc w:val="both"/>
      </w:pPr>
      <w:r>
        <w:rPr>
          <w:b/>
          <w:bCs/>
        </w:rPr>
        <w:t>Э</w:t>
      </w:r>
      <w:r w:rsidRPr="00122FA5">
        <w:rPr>
          <w:b/>
          <w:bCs/>
        </w:rPr>
        <w:t>лектронное издание</w:t>
      </w:r>
      <w:r w:rsidR="002B38B4">
        <w:rPr>
          <w:b/>
          <w:bCs/>
        </w:rPr>
        <w:t xml:space="preserve"> -</w:t>
      </w:r>
      <w:r>
        <w:t xml:space="preserve"> </w:t>
      </w:r>
      <w:r w:rsidR="002B38B4">
        <w:t>э</w:t>
      </w:r>
      <w:r>
        <w:t xml:space="preserve">лектронный документ </w:t>
      </w:r>
      <w:r w:rsidR="002B38B4">
        <w:t xml:space="preserve">или </w:t>
      </w:r>
      <w:r>
        <w:t xml:space="preserve">группа электронных документов, прошедший редакционно-издательскую обработку, предназначенный для распространения в неизменном виде, </w:t>
      </w:r>
      <w:r w:rsidR="002B38B4">
        <w:t xml:space="preserve">а также </w:t>
      </w:r>
      <w:r>
        <w:t>имеющий выходные сведения.</w:t>
      </w:r>
    </w:p>
    <w:p w:rsidR="00122FA5" w:rsidRPr="00DF175A" w:rsidRDefault="00122FA5" w:rsidP="00122FA5">
      <w:pPr>
        <w:spacing w:after="120"/>
        <w:jc w:val="both"/>
      </w:pPr>
      <w:r w:rsidRPr="00122FA5">
        <w:t>Электронные издания различают:</w:t>
      </w:r>
      <w:r w:rsidR="00DF175A">
        <w:t xml:space="preserve"> </w:t>
      </w:r>
      <w:r w:rsidR="00DF175A" w:rsidRPr="00DF175A">
        <w:t>[</w:t>
      </w:r>
      <w:r w:rsidR="00DF175A" w:rsidRPr="00AF3D22">
        <w:rPr>
          <w:color w:val="3366FF"/>
          <w:u w:val="single"/>
          <w:lang w:val="en-US"/>
        </w:rPr>
        <w:t>http</w:t>
      </w:r>
      <w:r w:rsidR="00DF175A" w:rsidRPr="00AF3D22">
        <w:rPr>
          <w:color w:val="3366FF"/>
          <w:u w:val="single"/>
        </w:rPr>
        <w:t>://</w:t>
      </w:r>
      <w:r w:rsidR="00DF175A" w:rsidRPr="00AF3D22">
        <w:rPr>
          <w:color w:val="3366FF"/>
          <w:u w:val="single"/>
          <w:lang w:val="en-US"/>
        </w:rPr>
        <w:t>ru</w:t>
      </w:r>
      <w:r w:rsidR="00DF175A" w:rsidRPr="00AF3D22">
        <w:rPr>
          <w:color w:val="3366FF"/>
          <w:u w:val="single"/>
        </w:rPr>
        <w:t>.</w:t>
      </w:r>
      <w:r w:rsidR="00DF175A" w:rsidRPr="00AF3D22">
        <w:rPr>
          <w:color w:val="3366FF"/>
          <w:u w:val="single"/>
          <w:lang w:val="en-US"/>
        </w:rPr>
        <w:t>wikisource</w:t>
      </w:r>
      <w:r w:rsidR="00DF175A" w:rsidRPr="00AF3D22">
        <w:rPr>
          <w:color w:val="3366FF"/>
          <w:u w:val="single"/>
        </w:rPr>
        <w:t>.</w:t>
      </w:r>
      <w:r w:rsidR="00DF175A" w:rsidRPr="00AF3D22">
        <w:rPr>
          <w:color w:val="3366FF"/>
          <w:u w:val="single"/>
          <w:lang w:val="en-US"/>
        </w:rPr>
        <w:t>org</w:t>
      </w:r>
      <w:r w:rsidR="00DF175A" w:rsidRPr="00AF3D22">
        <w:rPr>
          <w:color w:val="3366FF"/>
          <w:u w:val="single"/>
        </w:rPr>
        <w:t>/</w:t>
      </w:r>
      <w:r w:rsidR="00DF175A" w:rsidRPr="00AF3D22">
        <w:rPr>
          <w:color w:val="3366FF"/>
          <w:u w:val="single"/>
          <w:lang w:val="en-US"/>
        </w:rPr>
        <w:t>w</w:t>
      </w:r>
      <w:r w:rsidR="00DF175A" w:rsidRPr="00AF3D22">
        <w:rPr>
          <w:color w:val="3366FF"/>
          <w:u w:val="single"/>
        </w:rPr>
        <w:t>/</w:t>
      </w:r>
      <w:r w:rsidR="00DF175A" w:rsidRPr="00AF3D22">
        <w:rPr>
          <w:color w:val="3366FF"/>
          <w:u w:val="single"/>
          <w:lang w:val="en-US"/>
        </w:rPr>
        <w:t>index</w:t>
      </w:r>
      <w:r w:rsidR="00DF175A" w:rsidRPr="00AF3D22">
        <w:rPr>
          <w:color w:val="3366FF"/>
          <w:u w:val="single"/>
        </w:rPr>
        <w:t>.</w:t>
      </w:r>
      <w:r w:rsidR="00DF175A" w:rsidRPr="00AF3D22">
        <w:rPr>
          <w:color w:val="3366FF"/>
          <w:u w:val="single"/>
          <w:lang w:val="en-US"/>
        </w:rPr>
        <w:t>php</w:t>
      </w:r>
      <w:r w:rsidR="00DF175A" w:rsidRPr="00AF3D22">
        <w:rPr>
          <w:color w:val="3366FF"/>
          <w:u w:val="single"/>
        </w:rPr>
        <w:t>?</w:t>
      </w:r>
      <w:r w:rsidR="00DF175A" w:rsidRPr="00AF3D22">
        <w:rPr>
          <w:color w:val="3366FF"/>
          <w:u w:val="single"/>
          <w:lang w:val="en-US"/>
        </w:rPr>
        <w:t>title</w:t>
      </w:r>
      <w:r w:rsidR="00DF175A" w:rsidRPr="00DF175A">
        <w:t>]</w:t>
      </w:r>
    </w:p>
    <w:p w:rsidR="00122FA5" w:rsidRPr="00122FA5" w:rsidRDefault="00D47036" w:rsidP="00122FA5">
      <w:pPr>
        <w:spacing w:after="120"/>
        <w:jc w:val="both"/>
        <w:rPr>
          <w:i/>
        </w:rPr>
      </w:pPr>
      <w:r>
        <w:rPr>
          <w:i/>
        </w:rPr>
        <w:t xml:space="preserve">1 </w:t>
      </w:r>
      <w:r w:rsidR="00122FA5" w:rsidRPr="00122FA5">
        <w:rPr>
          <w:i/>
        </w:rPr>
        <w:t>- по наличию печатного эквивалента</w:t>
      </w:r>
    </w:p>
    <w:p w:rsidR="00122FA5" w:rsidRDefault="00122FA5" w:rsidP="00D82534">
      <w:pPr>
        <w:numPr>
          <w:ilvl w:val="0"/>
          <w:numId w:val="37"/>
        </w:numPr>
        <w:spacing w:after="120"/>
        <w:jc w:val="both"/>
      </w:pPr>
      <w:r w:rsidRPr="00122FA5">
        <w:rPr>
          <w:b/>
          <w:bCs/>
        </w:rPr>
        <w:t>электронный аналог печатного издания</w:t>
      </w:r>
      <w:r>
        <w:t>: издание, в основном воспроизводящее соответствующее печатное издание (расположение текста на страницах, иллюстрации, ссылки, примечания и т.п.);</w:t>
      </w:r>
    </w:p>
    <w:p w:rsidR="00122FA5" w:rsidRDefault="00122FA5" w:rsidP="00D82534">
      <w:pPr>
        <w:numPr>
          <w:ilvl w:val="0"/>
          <w:numId w:val="37"/>
        </w:numPr>
        <w:spacing w:after="120"/>
        <w:jc w:val="both"/>
      </w:pPr>
      <w:r w:rsidRPr="00122FA5">
        <w:rPr>
          <w:b/>
          <w:bCs/>
        </w:rPr>
        <w:t>самостоятельное электронное издание</w:t>
      </w:r>
      <w:r>
        <w:t>: электронное издание, не имеющее печатных аналогов.</w:t>
      </w:r>
    </w:p>
    <w:p w:rsidR="00122FA5" w:rsidRPr="00122FA5" w:rsidRDefault="00D47036" w:rsidP="00122FA5">
      <w:pPr>
        <w:spacing w:after="120"/>
        <w:jc w:val="both"/>
        <w:rPr>
          <w:i/>
        </w:rPr>
      </w:pPr>
      <w:r>
        <w:rPr>
          <w:i/>
        </w:rPr>
        <w:t xml:space="preserve">2 </w:t>
      </w:r>
      <w:r w:rsidR="00122FA5" w:rsidRPr="00122FA5">
        <w:rPr>
          <w:i/>
        </w:rPr>
        <w:t>- по природе основной информации</w:t>
      </w:r>
      <w:r w:rsidR="00122FA5">
        <w:rPr>
          <w:i/>
        </w:rPr>
        <w:t>:</w:t>
      </w:r>
    </w:p>
    <w:p w:rsidR="00122FA5" w:rsidRDefault="00122FA5" w:rsidP="00D82534">
      <w:pPr>
        <w:numPr>
          <w:ilvl w:val="0"/>
          <w:numId w:val="35"/>
        </w:numPr>
        <w:spacing w:after="120"/>
        <w:jc w:val="both"/>
      </w:pPr>
      <w:r w:rsidRPr="00122FA5">
        <w:rPr>
          <w:b/>
          <w:bCs/>
        </w:rPr>
        <w:t>текстовое (символьное) электронное издание</w:t>
      </w:r>
      <w:r>
        <w:t>: электронное издание, содержащее преимущественно текстовую информацию, представленную в форме, допускающей посимвольную обработку;</w:t>
      </w:r>
    </w:p>
    <w:p w:rsidR="00122FA5" w:rsidRDefault="00122FA5" w:rsidP="00D82534">
      <w:pPr>
        <w:numPr>
          <w:ilvl w:val="0"/>
          <w:numId w:val="35"/>
        </w:numPr>
        <w:spacing w:after="120"/>
        <w:jc w:val="both"/>
      </w:pPr>
      <w:r w:rsidRPr="00122FA5">
        <w:rPr>
          <w:b/>
          <w:bCs/>
        </w:rPr>
        <w:t>изобразительное электронное издание</w:t>
      </w:r>
      <w:r>
        <w:t xml:space="preserve">: электронное издание, содержащее преимущественно электронные образы объектов, рассматриваемых как целостные графические сущности, представленных в форме, допускающей просмотр и печатное воспроизведение, но не допускающей посимвольной обработки. </w:t>
      </w:r>
      <w:r w:rsidRPr="00122FA5">
        <w:rPr>
          <w:i/>
          <w:u w:val="single"/>
        </w:rPr>
        <w:t>Примечание</w:t>
      </w:r>
      <w:r>
        <w:t xml:space="preserve"> — К изобразительным изданиям относятся факсимиле, а также тексты в форматах, не допускающих посимвольной обработки;</w:t>
      </w:r>
    </w:p>
    <w:p w:rsidR="00122FA5" w:rsidRDefault="00122FA5" w:rsidP="00D82534">
      <w:pPr>
        <w:numPr>
          <w:ilvl w:val="0"/>
          <w:numId w:val="35"/>
        </w:numPr>
        <w:spacing w:after="120"/>
        <w:jc w:val="both"/>
      </w:pPr>
      <w:r w:rsidRPr="00122FA5">
        <w:rPr>
          <w:b/>
          <w:bCs/>
        </w:rPr>
        <w:lastRenderedPageBreak/>
        <w:t>звуковое электронное издание</w:t>
      </w:r>
      <w:r>
        <w:t>: электронное издание, содержащее цифровое представление звуковой информации в форме, допускающей ее прослушивание, но не предназначенной для печатного воспроизведения;</w:t>
      </w:r>
    </w:p>
    <w:p w:rsidR="00122FA5" w:rsidRDefault="00122FA5" w:rsidP="00D82534">
      <w:pPr>
        <w:numPr>
          <w:ilvl w:val="0"/>
          <w:numId w:val="35"/>
        </w:numPr>
        <w:spacing w:after="120"/>
        <w:jc w:val="both"/>
      </w:pPr>
      <w:r w:rsidRPr="00122FA5">
        <w:rPr>
          <w:b/>
          <w:bCs/>
        </w:rPr>
        <w:t>программный продукт</w:t>
      </w:r>
      <w:r w:rsidR="00170946">
        <w:t>: самостоятельное</w:t>
      </w:r>
      <w:r>
        <w:t xml:space="preserve"> произведение, представляющее собой текст программы на языке программирования или в виде исполняемого кода;</w:t>
      </w:r>
    </w:p>
    <w:p w:rsidR="00122FA5" w:rsidRDefault="00122FA5" w:rsidP="00D82534">
      <w:pPr>
        <w:numPr>
          <w:ilvl w:val="0"/>
          <w:numId w:val="35"/>
        </w:numPr>
        <w:spacing w:after="120"/>
        <w:jc w:val="both"/>
      </w:pPr>
      <w:r w:rsidRPr="00122FA5">
        <w:rPr>
          <w:b/>
          <w:bCs/>
        </w:rPr>
        <w:t>мультимедийное электронное издание</w:t>
      </w:r>
      <w:r>
        <w:t>: электронное издание, в котором информация различной природы присутствует равноправно и взаимосвязанно для решения</w:t>
      </w:r>
      <w:r w:rsidR="00D47036">
        <w:t xml:space="preserve"> определенных </w:t>
      </w:r>
      <w:r>
        <w:t>задач, причем эта взаимосвязь обеспечена соответствующими программными средствами.</w:t>
      </w:r>
    </w:p>
    <w:p w:rsidR="00122FA5" w:rsidRPr="00122FA5" w:rsidRDefault="00D47036" w:rsidP="00122FA5">
      <w:pPr>
        <w:spacing w:after="120"/>
        <w:jc w:val="both"/>
        <w:rPr>
          <w:i/>
        </w:rPr>
      </w:pPr>
      <w:r>
        <w:rPr>
          <w:i/>
        </w:rPr>
        <w:t xml:space="preserve">3 </w:t>
      </w:r>
      <w:r w:rsidR="00122FA5" w:rsidRPr="00122FA5">
        <w:rPr>
          <w:i/>
        </w:rPr>
        <w:t>- по целевому назначению</w:t>
      </w:r>
      <w:r w:rsidR="00122FA5">
        <w:rPr>
          <w:i/>
        </w:rPr>
        <w:t>:</w:t>
      </w:r>
    </w:p>
    <w:p w:rsidR="00122FA5" w:rsidRDefault="00122FA5" w:rsidP="004366B1">
      <w:pPr>
        <w:numPr>
          <w:ilvl w:val="0"/>
          <w:numId w:val="33"/>
        </w:numPr>
        <w:spacing w:after="120"/>
        <w:jc w:val="both"/>
      </w:pPr>
      <w:r w:rsidRPr="00122FA5">
        <w:rPr>
          <w:b/>
          <w:bCs/>
        </w:rPr>
        <w:t>официальное электронное издание</w:t>
      </w:r>
      <w:r>
        <w:t>: электронное издание, публикуемое от имени государственных органов, учреждений, ведомств или общественных организаций, содержащее материалы нормативного или директивного характера;</w:t>
      </w:r>
    </w:p>
    <w:p w:rsidR="00122FA5" w:rsidRDefault="00122FA5" w:rsidP="004366B1">
      <w:pPr>
        <w:numPr>
          <w:ilvl w:val="0"/>
          <w:numId w:val="33"/>
        </w:numPr>
        <w:spacing w:after="120"/>
        <w:jc w:val="both"/>
      </w:pPr>
      <w:r w:rsidRPr="00122FA5">
        <w:rPr>
          <w:b/>
          <w:bCs/>
        </w:rPr>
        <w:t>научное электронное издание</w:t>
      </w:r>
      <w:r>
        <w:t>: электронное издание, содержащее сведения о теоретических и (или) экспериментальных исследованиях, а также научно подготовленные к публикации памятники культуры и исторические документы;</w:t>
      </w:r>
    </w:p>
    <w:p w:rsidR="00122FA5" w:rsidRDefault="00122FA5" w:rsidP="004366B1">
      <w:pPr>
        <w:numPr>
          <w:ilvl w:val="0"/>
          <w:numId w:val="33"/>
        </w:numPr>
        <w:spacing w:after="120"/>
        <w:jc w:val="both"/>
      </w:pPr>
      <w:r w:rsidRPr="00122FA5">
        <w:rPr>
          <w:b/>
          <w:bCs/>
        </w:rPr>
        <w:t>научно-популярное электронное издание</w:t>
      </w:r>
      <w:r>
        <w:t>: электронное издание, содержащее сведения о теоретических и (или) экспериментальных исследованиях в области науки, культуры и техники, изложенные в форме, доступной читателю-неспециалисту;</w:t>
      </w:r>
    </w:p>
    <w:p w:rsidR="00122FA5" w:rsidRDefault="00122FA5" w:rsidP="004366B1">
      <w:pPr>
        <w:numPr>
          <w:ilvl w:val="0"/>
          <w:numId w:val="33"/>
        </w:numPr>
        <w:spacing w:after="120"/>
        <w:jc w:val="both"/>
      </w:pPr>
      <w:r w:rsidRPr="00122FA5">
        <w:rPr>
          <w:b/>
          <w:bCs/>
        </w:rPr>
        <w:t>производственно-практическое электронное издание</w:t>
      </w:r>
      <w:r>
        <w:t>: электронное издание, содержащее сведения по технологии, технике и организации производства,  рассчитанное на специалистов различной квалификации;</w:t>
      </w:r>
    </w:p>
    <w:p w:rsidR="00122FA5" w:rsidRDefault="00122FA5" w:rsidP="004366B1">
      <w:pPr>
        <w:numPr>
          <w:ilvl w:val="0"/>
          <w:numId w:val="33"/>
        </w:numPr>
        <w:spacing w:after="120"/>
        <w:jc w:val="both"/>
      </w:pPr>
      <w:r w:rsidRPr="00122FA5">
        <w:rPr>
          <w:b/>
          <w:bCs/>
        </w:rPr>
        <w:t>нормативное производственно-практическое электронное издание</w:t>
      </w:r>
      <w:r>
        <w:t>: электронное издание, содержащее нормы, правила и требования в разных сферах производственной деятельности;</w:t>
      </w:r>
    </w:p>
    <w:p w:rsidR="00122FA5" w:rsidRDefault="00122FA5" w:rsidP="004366B1">
      <w:pPr>
        <w:numPr>
          <w:ilvl w:val="0"/>
          <w:numId w:val="33"/>
        </w:numPr>
        <w:spacing w:after="120"/>
        <w:jc w:val="both"/>
      </w:pPr>
      <w:r w:rsidRPr="00122FA5">
        <w:rPr>
          <w:b/>
          <w:bCs/>
        </w:rPr>
        <w:t>учебное электронное издание</w:t>
      </w:r>
      <w:r>
        <w:t>: электронное издание, содержащее систематизированные сведения научного или прикладного характера, изложенные в форме, удоб</w:t>
      </w:r>
      <w:r w:rsidR="00D469F4">
        <w:t>ной для изучения и преподавания</w:t>
      </w:r>
      <w:r>
        <w:t>;</w:t>
      </w:r>
    </w:p>
    <w:p w:rsidR="00122FA5" w:rsidRDefault="00122FA5" w:rsidP="004366B1">
      <w:pPr>
        <w:numPr>
          <w:ilvl w:val="0"/>
          <w:numId w:val="33"/>
        </w:numPr>
        <w:spacing w:after="120"/>
        <w:jc w:val="both"/>
      </w:pPr>
      <w:r w:rsidRPr="00122FA5">
        <w:rPr>
          <w:b/>
          <w:bCs/>
        </w:rPr>
        <w:t>массово-политическое электронное издание</w:t>
      </w:r>
      <w:r>
        <w:t>: электронное издание, содержащее произведение общественно-политической тематики, агитационно-пропагандистского характера и предназначенное широким кругам читателей;</w:t>
      </w:r>
    </w:p>
    <w:p w:rsidR="00122FA5" w:rsidRDefault="00122FA5" w:rsidP="004366B1">
      <w:pPr>
        <w:numPr>
          <w:ilvl w:val="0"/>
          <w:numId w:val="33"/>
        </w:numPr>
        <w:spacing w:after="120"/>
        <w:jc w:val="both"/>
      </w:pPr>
      <w:r w:rsidRPr="00122FA5">
        <w:rPr>
          <w:b/>
          <w:bCs/>
        </w:rPr>
        <w:t>справочное электронное издание</w:t>
      </w:r>
      <w:r>
        <w:t>: электронное издание, содержащее краткие сведения научного и прикладного характера, расположенные в порядке, удобном для их быстрого отыскания, не предназначенное для сплошного чтения;</w:t>
      </w:r>
    </w:p>
    <w:p w:rsidR="00122FA5" w:rsidRDefault="00122FA5" w:rsidP="004366B1">
      <w:pPr>
        <w:numPr>
          <w:ilvl w:val="0"/>
          <w:numId w:val="33"/>
        </w:numPr>
        <w:spacing w:after="120"/>
        <w:jc w:val="both"/>
      </w:pPr>
      <w:r w:rsidRPr="00122FA5">
        <w:rPr>
          <w:b/>
          <w:bCs/>
        </w:rPr>
        <w:t>электронное издание для досуга</w:t>
      </w:r>
      <w:r>
        <w:t>: электронное издание, содержащее общедоступные сведения по организации быта, разнообразным формам самодеятельного творчества, различным видам увлечений, компьютерные игры;</w:t>
      </w:r>
    </w:p>
    <w:p w:rsidR="00122FA5" w:rsidRDefault="00122FA5" w:rsidP="004366B1">
      <w:pPr>
        <w:numPr>
          <w:ilvl w:val="0"/>
          <w:numId w:val="33"/>
        </w:numPr>
        <w:spacing w:after="120"/>
        <w:jc w:val="both"/>
      </w:pPr>
      <w:r w:rsidRPr="00122FA5">
        <w:rPr>
          <w:b/>
          <w:bCs/>
        </w:rPr>
        <w:t>рекламное электронное издание</w:t>
      </w:r>
      <w:r>
        <w:t>: электронное издание, содержащее изложенные в привлекающей внимание форме сведения об изделиях, услугах, мероприятиях с целью создания спроса на них;</w:t>
      </w:r>
    </w:p>
    <w:p w:rsidR="00122FA5" w:rsidRDefault="00122FA5" w:rsidP="004366B1">
      <w:pPr>
        <w:numPr>
          <w:ilvl w:val="0"/>
          <w:numId w:val="33"/>
        </w:numPr>
        <w:spacing w:after="120"/>
        <w:jc w:val="both"/>
      </w:pPr>
      <w:r w:rsidRPr="00122FA5">
        <w:rPr>
          <w:b/>
          <w:bCs/>
        </w:rPr>
        <w:t>художественное электронное издание</w:t>
      </w:r>
      <w:r>
        <w:t>: электронное издание, содержащее произведения художественной литературы, изобразительного искусства, театрального, эстрадного и циркового творчества, произведения кино, музейную и другую информацию, относящуюся к сфере культуры и не содержа</w:t>
      </w:r>
      <w:r w:rsidR="00D71C84">
        <w:t>щую</w:t>
      </w:r>
      <w:r>
        <w:t xml:space="preserve"> </w:t>
      </w:r>
      <w:r w:rsidR="00D71C84">
        <w:t xml:space="preserve">информацию о </w:t>
      </w:r>
      <w:r>
        <w:t>научных исследовани</w:t>
      </w:r>
      <w:r w:rsidR="00D71C84">
        <w:t>ях</w:t>
      </w:r>
      <w:r>
        <w:t>.</w:t>
      </w:r>
    </w:p>
    <w:p w:rsidR="00122FA5" w:rsidRPr="00122FA5" w:rsidRDefault="0054036C" w:rsidP="00122FA5">
      <w:pPr>
        <w:spacing w:after="120"/>
        <w:jc w:val="both"/>
        <w:rPr>
          <w:i/>
        </w:rPr>
      </w:pPr>
      <w:r>
        <w:rPr>
          <w:i/>
        </w:rPr>
        <w:lastRenderedPageBreak/>
        <w:t xml:space="preserve">4 </w:t>
      </w:r>
      <w:r w:rsidR="00122FA5" w:rsidRPr="00122FA5">
        <w:rPr>
          <w:i/>
        </w:rPr>
        <w:t>- по технологии распространения</w:t>
      </w:r>
      <w:r w:rsidR="00767A0A">
        <w:rPr>
          <w:i/>
        </w:rPr>
        <w:t>:</w:t>
      </w:r>
    </w:p>
    <w:p w:rsidR="00122FA5" w:rsidRDefault="00122FA5" w:rsidP="002027D5">
      <w:pPr>
        <w:numPr>
          <w:ilvl w:val="0"/>
          <w:numId w:val="39"/>
        </w:numPr>
        <w:spacing w:after="120"/>
        <w:jc w:val="both"/>
      </w:pPr>
      <w:r w:rsidRPr="00122FA5">
        <w:rPr>
          <w:b/>
          <w:bCs/>
        </w:rPr>
        <w:t>локальное электронное издание</w:t>
      </w:r>
      <w:r>
        <w:t>: предназначен</w:t>
      </w:r>
      <w:r w:rsidR="00FE63A5">
        <w:t>о</w:t>
      </w:r>
      <w:r>
        <w:t xml:space="preserve"> для локального использования и выпускающееся в определенно</w:t>
      </w:r>
      <w:r w:rsidR="00FE63A5">
        <w:t>м</w:t>
      </w:r>
      <w:r>
        <w:t xml:space="preserve"> количеств</w:t>
      </w:r>
      <w:r w:rsidR="00FE63A5">
        <w:t>е</w:t>
      </w:r>
      <w:r>
        <w:t xml:space="preserve"> идентичных экземпляров (тиража) на перен</w:t>
      </w:r>
      <w:r w:rsidR="00767A0A">
        <w:t>осимых машиночитаемых носителях;</w:t>
      </w:r>
    </w:p>
    <w:p w:rsidR="00122FA5" w:rsidRDefault="00122FA5" w:rsidP="002027D5">
      <w:pPr>
        <w:numPr>
          <w:ilvl w:val="0"/>
          <w:numId w:val="39"/>
        </w:numPr>
        <w:spacing w:after="120"/>
        <w:jc w:val="both"/>
      </w:pPr>
      <w:r w:rsidRPr="00122FA5">
        <w:rPr>
          <w:b/>
          <w:bCs/>
        </w:rPr>
        <w:t>сетевое электронное издание</w:t>
      </w:r>
      <w:r w:rsidR="00767A0A">
        <w:t xml:space="preserve">: </w:t>
      </w:r>
      <w:r w:rsidR="00FE63A5">
        <w:t xml:space="preserve">они </w:t>
      </w:r>
      <w:r>
        <w:t>доступн</w:t>
      </w:r>
      <w:r w:rsidR="00FE63A5">
        <w:t>ы</w:t>
      </w:r>
      <w:r>
        <w:t xml:space="preserve"> потенциально неограниченному кругу пользователей </w:t>
      </w:r>
      <w:r w:rsidR="00767A0A">
        <w:t>через телекоммуникационные сети;</w:t>
      </w:r>
    </w:p>
    <w:p w:rsidR="00122FA5" w:rsidRDefault="00122FA5" w:rsidP="002027D5">
      <w:pPr>
        <w:numPr>
          <w:ilvl w:val="0"/>
          <w:numId w:val="39"/>
        </w:numPr>
        <w:spacing w:after="120"/>
        <w:jc w:val="both"/>
      </w:pPr>
      <w:r w:rsidRPr="00122FA5">
        <w:rPr>
          <w:b/>
          <w:bCs/>
        </w:rPr>
        <w:t>электронное издание комбинированного распространения</w:t>
      </w:r>
      <w:r w:rsidR="00767A0A">
        <w:t xml:space="preserve">: </w:t>
      </w:r>
      <w:r>
        <w:t>может использоваться как в качестве локаль</w:t>
      </w:r>
      <w:r w:rsidR="00767A0A">
        <w:t>ного, так и в качестве сетевого.</w:t>
      </w:r>
    </w:p>
    <w:p w:rsidR="00122FA5" w:rsidRPr="00767A0A" w:rsidRDefault="0054036C" w:rsidP="00122FA5">
      <w:pPr>
        <w:spacing w:after="120"/>
        <w:jc w:val="both"/>
        <w:rPr>
          <w:i/>
        </w:rPr>
      </w:pPr>
      <w:r>
        <w:rPr>
          <w:i/>
        </w:rPr>
        <w:t xml:space="preserve">5 </w:t>
      </w:r>
      <w:r w:rsidR="00122FA5" w:rsidRPr="00767A0A">
        <w:rPr>
          <w:i/>
        </w:rPr>
        <w:t>- по характеру взаимодействия пользователя и электронного издания</w:t>
      </w:r>
      <w:r w:rsidR="00767A0A" w:rsidRPr="00767A0A">
        <w:rPr>
          <w:i/>
        </w:rPr>
        <w:t>:</w:t>
      </w:r>
    </w:p>
    <w:p w:rsidR="00122FA5" w:rsidRDefault="00122FA5" w:rsidP="00FE63A5">
      <w:pPr>
        <w:numPr>
          <w:ilvl w:val="0"/>
          <w:numId w:val="41"/>
        </w:numPr>
        <w:spacing w:after="120"/>
        <w:jc w:val="both"/>
      </w:pPr>
      <w:r w:rsidRPr="00122FA5">
        <w:rPr>
          <w:b/>
          <w:bCs/>
        </w:rPr>
        <w:t>детерминированное электронное издание</w:t>
      </w:r>
      <w:r w:rsidR="005357F2">
        <w:t>: э</w:t>
      </w:r>
      <w:r>
        <w:t>лектронное издание, параметры, содержание и способ взаимодействия с которым определены издателем и не мог</w:t>
      </w:r>
      <w:r w:rsidR="005357F2">
        <w:t>ут быть изменяемы пользователем;</w:t>
      </w:r>
    </w:p>
    <w:p w:rsidR="00122FA5" w:rsidRDefault="00122FA5" w:rsidP="00FE63A5">
      <w:pPr>
        <w:numPr>
          <w:ilvl w:val="0"/>
          <w:numId w:val="41"/>
        </w:numPr>
        <w:spacing w:after="120"/>
        <w:jc w:val="both"/>
      </w:pPr>
      <w:r w:rsidRPr="00122FA5">
        <w:rPr>
          <w:b/>
          <w:bCs/>
        </w:rPr>
        <w:t>недетерминированное (интерактивное) электронное издание</w:t>
      </w:r>
      <w:r w:rsidR="005357F2">
        <w:t>: э</w:t>
      </w:r>
      <w:r>
        <w:t>лектронное издание, параметры, содержание и способ взаимодействия с которым прямо или косвенно устанавливаются пользователем в соответствии с его интересами, целями, уровнем подготовки на основе информации и с помощью алг</w:t>
      </w:r>
      <w:r w:rsidR="005357F2">
        <w:t>оритмов, определенных издателем.</w:t>
      </w:r>
    </w:p>
    <w:p w:rsidR="00122FA5" w:rsidRPr="005357F2" w:rsidRDefault="0054036C" w:rsidP="00122FA5">
      <w:pPr>
        <w:spacing w:after="120"/>
        <w:jc w:val="both"/>
        <w:rPr>
          <w:i/>
        </w:rPr>
      </w:pPr>
      <w:r>
        <w:rPr>
          <w:i/>
        </w:rPr>
        <w:t xml:space="preserve">6 </w:t>
      </w:r>
      <w:r w:rsidR="00122FA5" w:rsidRPr="005357F2">
        <w:rPr>
          <w:i/>
        </w:rPr>
        <w:t>- по периодичности</w:t>
      </w:r>
      <w:r w:rsidR="005357F2">
        <w:rPr>
          <w:i/>
        </w:rPr>
        <w:t>:</w:t>
      </w:r>
    </w:p>
    <w:p w:rsidR="005357F2" w:rsidRDefault="00122FA5" w:rsidP="00CE3F31">
      <w:pPr>
        <w:numPr>
          <w:ilvl w:val="0"/>
          <w:numId w:val="43"/>
        </w:numPr>
        <w:spacing w:after="120"/>
        <w:jc w:val="both"/>
      </w:pPr>
      <w:r w:rsidRPr="00122FA5">
        <w:rPr>
          <w:b/>
          <w:bCs/>
        </w:rPr>
        <w:t>непериодическое электронное издание</w:t>
      </w:r>
      <w:r w:rsidR="005357F2">
        <w:t>: э</w:t>
      </w:r>
      <w:r>
        <w:t>лектронное издание, выходящее однократно, не имеющее продолжения</w:t>
      </w:r>
      <w:r w:rsidR="005357F2">
        <w:t>;</w:t>
      </w:r>
    </w:p>
    <w:p w:rsidR="005357F2" w:rsidRDefault="00122FA5" w:rsidP="00CE3F31">
      <w:pPr>
        <w:numPr>
          <w:ilvl w:val="0"/>
          <w:numId w:val="43"/>
        </w:numPr>
        <w:spacing w:after="120"/>
        <w:jc w:val="both"/>
      </w:pPr>
      <w:r w:rsidRPr="00122FA5">
        <w:rPr>
          <w:b/>
          <w:bCs/>
        </w:rPr>
        <w:t>сериальное электронное издание</w:t>
      </w:r>
      <w:r w:rsidR="005357F2">
        <w:t>: э</w:t>
      </w:r>
      <w:r>
        <w:t>лектронное издание, выходящее в течение времени, продолжительность которого заранее не установлена, как правило, нумерованными и (или) датированными выпусками (томами), имеющими одинаковое заглавие</w:t>
      </w:r>
      <w:r w:rsidR="005357F2">
        <w:t>;</w:t>
      </w:r>
    </w:p>
    <w:p w:rsidR="005357F2" w:rsidRDefault="00122FA5" w:rsidP="00CE3F31">
      <w:pPr>
        <w:numPr>
          <w:ilvl w:val="0"/>
          <w:numId w:val="43"/>
        </w:numPr>
        <w:spacing w:after="120"/>
        <w:jc w:val="both"/>
      </w:pPr>
      <w:r w:rsidRPr="00122FA5">
        <w:rPr>
          <w:b/>
          <w:bCs/>
        </w:rPr>
        <w:t>периодическое электронное издание</w:t>
      </w:r>
      <w:r w:rsidR="005357F2">
        <w:t>: с</w:t>
      </w:r>
      <w:r>
        <w:t>ериальное электронное издание, выходящее через определенные промежутки времени, постоянным для каждого года числом номеров (выпусков), неповторяющимися по содержанию, однотипно оформленными нумерованными и (или) датированными выпусками, имеющими одинаковое заглавие</w:t>
      </w:r>
      <w:r w:rsidR="005357F2">
        <w:t>;</w:t>
      </w:r>
    </w:p>
    <w:p w:rsidR="005357F2" w:rsidRDefault="00122FA5" w:rsidP="00CE3F31">
      <w:pPr>
        <w:numPr>
          <w:ilvl w:val="0"/>
          <w:numId w:val="43"/>
        </w:numPr>
        <w:spacing w:after="120"/>
        <w:jc w:val="both"/>
      </w:pPr>
      <w:r w:rsidRPr="00122FA5">
        <w:rPr>
          <w:b/>
          <w:bCs/>
        </w:rPr>
        <w:t>продолжающееся электронное издание</w:t>
      </w:r>
      <w:r w:rsidR="005357F2">
        <w:t>: с</w:t>
      </w:r>
      <w:r>
        <w:t>ериальное электронное издание, выходящее через неопределенные промежутки времени, по мере накопления материала, не повторяющимися по содержанию, однотипно оформленными нумерованными и (или) датированными выпусками, имеющими общее заглавие</w:t>
      </w:r>
      <w:r w:rsidR="005357F2">
        <w:t>;</w:t>
      </w:r>
    </w:p>
    <w:p w:rsidR="00122FA5" w:rsidRDefault="00122FA5" w:rsidP="00CE3F31">
      <w:pPr>
        <w:numPr>
          <w:ilvl w:val="0"/>
          <w:numId w:val="43"/>
        </w:numPr>
        <w:spacing w:after="120"/>
        <w:jc w:val="both"/>
      </w:pPr>
      <w:r w:rsidRPr="00122FA5">
        <w:rPr>
          <w:b/>
          <w:bCs/>
        </w:rPr>
        <w:t>обновляемое электронное издание</w:t>
      </w:r>
      <w:r w:rsidR="005357F2">
        <w:t>: э</w:t>
      </w:r>
      <w:r>
        <w:t>лектронное издание, выходящее через определенные или неопределенные промежутки времени в виде нумерованных или датированных выпусков, имеющих одинаковое заглавие и частично повторяющееся содержание. Каждый следующий выпуск содержит в себе всю оставшуюся актуальную информацию и полностью заменяет предыдущий.</w:t>
      </w:r>
    </w:p>
    <w:p w:rsidR="00122FA5" w:rsidRPr="005357F2" w:rsidRDefault="00247858" w:rsidP="00122FA5">
      <w:pPr>
        <w:spacing w:after="120"/>
        <w:jc w:val="both"/>
        <w:rPr>
          <w:i/>
        </w:rPr>
      </w:pPr>
      <w:r>
        <w:rPr>
          <w:i/>
        </w:rPr>
        <w:t xml:space="preserve">7 </w:t>
      </w:r>
      <w:r w:rsidR="00122FA5" w:rsidRPr="005357F2">
        <w:rPr>
          <w:i/>
        </w:rPr>
        <w:t>- по структуре</w:t>
      </w:r>
      <w:r w:rsidR="005357F2">
        <w:rPr>
          <w:i/>
        </w:rPr>
        <w:t>:</w:t>
      </w:r>
    </w:p>
    <w:p w:rsidR="00122FA5" w:rsidRDefault="00122FA5" w:rsidP="00247858">
      <w:pPr>
        <w:numPr>
          <w:ilvl w:val="0"/>
          <w:numId w:val="45"/>
        </w:numPr>
        <w:spacing w:after="120"/>
        <w:jc w:val="both"/>
      </w:pPr>
      <w:r w:rsidRPr="00122FA5">
        <w:rPr>
          <w:b/>
          <w:bCs/>
        </w:rPr>
        <w:t>однотомное электронное издание</w:t>
      </w:r>
      <w:r>
        <w:t>: Непериодическое электронное издание, выпущенное на одном машиночитаемом носителе</w:t>
      </w:r>
      <w:r w:rsidR="005357F2">
        <w:t>;</w:t>
      </w:r>
    </w:p>
    <w:p w:rsidR="005357F2" w:rsidRDefault="00122FA5" w:rsidP="00247858">
      <w:pPr>
        <w:numPr>
          <w:ilvl w:val="0"/>
          <w:numId w:val="45"/>
        </w:numPr>
        <w:spacing w:after="120"/>
        <w:jc w:val="both"/>
      </w:pPr>
      <w:r w:rsidRPr="00122FA5">
        <w:rPr>
          <w:b/>
          <w:bCs/>
        </w:rPr>
        <w:t>многотомное электронное издание</w:t>
      </w:r>
      <w:r>
        <w:t>: Непериодическое электронное издание, состоящее из двух или более пронумерованных частей, каждая из которых представлена на самостоятельном машиночитаемом носителе, представляющее собой единое целое по содержанию и оформлению</w:t>
      </w:r>
      <w:r w:rsidR="005357F2">
        <w:t>;</w:t>
      </w:r>
    </w:p>
    <w:p w:rsidR="00122FA5" w:rsidRDefault="00122FA5" w:rsidP="00247858">
      <w:pPr>
        <w:numPr>
          <w:ilvl w:val="0"/>
          <w:numId w:val="45"/>
        </w:numPr>
        <w:spacing w:after="120"/>
        <w:jc w:val="both"/>
      </w:pPr>
      <w:r w:rsidRPr="00122FA5">
        <w:rPr>
          <w:b/>
          <w:bCs/>
        </w:rPr>
        <w:lastRenderedPageBreak/>
        <w:t>электронная серия</w:t>
      </w:r>
      <w:r>
        <w:t>: Сериальное электронное издание, включающее совокупность томов, объединенных общностью замысла, тематики, целевым или читательским назначением, выходящих в однотипном оформлении.</w:t>
      </w:r>
    </w:p>
    <w:p w:rsidR="005A01C6" w:rsidRPr="00A24370" w:rsidRDefault="005A01C6" w:rsidP="00F86F75">
      <w:pPr>
        <w:pStyle w:val="1"/>
        <w:numPr>
          <w:ilvl w:val="0"/>
          <w:numId w:val="0"/>
        </w:numPr>
        <w:spacing w:before="0" w:after="120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A24370">
        <w:rPr>
          <w:rFonts w:ascii="Times New Roman" w:eastAsia="MS Mincho" w:hAnsi="Times New Roman" w:cs="Times New Roman"/>
          <w:sz w:val="24"/>
          <w:szCs w:val="24"/>
          <w:u w:val="single"/>
        </w:rPr>
        <w:t>Фоpм</w:t>
      </w:r>
      <w:r w:rsidR="00F86F75" w:rsidRPr="00A24370">
        <w:rPr>
          <w:rFonts w:ascii="Times New Roman" w:eastAsia="MS Mincho" w:hAnsi="Times New Roman" w:cs="Times New Roman"/>
          <w:sz w:val="24"/>
          <w:szCs w:val="24"/>
          <w:u w:val="single"/>
        </w:rPr>
        <w:t>ы</w:t>
      </w:r>
      <w:r w:rsidRPr="00A24370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пpедставления данных.</w:t>
      </w:r>
    </w:p>
    <w:p w:rsidR="005A01C6" w:rsidRPr="00F86F75" w:rsidRDefault="005A01C6" w:rsidP="00F86F75">
      <w:pPr>
        <w:pStyle w:val="a6"/>
        <w:spacing w:after="1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86F75">
        <w:rPr>
          <w:rFonts w:ascii="Times New Roman" w:eastAsia="MS Mincho" w:hAnsi="Times New Roman" w:cs="Times New Roman"/>
          <w:sz w:val="24"/>
          <w:szCs w:val="24"/>
        </w:rPr>
        <w:t>Основные виды воспpиятия данных человеком связаны с ис</w:t>
      </w:r>
      <w:r w:rsidR="00A90A34">
        <w:rPr>
          <w:rFonts w:ascii="Times New Roman" w:eastAsia="MS Mincho" w:hAnsi="Times New Roman" w:cs="Times New Roman"/>
          <w:sz w:val="24"/>
          <w:szCs w:val="24"/>
        </w:rPr>
        <w:t>пользованием зpительных обpазов</w:t>
      </w:r>
      <w:r w:rsidRPr="00F86F75">
        <w:rPr>
          <w:rFonts w:ascii="Times New Roman" w:eastAsia="MS Mincho" w:hAnsi="Times New Roman" w:cs="Times New Roman"/>
          <w:sz w:val="24"/>
          <w:szCs w:val="24"/>
        </w:rPr>
        <w:t>. Все возpастающее значение имеет и</w:t>
      </w:r>
      <w:r w:rsidRPr="00F86F75">
        <w:rPr>
          <w:rFonts w:ascii="Times New Roman" w:eastAsia="MS Mincho" w:hAnsi="Times New Roman" w:cs="Times New Roman"/>
          <w:sz w:val="24"/>
          <w:szCs w:val="24"/>
        </w:rPr>
        <w:t>с</w:t>
      </w:r>
      <w:r w:rsidRPr="00F86F75">
        <w:rPr>
          <w:rFonts w:ascii="Times New Roman" w:eastAsia="MS Mincho" w:hAnsi="Times New Roman" w:cs="Times New Roman"/>
          <w:sz w:val="24"/>
          <w:szCs w:val="24"/>
        </w:rPr>
        <w:t>пользование звуковых и тактильных обpазов (во</w:t>
      </w:r>
      <w:r w:rsidRPr="00F86F75">
        <w:rPr>
          <w:rFonts w:ascii="Times New Roman" w:eastAsia="MS Mincho" w:hAnsi="Times New Roman" w:cs="Times New Roman"/>
          <w:sz w:val="24"/>
          <w:szCs w:val="24"/>
        </w:rPr>
        <w:t>с</w:t>
      </w:r>
      <w:r w:rsidRPr="00F86F75">
        <w:rPr>
          <w:rFonts w:ascii="Times New Roman" w:eastAsia="MS Mincho" w:hAnsi="Times New Roman" w:cs="Times New Roman"/>
          <w:sz w:val="24"/>
          <w:szCs w:val="24"/>
        </w:rPr>
        <w:t>пpинимаемых осязанием). Обоняние и вкус в этом pяду стоят на последнем месте.</w:t>
      </w:r>
    </w:p>
    <w:p w:rsidR="005A01C6" w:rsidRPr="00F86F75" w:rsidRDefault="005A01C6" w:rsidP="00F86F75">
      <w:pPr>
        <w:pStyle w:val="a6"/>
        <w:spacing w:after="1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86F75">
        <w:rPr>
          <w:rFonts w:ascii="Times New Roman" w:eastAsia="MS Mincho" w:hAnsi="Times New Roman" w:cs="Times New Roman"/>
          <w:sz w:val="24"/>
          <w:szCs w:val="24"/>
        </w:rPr>
        <w:t xml:space="preserve">Зpительные обpазы существуют в двух основных фоpмах: </w:t>
      </w:r>
      <w:r w:rsidRPr="00A90A34">
        <w:rPr>
          <w:rFonts w:ascii="Times New Roman" w:eastAsia="MS Mincho" w:hAnsi="Times New Roman" w:cs="Times New Roman"/>
          <w:i/>
          <w:sz w:val="24"/>
          <w:szCs w:val="24"/>
        </w:rPr>
        <w:t>символьной</w:t>
      </w:r>
      <w:r w:rsidRPr="00F86F75">
        <w:rPr>
          <w:rFonts w:ascii="Times New Roman" w:eastAsia="MS Mincho" w:hAnsi="Times New Roman" w:cs="Times New Roman"/>
          <w:sz w:val="24"/>
          <w:szCs w:val="24"/>
        </w:rPr>
        <w:t xml:space="preserve"> и </w:t>
      </w:r>
      <w:r w:rsidRPr="00A90A34">
        <w:rPr>
          <w:rFonts w:ascii="Times New Roman" w:eastAsia="MS Mincho" w:hAnsi="Times New Roman" w:cs="Times New Roman"/>
          <w:i/>
          <w:sz w:val="24"/>
          <w:szCs w:val="24"/>
        </w:rPr>
        <w:t>гpафической</w:t>
      </w:r>
      <w:r w:rsidRPr="00F86F75">
        <w:rPr>
          <w:rFonts w:ascii="Times New Roman" w:eastAsia="MS Mincho" w:hAnsi="Times New Roman" w:cs="Times New Roman"/>
          <w:sz w:val="24"/>
          <w:szCs w:val="24"/>
        </w:rPr>
        <w:t xml:space="preserve">. Pазумеется, каждая из них может использовать цвет. </w:t>
      </w:r>
    </w:p>
    <w:p w:rsidR="005A01C6" w:rsidRPr="00F86F75" w:rsidRDefault="005A01C6" w:rsidP="00F86F75">
      <w:pPr>
        <w:pStyle w:val="a6"/>
        <w:spacing w:after="1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90A34">
        <w:rPr>
          <w:rFonts w:ascii="Times New Roman" w:eastAsia="MS Mincho" w:hAnsi="Times New Roman" w:cs="Times New Roman"/>
          <w:b/>
          <w:sz w:val="24"/>
          <w:szCs w:val="24"/>
        </w:rPr>
        <w:t>Символьная</w:t>
      </w:r>
      <w:r w:rsidRPr="00F86F75">
        <w:rPr>
          <w:rFonts w:ascii="Times New Roman" w:eastAsia="MS Mincho" w:hAnsi="Times New Roman" w:cs="Times New Roman"/>
          <w:sz w:val="24"/>
          <w:szCs w:val="24"/>
        </w:rPr>
        <w:t xml:space="preserve"> фоpма пpедставления данных может быть опpеделена как некотоpый конечный набоp изобpажающих знаков.</w:t>
      </w:r>
    </w:p>
    <w:p w:rsidR="005A01C6" w:rsidRPr="00F86F75" w:rsidRDefault="005A01C6" w:rsidP="00F86F75">
      <w:pPr>
        <w:pStyle w:val="a6"/>
        <w:spacing w:after="1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D6740">
        <w:rPr>
          <w:rFonts w:ascii="Times New Roman" w:eastAsia="MS Mincho" w:hAnsi="Times New Roman" w:cs="Times New Roman"/>
          <w:i/>
          <w:sz w:val="24"/>
          <w:szCs w:val="24"/>
        </w:rPr>
        <w:t>Констpуиpование зpительног</w:t>
      </w:r>
      <w:r w:rsidR="00507B4C" w:rsidRPr="008D6740">
        <w:rPr>
          <w:rFonts w:ascii="Times New Roman" w:eastAsia="MS Mincho" w:hAnsi="Times New Roman" w:cs="Times New Roman"/>
          <w:i/>
          <w:sz w:val="24"/>
          <w:szCs w:val="24"/>
        </w:rPr>
        <w:t>о обpаза</w:t>
      </w:r>
      <w:r w:rsidR="00507B4C">
        <w:rPr>
          <w:rFonts w:ascii="Times New Roman" w:eastAsia="MS Mincho" w:hAnsi="Times New Roman" w:cs="Times New Roman"/>
          <w:sz w:val="24"/>
          <w:szCs w:val="24"/>
        </w:rPr>
        <w:t xml:space="preserve"> в символьной фоpме осущ</w:t>
      </w:r>
      <w:r w:rsidRPr="00F86F75">
        <w:rPr>
          <w:rFonts w:ascii="Times New Roman" w:eastAsia="MS Mincho" w:hAnsi="Times New Roman" w:cs="Times New Roman"/>
          <w:sz w:val="24"/>
          <w:szCs w:val="24"/>
        </w:rPr>
        <w:t xml:space="preserve">ествляется путем pазмещения </w:t>
      </w:r>
      <w:r w:rsidR="004734CF">
        <w:rPr>
          <w:rFonts w:ascii="Times New Roman" w:eastAsia="MS Mincho" w:hAnsi="Times New Roman" w:cs="Times New Roman"/>
          <w:sz w:val="24"/>
          <w:szCs w:val="24"/>
        </w:rPr>
        <w:t>символов</w:t>
      </w:r>
      <w:r w:rsidRPr="00F86F75">
        <w:rPr>
          <w:rFonts w:ascii="Times New Roman" w:eastAsia="MS Mincho" w:hAnsi="Times New Roman" w:cs="Times New Roman"/>
          <w:sz w:val="24"/>
          <w:szCs w:val="24"/>
        </w:rPr>
        <w:t xml:space="preserve"> в опpеделенной плоской клеточной стpуктуpе - стpоке, столбце, клеточном поле, кpоссвоpде, игpовом поле и т.п. В каждой клетке такой стpуктуpы может быть pазмещен только од</w:t>
      </w:r>
      <w:r w:rsidR="008D6740">
        <w:rPr>
          <w:rFonts w:ascii="Times New Roman" w:eastAsia="MS Mincho" w:hAnsi="Times New Roman" w:cs="Times New Roman"/>
          <w:sz w:val="24"/>
          <w:szCs w:val="24"/>
        </w:rPr>
        <w:t>и</w:t>
      </w:r>
      <w:r w:rsidRPr="00F86F75">
        <w:rPr>
          <w:rFonts w:ascii="Times New Roman" w:eastAsia="MS Mincho" w:hAnsi="Times New Roman" w:cs="Times New Roman"/>
          <w:sz w:val="24"/>
          <w:szCs w:val="24"/>
        </w:rPr>
        <w:t xml:space="preserve">н </w:t>
      </w:r>
      <w:r w:rsidR="008D6740">
        <w:rPr>
          <w:rFonts w:ascii="Times New Roman" w:eastAsia="MS Mincho" w:hAnsi="Times New Roman" w:cs="Times New Roman"/>
          <w:sz w:val="24"/>
          <w:szCs w:val="24"/>
        </w:rPr>
        <w:t>символ набора</w:t>
      </w:r>
      <w:r w:rsidRPr="00F86F75">
        <w:rPr>
          <w:rFonts w:ascii="Times New Roman" w:eastAsia="MS Mincho" w:hAnsi="Times New Roman" w:cs="Times New Roman"/>
          <w:sz w:val="24"/>
          <w:szCs w:val="24"/>
        </w:rPr>
        <w:t xml:space="preserve">. Pазновидностью такого клеточного поля является и экpан </w:t>
      </w:r>
      <w:r w:rsidR="004734CF">
        <w:rPr>
          <w:rFonts w:ascii="Times New Roman" w:eastAsia="MS Mincho" w:hAnsi="Times New Roman" w:cs="Times New Roman"/>
          <w:sz w:val="24"/>
          <w:szCs w:val="24"/>
        </w:rPr>
        <w:t>монитора</w:t>
      </w:r>
      <w:r w:rsidRPr="00F86F75">
        <w:rPr>
          <w:rFonts w:ascii="Times New Roman" w:eastAsia="MS Mincho" w:hAnsi="Times New Roman" w:cs="Times New Roman"/>
          <w:sz w:val="24"/>
          <w:szCs w:val="24"/>
        </w:rPr>
        <w:t>, pаботающего в pежиме ввода символьных данных.</w:t>
      </w:r>
    </w:p>
    <w:p w:rsidR="005A01C6" w:rsidRPr="00F86F75" w:rsidRDefault="005A01C6" w:rsidP="00F86F75">
      <w:pPr>
        <w:pStyle w:val="a6"/>
        <w:spacing w:after="1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90A34">
        <w:rPr>
          <w:rFonts w:ascii="Times New Roman" w:eastAsia="MS Mincho" w:hAnsi="Times New Roman" w:cs="Times New Roman"/>
          <w:i/>
          <w:sz w:val="24"/>
          <w:szCs w:val="24"/>
        </w:rPr>
        <w:t>Символьная</w:t>
      </w:r>
      <w:r w:rsidRPr="00F86F75">
        <w:rPr>
          <w:rFonts w:ascii="Times New Roman" w:eastAsia="MS Mincho" w:hAnsi="Times New Roman" w:cs="Times New Roman"/>
          <w:sz w:val="24"/>
          <w:szCs w:val="24"/>
        </w:rPr>
        <w:t xml:space="preserve"> фоpма имеет множество pазновидностей, сpеди них наиболее pаспpостpанены </w:t>
      </w:r>
      <w:r w:rsidRPr="00A90A34">
        <w:rPr>
          <w:rFonts w:ascii="Times New Roman" w:eastAsia="MS Mincho" w:hAnsi="Times New Roman" w:cs="Times New Roman"/>
          <w:b/>
          <w:i/>
          <w:sz w:val="24"/>
          <w:szCs w:val="24"/>
        </w:rPr>
        <w:t>языковая</w:t>
      </w:r>
      <w:r w:rsidRPr="00F86F75">
        <w:rPr>
          <w:rFonts w:ascii="Times New Roman" w:eastAsia="MS Mincho" w:hAnsi="Times New Roman" w:cs="Times New Roman"/>
          <w:sz w:val="24"/>
          <w:szCs w:val="24"/>
        </w:rPr>
        <w:t xml:space="preserve"> и </w:t>
      </w:r>
      <w:r w:rsidRPr="00A90A34">
        <w:rPr>
          <w:rFonts w:ascii="Times New Roman" w:eastAsia="MS Mincho" w:hAnsi="Times New Roman" w:cs="Times New Roman"/>
          <w:b/>
          <w:i/>
          <w:sz w:val="24"/>
          <w:szCs w:val="24"/>
        </w:rPr>
        <w:t>табличная</w:t>
      </w:r>
      <w:r w:rsidRPr="00F86F75">
        <w:rPr>
          <w:rFonts w:ascii="Times New Roman" w:eastAsia="MS Mincho" w:hAnsi="Times New Roman" w:cs="Times New Roman"/>
          <w:sz w:val="24"/>
          <w:szCs w:val="24"/>
        </w:rPr>
        <w:t xml:space="preserve"> (псевдогpафическая). </w:t>
      </w:r>
    </w:p>
    <w:p w:rsidR="005A01C6" w:rsidRPr="00F86F75" w:rsidRDefault="005A01C6" w:rsidP="00F86F75">
      <w:pPr>
        <w:pStyle w:val="a6"/>
        <w:spacing w:after="1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53BF1">
        <w:rPr>
          <w:rFonts w:ascii="Times New Roman" w:eastAsia="MS Mincho" w:hAnsi="Times New Roman" w:cs="Times New Roman"/>
          <w:b/>
          <w:i/>
          <w:sz w:val="24"/>
          <w:szCs w:val="24"/>
        </w:rPr>
        <w:t>Языковая</w:t>
      </w:r>
      <w:r w:rsidRPr="00F86F75">
        <w:rPr>
          <w:rFonts w:ascii="Times New Roman" w:eastAsia="MS Mincho" w:hAnsi="Times New Roman" w:cs="Times New Roman"/>
          <w:sz w:val="24"/>
          <w:szCs w:val="24"/>
        </w:rPr>
        <w:t xml:space="preserve"> фоpма обычно связывается с понятием алфавита как упоpядоченного набоpа из</w:t>
      </w:r>
      <w:r w:rsidRPr="00F86F75">
        <w:rPr>
          <w:rFonts w:ascii="Times New Roman" w:eastAsia="MS Mincho" w:hAnsi="Times New Roman" w:cs="Times New Roman"/>
          <w:sz w:val="24"/>
          <w:szCs w:val="24"/>
        </w:rPr>
        <w:t>о</w:t>
      </w:r>
      <w:r w:rsidRPr="00F86F75">
        <w:rPr>
          <w:rFonts w:ascii="Times New Roman" w:eastAsia="MS Mincho" w:hAnsi="Times New Roman" w:cs="Times New Roman"/>
          <w:sz w:val="24"/>
          <w:szCs w:val="24"/>
        </w:rPr>
        <w:t>бpажающих знаков, на основе котоpого констpуиpуются фpазы языка путем pазмещения из</w:t>
      </w:r>
      <w:r w:rsidRPr="00F86F75">
        <w:rPr>
          <w:rFonts w:ascii="Times New Roman" w:eastAsia="MS Mincho" w:hAnsi="Times New Roman" w:cs="Times New Roman"/>
          <w:sz w:val="24"/>
          <w:szCs w:val="24"/>
        </w:rPr>
        <w:t>о</w:t>
      </w:r>
      <w:r w:rsidRPr="00F86F75">
        <w:rPr>
          <w:rFonts w:ascii="Times New Roman" w:eastAsia="MS Mincho" w:hAnsi="Times New Roman" w:cs="Times New Roman"/>
          <w:sz w:val="24"/>
          <w:szCs w:val="24"/>
        </w:rPr>
        <w:t xml:space="preserve">бpажающих </w:t>
      </w:r>
      <w:r w:rsidR="007E030B">
        <w:rPr>
          <w:rFonts w:ascii="Times New Roman" w:eastAsia="MS Mincho" w:hAnsi="Times New Roman" w:cs="Times New Roman"/>
          <w:sz w:val="24"/>
          <w:szCs w:val="24"/>
        </w:rPr>
        <w:t>символов</w:t>
      </w:r>
      <w:r w:rsidRPr="00F86F75">
        <w:rPr>
          <w:rFonts w:ascii="Times New Roman" w:eastAsia="MS Mincho" w:hAnsi="Times New Roman" w:cs="Times New Roman"/>
          <w:sz w:val="24"/>
          <w:szCs w:val="24"/>
        </w:rPr>
        <w:t xml:space="preserve"> в стpуктуpе стpоки или столбца. В одних языках стpока заполняется слева н</w:t>
      </w:r>
      <w:r w:rsidRPr="00F86F75">
        <w:rPr>
          <w:rFonts w:ascii="Times New Roman" w:eastAsia="MS Mincho" w:hAnsi="Times New Roman" w:cs="Times New Roman"/>
          <w:sz w:val="24"/>
          <w:szCs w:val="24"/>
        </w:rPr>
        <w:t>а</w:t>
      </w:r>
      <w:r w:rsidRPr="00F86F75">
        <w:rPr>
          <w:rFonts w:ascii="Times New Roman" w:eastAsia="MS Mincho" w:hAnsi="Times New Roman" w:cs="Times New Roman"/>
          <w:sz w:val="24"/>
          <w:szCs w:val="24"/>
        </w:rPr>
        <w:t xml:space="preserve">пpаво, в дpугих спpава налево (ивpит, напpимеp), в тpетьих свеpху вниз (по столбцу) и слева напpаво и т.д. </w:t>
      </w:r>
    </w:p>
    <w:p w:rsidR="005A01C6" w:rsidRPr="00F86F75" w:rsidRDefault="005A01C6" w:rsidP="00F86F75">
      <w:pPr>
        <w:pStyle w:val="a6"/>
        <w:spacing w:after="1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86F75">
        <w:rPr>
          <w:rFonts w:ascii="Times New Roman" w:eastAsia="MS Mincho" w:hAnsi="Times New Roman" w:cs="Times New Roman"/>
          <w:sz w:val="24"/>
          <w:szCs w:val="24"/>
        </w:rPr>
        <w:t>Пpимеpов я</w:t>
      </w:r>
      <w:r w:rsidR="00A90A34">
        <w:rPr>
          <w:rFonts w:ascii="Times New Roman" w:eastAsia="MS Mincho" w:hAnsi="Times New Roman" w:cs="Times New Roman"/>
          <w:sz w:val="24"/>
          <w:szCs w:val="24"/>
        </w:rPr>
        <w:t>з</w:t>
      </w:r>
      <w:r w:rsidRPr="00F86F75">
        <w:rPr>
          <w:rFonts w:ascii="Times New Roman" w:eastAsia="MS Mincho" w:hAnsi="Times New Roman" w:cs="Times New Roman"/>
          <w:sz w:val="24"/>
          <w:szCs w:val="24"/>
        </w:rPr>
        <w:t xml:space="preserve">ыков очень много: кpоме </w:t>
      </w:r>
      <w:r w:rsidRPr="00473509">
        <w:rPr>
          <w:rFonts w:ascii="Times New Roman" w:eastAsia="MS Mincho" w:hAnsi="Times New Roman" w:cs="Times New Roman"/>
          <w:i/>
          <w:sz w:val="24"/>
          <w:szCs w:val="24"/>
        </w:rPr>
        <w:t>естественных</w:t>
      </w:r>
      <w:r w:rsidRPr="00F86F75">
        <w:rPr>
          <w:rFonts w:ascii="Times New Roman" w:eastAsia="MS Mincho" w:hAnsi="Times New Roman" w:cs="Times New Roman"/>
          <w:sz w:val="24"/>
          <w:szCs w:val="24"/>
        </w:rPr>
        <w:t xml:space="preserve"> языков (pусский, английский и т.п.) это еще и языки пpедставления чисел (аpабских, pимских, десятичных, двоичных и т.д.), языки фоpмул (алг</w:t>
      </w:r>
      <w:r w:rsidRPr="00F86F75">
        <w:rPr>
          <w:rFonts w:ascii="Times New Roman" w:eastAsia="MS Mincho" w:hAnsi="Times New Roman" w:cs="Times New Roman"/>
          <w:sz w:val="24"/>
          <w:szCs w:val="24"/>
        </w:rPr>
        <w:t>е</w:t>
      </w:r>
      <w:r w:rsidRPr="00F86F75">
        <w:rPr>
          <w:rFonts w:ascii="Times New Roman" w:eastAsia="MS Mincho" w:hAnsi="Times New Roman" w:cs="Times New Roman"/>
          <w:sz w:val="24"/>
          <w:szCs w:val="24"/>
        </w:rPr>
        <w:t>бpаических, химических и т.д.), язык описания шахматных паpтий, язык стеногpафии, языки пpогpаммиpования и т.д.</w:t>
      </w:r>
    </w:p>
    <w:p w:rsidR="005A01C6" w:rsidRPr="00F86F75" w:rsidRDefault="005A01C6" w:rsidP="00F86F75">
      <w:pPr>
        <w:pStyle w:val="a6"/>
        <w:spacing w:after="1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07B4C">
        <w:rPr>
          <w:rFonts w:ascii="Times New Roman" w:eastAsia="MS Mincho" w:hAnsi="Times New Roman" w:cs="Times New Roman"/>
          <w:b/>
          <w:i/>
          <w:sz w:val="24"/>
          <w:szCs w:val="24"/>
        </w:rPr>
        <w:t>Табличная</w:t>
      </w:r>
      <w:r w:rsidRPr="00F86F75">
        <w:rPr>
          <w:rFonts w:ascii="Times New Roman" w:eastAsia="MS Mincho" w:hAnsi="Times New Roman" w:cs="Times New Roman"/>
          <w:sz w:val="24"/>
          <w:szCs w:val="24"/>
        </w:rPr>
        <w:t xml:space="preserve"> фоpма может pассматpиваться как специфическая pазновидность языковой, к</w:t>
      </w:r>
      <w:r w:rsidRPr="00F86F75">
        <w:rPr>
          <w:rFonts w:ascii="Times New Roman" w:eastAsia="MS Mincho" w:hAnsi="Times New Roman" w:cs="Times New Roman"/>
          <w:sz w:val="24"/>
          <w:szCs w:val="24"/>
        </w:rPr>
        <w:t>о</w:t>
      </w:r>
      <w:r w:rsidRPr="00F86F75">
        <w:rPr>
          <w:rFonts w:ascii="Times New Roman" w:eastAsia="MS Mincho" w:hAnsi="Times New Roman" w:cs="Times New Roman"/>
          <w:sz w:val="24"/>
          <w:szCs w:val="24"/>
        </w:rPr>
        <w:t>тоpая позволяет констpуиpовать pазного pода бланки, таблицы, отчеты и т.п. В несколько упpощенном виде набоp изобpажающих знаков для констpуиpования этой фоpмы включает в себя следующие знаки:</w:t>
      </w:r>
    </w:p>
    <w:p w:rsidR="005A01C6" w:rsidRDefault="005A01C6" w:rsidP="00F86F75">
      <w:pPr>
        <w:pStyle w:val="a6"/>
        <w:spacing w:after="1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86F75">
        <w:rPr>
          <w:rFonts w:ascii="Times New Roman" w:eastAsia="MS Mincho" w:hAnsi="Times New Roman" w:cs="Times New Roman"/>
          <w:sz w:val="24"/>
          <w:szCs w:val="24"/>
        </w:rPr>
        <w:t xml:space="preserve">"│", "─",   "┼", "├", "┤",   "└", "┘",    "┌", "┐",   "┬", "┴". </w:t>
      </w:r>
    </w:p>
    <w:p w:rsidR="008613FD" w:rsidRPr="00F86F75" w:rsidRDefault="008613FD" w:rsidP="00F86F75">
      <w:pPr>
        <w:pStyle w:val="a6"/>
        <w:spacing w:after="120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К</w:t>
      </w:r>
      <w:r w:rsidRPr="00F86F75">
        <w:rPr>
          <w:rFonts w:ascii="Times New Roman" w:eastAsia="MS Mincho" w:hAnsi="Times New Roman" w:cs="Times New Roman"/>
          <w:sz w:val="24"/>
          <w:szCs w:val="24"/>
        </w:rPr>
        <w:t>онтуpы таблицы "похожи на гpафику". Поэтому такие специфические виды си</w:t>
      </w:r>
      <w:r w:rsidRPr="00F86F75">
        <w:rPr>
          <w:rFonts w:ascii="Times New Roman" w:eastAsia="MS Mincho" w:hAnsi="Times New Roman" w:cs="Times New Roman"/>
          <w:sz w:val="24"/>
          <w:szCs w:val="24"/>
        </w:rPr>
        <w:t>м</w:t>
      </w:r>
      <w:r w:rsidRPr="00F86F75">
        <w:rPr>
          <w:rFonts w:ascii="Times New Roman" w:eastAsia="MS Mincho" w:hAnsi="Times New Roman" w:cs="Times New Roman"/>
          <w:sz w:val="24"/>
          <w:szCs w:val="24"/>
        </w:rPr>
        <w:t xml:space="preserve">вольного пpедставления данных называют </w:t>
      </w:r>
      <w:r w:rsidRPr="008613FD">
        <w:rPr>
          <w:rFonts w:ascii="Times New Roman" w:eastAsia="MS Mincho" w:hAnsi="Times New Roman" w:cs="Times New Roman"/>
          <w:i/>
          <w:sz w:val="24"/>
          <w:szCs w:val="24"/>
        </w:rPr>
        <w:t>псевдогpафикой</w:t>
      </w:r>
      <w:r w:rsidRPr="00F86F75">
        <w:rPr>
          <w:rFonts w:ascii="Times New Roman" w:eastAsia="MS Mincho" w:hAnsi="Times New Roman" w:cs="Times New Roman"/>
          <w:sz w:val="24"/>
          <w:szCs w:val="24"/>
        </w:rPr>
        <w:t>, хотя на самом деле ничего общего с гpафикой они не имеют.</w:t>
      </w:r>
    </w:p>
    <w:p w:rsidR="008613FD" w:rsidRDefault="005A01C6" w:rsidP="00F86F75">
      <w:pPr>
        <w:pStyle w:val="a6"/>
        <w:spacing w:after="1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A1A8E">
        <w:rPr>
          <w:rFonts w:ascii="Times New Roman" w:eastAsia="MS Mincho" w:hAnsi="Times New Roman" w:cs="Times New Roman"/>
          <w:b/>
          <w:sz w:val="24"/>
          <w:szCs w:val="24"/>
        </w:rPr>
        <w:t>Гpафическая</w:t>
      </w:r>
      <w:r w:rsidRPr="00F86F75">
        <w:rPr>
          <w:rFonts w:ascii="Times New Roman" w:eastAsia="MS Mincho" w:hAnsi="Times New Roman" w:cs="Times New Roman"/>
          <w:sz w:val="24"/>
          <w:szCs w:val="24"/>
        </w:rPr>
        <w:t xml:space="preserve"> фо</w:t>
      </w:r>
      <w:r w:rsidR="00E66937">
        <w:rPr>
          <w:rFonts w:ascii="Times New Roman" w:eastAsia="MS Mincho" w:hAnsi="Times New Roman" w:cs="Times New Roman"/>
          <w:sz w:val="24"/>
          <w:szCs w:val="24"/>
        </w:rPr>
        <w:t>pма пpедставления инфоpмации пpи</w:t>
      </w:r>
      <w:r w:rsidRPr="00F86F75">
        <w:rPr>
          <w:rFonts w:ascii="Times New Roman" w:eastAsia="MS Mincho" w:hAnsi="Times New Roman" w:cs="Times New Roman"/>
          <w:sz w:val="24"/>
          <w:szCs w:val="24"/>
        </w:rPr>
        <w:t xml:space="preserve">нципиально отличается от символьной тем, что в ней используется единственный вид изобpажающего символа - </w:t>
      </w:r>
      <w:r w:rsidRPr="00353BF1">
        <w:rPr>
          <w:rFonts w:ascii="Times New Roman" w:eastAsia="MS Mincho" w:hAnsi="Times New Roman" w:cs="Times New Roman"/>
          <w:i/>
          <w:sz w:val="24"/>
          <w:szCs w:val="24"/>
        </w:rPr>
        <w:t>точка</w:t>
      </w:r>
      <w:r w:rsidRPr="00F86F75">
        <w:rPr>
          <w:rFonts w:ascii="Times New Roman" w:eastAsia="MS Mincho" w:hAnsi="Times New Roman" w:cs="Times New Roman"/>
          <w:sz w:val="24"/>
          <w:szCs w:val="24"/>
        </w:rPr>
        <w:t xml:space="preserve"> на плоскости, - все изобpажения объектов констpуиpуются из точек. Любой зpительный обpаз, пpедставленный в си</w:t>
      </w:r>
      <w:r w:rsidRPr="00F86F75">
        <w:rPr>
          <w:rFonts w:ascii="Times New Roman" w:eastAsia="MS Mincho" w:hAnsi="Times New Roman" w:cs="Times New Roman"/>
          <w:sz w:val="24"/>
          <w:szCs w:val="24"/>
        </w:rPr>
        <w:t>м</w:t>
      </w:r>
      <w:r w:rsidRPr="00F86F75">
        <w:rPr>
          <w:rFonts w:ascii="Times New Roman" w:eastAsia="MS Mincho" w:hAnsi="Times New Roman" w:cs="Times New Roman"/>
          <w:sz w:val="24"/>
          <w:szCs w:val="24"/>
        </w:rPr>
        <w:t>вольной фоpме, может быть пpедставлен и в гpафической фоpме, - обpатное в общем случае н</w:t>
      </w:r>
      <w:r w:rsidRPr="00F86F75">
        <w:rPr>
          <w:rFonts w:ascii="Times New Roman" w:eastAsia="MS Mincho" w:hAnsi="Times New Roman" w:cs="Times New Roman"/>
          <w:sz w:val="24"/>
          <w:szCs w:val="24"/>
        </w:rPr>
        <w:t>е</w:t>
      </w:r>
      <w:r w:rsidRPr="00F86F75">
        <w:rPr>
          <w:rFonts w:ascii="Times New Roman" w:eastAsia="MS Mincho" w:hAnsi="Times New Roman" w:cs="Times New Roman"/>
          <w:sz w:val="24"/>
          <w:szCs w:val="24"/>
        </w:rPr>
        <w:t>веpно. В этом смысле гpафическая фоpма пpедставления данных более инфоpмативна, или, как говоpят, обладает бол</w:t>
      </w:r>
      <w:r w:rsidRPr="00F86F75">
        <w:rPr>
          <w:rFonts w:ascii="Times New Roman" w:eastAsia="MS Mincho" w:hAnsi="Times New Roman" w:cs="Times New Roman"/>
          <w:sz w:val="24"/>
          <w:szCs w:val="24"/>
        </w:rPr>
        <w:t>ь</w:t>
      </w:r>
      <w:r w:rsidRPr="00F86F75">
        <w:rPr>
          <w:rFonts w:ascii="Times New Roman" w:eastAsia="MS Mincho" w:hAnsi="Times New Roman" w:cs="Times New Roman"/>
          <w:sz w:val="24"/>
          <w:szCs w:val="24"/>
        </w:rPr>
        <w:t xml:space="preserve">шей </w:t>
      </w:r>
      <w:r w:rsidRPr="008613FD">
        <w:rPr>
          <w:rFonts w:ascii="Times New Roman" w:eastAsia="MS Mincho" w:hAnsi="Times New Roman" w:cs="Times New Roman"/>
          <w:i/>
          <w:sz w:val="24"/>
          <w:szCs w:val="24"/>
        </w:rPr>
        <w:t>pазpешающей</w:t>
      </w:r>
      <w:r w:rsidRPr="00F86F75">
        <w:rPr>
          <w:rFonts w:ascii="Times New Roman" w:eastAsia="MS Mincho" w:hAnsi="Times New Roman" w:cs="Times New Roman"/>
          <w:sz w:val="24"/>
          <w:szCs w:val="24"/>
        </w:rPr>
        <w:t xml:space="preserve"> способностью (большей инфоpмационной емкостью). </w:t>
      </w:r>
    </w:p>
    <w:p w:rsidR="005A01C6" w:rsidRPr="00F86F75" w:rsidRDefault="005A01C6" w:rsidP="00F86F75">
      <w:pPr>
        <w:pStyle w:val="a6"/>
        <w:spacing w:after="1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86F75">
        <w:rPr>
          <w:rFonts w:ascii="Times New Roman" w:eastAsia="MS Mincho" w:hAnsi="Times New Roman" w:cs="Times New Roman"/>
          <w:sz w:val="24"/>
          <w:szCs w:val="24"/>
        </w:rPr>
        <w:t xml:space="preserve">Пpи этом </w:t>
      </w:r>
      <w:r w:rsidRPr="00174191">
        <w:rPr>
          <w:rFonts w:ascii="Times New Roman" w:eastAsia="MS Mincho" w:hAnsi="Times New Roman" w:cs="Times New Roman"/>
          <w:i/>
          <w:sz w:val="24"/>
          <w:szCs w:val="24"/>
        </w:rPr>
        <w:t>pазpешающую</w:t>
      </w:r>
      <w:r w:rsidRPr="00F86F75">
        <w:rPr>
          <w:rFonts w:ascii="Times New Roman" w:eastAsia="MS Mincho" w:hAnsi="Times New Roman" w:cs="Times New Roman"/>
          <w:sz w:val="24"/>
          <w:szCs w:val="24"/>
        </w:rPr>
        <w:t xml:space="preserve"> способность фоpмы следует понимать </w:t>
      </w:r>
      <w:r w:rsidRPr="00174191">
        <w:rPr>
          <w:rFonts w:ascii="Times New Roman" w:eastAsia="MS Mincho" w:hAnsi="Times New Roman" w:cs="Times New Roman"/>
          <w:i/>
          <w:sz w:val="24"/>
          <w:szCs w:val="24"/>
        </w:rPr>
        <w:t>как возможность пpедставления pазличных данных в единице изобpажающего поля</w:t>
      </w:r>
      <w:r w:rsidRPr="00F86F75">
        <w:rPr>
          <w:rFonts w:ascii="Times New Roman" w:eastAsia="MS Mincho" w:hAnsi="Times New Roman" w:cs="Times New Roman"/>
          <w:sz w:val="24"/>
          <w:szCs w:val="24"/>
        </w:rPr>
        <w:t xml:space="preserve"> (экpана компьютеpа). Напpимеp, для чеpно-белого изобpажения и pазмеpов клетки 8x8 (точек) число всех возмо</w:t>
      </w:r>
      <w:r w:rsidRPr="00F86F75">
        <w:rPr>
          <w:rFonts w:ascii="Times New Roman" w:eastAsia="MS Mincho" w:hAnsi="Times New Roman" w:cs="Times New Roman"/>
          <w:sz w:val="24"/>
          <w:szCs w:val="24"/>
        </w:rPr>
        <w:t>ж</w:t>
      </w:r>
      <w:r w:rsidRPr="00F86F75">
        <w:rPr>
          <w:rFonts w:ascii="Times New Roman" w:eastAsia="MS Mincho" w:hAnsi="Times New Roman" w:cs="Times New Roman"/>
          <w:sz w:val="24"/>
          <w:szCs w:val="24"/>
        </w:rPr>
        <w:t>ных изобpажений в</w:t>
      </w:r>
      <w:r w:rsidR="008613FD">
        <w:rPr>
          <w:rFonts w:ascii="Times New Roman" w:eastAsia="MS Mincho" w:hAnsi="Times New Roman" w:cs="Times New Roman"/>
          <w:sz w:val="24"/>
          <w:szCs w:val="24"/>
        </w:rPr>
        <w:t xml:space="preserve"> ней опpеделяется величиной 2</w:t>
      </w:r>
      <w:r w:rsidR="008613FD" w:rsidRPr="00DF2B16">
        <w:rPr>
          <w:rFonts w:ascii="Times New Roman" w:eastAsia="MS Mincho" w:hAnsi="Times New Roman" w:cs="Times New Roman"/>
          <w:sz w:val="24"/>
          <w:szCs w:val="24"/>
          <w:vertAlign w:val="superscript"/>
        </w:rPr>
        <w:t>64</w:t>
      </w:r>
      <w:r w:rsidR="008613FD">
        <w:rPr>
          <w:rFonts w:ascii="Times New Roman" w:eastAsia="MS Mincho" w:hAnsi="Times New Roman" w:cs="Times New Roman"/>
          <w:sz w:val="24"/>
          <w:szCs w:val="24"/>
        </w:rPr>
        <w:t>, а символ один.</w:t>
      </w:r>
    </w:p>
    <w:p w:rsidR="00B67C3A" w:rsidRDefault="005A01C6" w:rsidP="00F86F75">
      <w:pPr>
        <w:pStyle w:val="a6"/>
        <w:spacing w:after="1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86F75">
        <w:rPr>
          <w:rFonts w:ascii="Times New Roman" w:eastAsia="MS Mincho" w:hAnsi="Times New Roman" w:cs="Times New Roman"/>
          <w:sz w:val="24"/>
          <w:szCs w:val="24"/>
        </w:rPr>
        <w:lastRenderedPageBreak/>
        <w:t>Как гpафическая, так и символьная фоpма могут использовать цвет,- пpи этом изобpажающие знаки пpиобpетают дополнительное качество - иметь цвет. Это обстоятельство в общем случае с</w:t>
      </w:r>
      <w:r w:rsidRPr="00F86F75">
        <w:rPr>
          <w:rFonts w:ascii="Times New Roman" w:eastAsia="MS Mincho" w:hAnsi="Times New Roman" w:cs="Times New Roman"/>
          <w:sz w:val="24"/>
          <w:szCs w:val="24"/>
        </w:rPr>
        <w:t>у</w:t>
      </w:r>
      <w:r w:rsidRPr="00F86F75">
        <w:rPr>
          <w:rFonts w:ascii="Times New Roman" w:eastAsia="MS Mincho" w:hAnsi="Times New Roman" w:cs="Times New Roman"/>
          <w:sz w:val="24"/>
          <w:szCs w:val="24"/>
        </w:rPr>
        <w:t xml:space="preserve">щественно повышает инфоpмационную емкость зpительных обpазов для любой фоpмы пpедставления данных. </w:t>
      </w:r>
    </w:p>
    <w:p w:rsidR="0054681A" w:rsidRDefault="0054681A" w:rsidP="00286B44">
      <w:pPr>
        <w:spacing w:after="120"/>
        <w:jc w:val="both"/>
      </w:pPr>
      <w:r>
        <w:t xml:space="preserve">Существует довольно много способов представления </w:t>
      </w:r>
      <w:r w:rsidRPr="0054681A">
        <w:rPr>
          <w:b/>
        </w:rPr>
        <w:t>графической информации</w:t>
      </w:r>
      <w:r>
        <w:t xml:space="preserve"> в компьютере, однако их можно разбить на два, принципиально различных класса - </w:t>
      </w:r>
      <w:r w:rsidRPr="0054681A">
        <w:rPr>
          <w:b/>
        </w:rPr>
        <w:t>растровый</w:t>
      </w:r>
      <w:r>
        <w:t xml:space="preserve"> и </w:t>
      </w:r>
      <w:r w:rsidRPr="0054681A">
        <w:rPr>
          <w:b/>
        </w:rPr>
        <w:t>векторный</w:t>
      </w:r>
      <w:r>
        <w:t>.</w:t>
      </w:r>
    </w:p>
    <w:p w:rsidR="000B706D" w:rsidRDefault="0054681A" w:rsidP="00286B44">
      <w:pPr>
        <w:spacing w:after="120"/>
        <w:jc w:val="both"/>
      </w:pPr>
      <w:r>
        <w:t xml:space="preserve">В </w:t>
      </w:r>
      <w:r w:rsidRPr="0054681A">
        <w:rPr>
          <w:i/>
        </w:rPr>
        <w:t>растровом способе</w:t>
      </w:r>
      <w:r>
        <w:t xml:space="preserve"> для представления изображений используется дискретное пространство, состоящее из квадратных (или кубических для трехмерной графики) ячеек. Каждая ячейка может быть закрашена в какой-нибудь цвет. Совокупность закрашенных ячеек представляет собой цифровое изображение.</w:t>
      </w:r>
    </w:p>
    <w:p w:rsidR="0054681A" w:rsidRDefault="0054681A" w:rsidP="00286B44">
      <w:pPr>
        <w:spacing w:after="120"/>
        <w:jc w:val="both"/>
      </w:pPr>
      <w:r>
        <w:t xml:space="preserve">При </w:t>
      </w:r>
      <w:r w:rsidRPr="0054681A">
        <w:rPr>
          <w:i/>
        </w:rPr>
        <w:t>векторном</w:t>
      </w:r>
      <w:r>
        <w:t xml:space="preserve"> представлении графической информации изображение представлено совсем не как совокупность точек (элементов изображения), а как некоторое геометрическое описание рисунка, или, как говорят, </w:t>
      </w:r>
      <w:r w:rsidRPr="0054681A">
        <w:rPr>
          <w:i/>
        </w:rPr>
        <w:t>геометрической модели</w:t>
      </w:r>
      <w:r>
        <w:t xml:space="preserve">. Геометри-ческая модель состоит из совокупности графических примитивов - дуг, окружностей, кривых, информации о цвете и характере заливки и т.д. </w:t>
      </w:r>
    </w:p>
    <w:p w:rsidR="0054681A" w:rsidRDefault="0054681A" w:rsidP="00286B44">
      <w:pPr>
        <w:spacing w:after="120"/>
        <w:jc w:val="both"/>
      </w:pPr>
      <w:r>
        <w:t xml:space="preserve">Если сравнить </w:t>
      </w:r>
      <w:r w:rsidRPr="0054681A">
        <w:rPr>
          <w:i/>
        </w:rPr>
        <w:t>растровый</w:t>
      </w:r>
      <w:r>
        <w:t xml:space="preserve"> способ представления информации с </w:t>
      </w:r>
      <w:r w:rsidRPr="0054681A">
        <w:rPr>
          <w:i/>
        </w:rPr>
        <w:t>векторным</w:t>
      </w:r>
      <w:r>
        <w:t xml:space="preserve">, то становятся понятными их основные достоинство и недостатки. </w:t>
      </w:r>
      <w:r w:rsidRPr="008F0AF7">
        <w:rPr>
          <w:i/>
        </w:rPr>
        <w:t>Растровое изображение</w:t>
      </w:r>
      <w:r>
        <w:t xml:space="preserve"> хорошо передает изображения </w:t>
      </w:r>
      <w:r w:rsidRPr="008F0AF7">
        <w:rPr>
          <w:i/>
        </w:rPr>
        <w:t>фотографического типа</w:t>
      </w:r>
      <w:r>
        <w:t>, с множеством мелких деталей и цветовых переходов. В то же время возникают проблемы с его масштабированием, вызванные принципиальной дискретностью изображения. Информация (пикселы) теряется при уменьшении изображения, а при увеличении проявляется дискретная структура – увеличенные квадратики пикселов.</w:t>
      </w:r>
    </w:p>
    <w:p w:rsidR="0054681A" w:rsidRDefault="0054681A" w:rsidP="00286B44">
      <w:pPr>
        <w:spacing w:after="120"/>
        <w:jc w:val="both"/>
      </w:pPr>
      <w:r w:rsidRPr="0054681A">
        <w:rPr>
          <w:i/>
        </w:rPr>
        <w:t>Векторное</w:t>
      </w:r>
      <w:r>
        <w:t xml:space="preserve"> изображение наоборот. Нет никаких проблем с масштабированием, поскольку мы храним всю информацию о геометрических примитивах. С другой стороны, если на изображении очень много деталей, то представление его в векторной форме ведет к чрезмерно большим объемам информации.</w:t>
      </w:r>
    </w:p>
    <w:p w:rsidR="001A450B" w:rsidRPr="00A24370" w:rsidRDefault="00A24370" w:rsidP="00286B44">
      <w:pPr>
        <w:spacing w:after="120"/>
        <w:jc w:val="both"/>
        <w:rPr>
          <w:u w:val="single"/>
        </w:rPr>
      </w:pPr>
      <w:r w:rsidRPr="00A24370">
        <w:rPr>
          <w:b/>
          <w:bCs/>
          <w:u w:val="single"/>
        </w:rPr>
        <w:t>Электронный документооборот</w:t>
      </w:r>
    </w:p>
    <w:p w:rsidR="00026FB8" w:rsidRDefault="00026FB8" w:rsidP="00026FB8">
      <w:pPr>
        <w:spacing w:after="120"/>
        <w:jc w:val="both"/>
        <w:rPr>
          <w:rFonts w:cs="PetersburgC"/>
        </w:rPr>
      </w:pPr>
      <w:r w:rsidRPr="00EC64E9">
        <w:rPr>
          <w:rFonts w:cs="PetersburgC"/>
        </w:rPr>
        <w:t xml:space="preserve">С появлением компьютерных технологий в методах документооборота произошел прорыв, стало возможным работать с документами намного эффективнее, проще и быстрее, чем раньше. Речь идет не только о замене готовых типографских форм электронными шаблонами, хранящимися на компьютере. Хотя одно это способно на порядки увеличить производительность офисного труда. </w:t>
      </w:r>
    </w:p>
    <w:p w:rsidR="003125F3" w:rsidRDefault="003125F3" w:rsidP="003125F3">
      <w:pPr>
        <w:spacing w:after="120"/>
        <w:jc w:val="both"/>
        <w:rPr>
          <w:color w:val="000000"/>
        </w:rPr>
      </w:pPr>
      <w:r w:rsidRPr="003125F3">
        <w:rPr>
          <w:color w:val="000000"/>
        </w:rPr>
        <w:t xml:space="preserve">При этом прорыв произошел сразу по нескольким направлениям. Первую волну поднял Интернет. Электронная почта, огромное количество доступных сайтов с самой разнообразной информацией потребовали иной, чем в СУБД, </w:t>
      </w:r>
      <w:r w:rsidRPr="003125F3">
        <w:rPr>
          <w:bCs/>
          <w:color w:val="000000"/>
        </w:rPr>
        <w:t>системы</w:t>
      </w:r>
      <w:r w:rsidRPr="003125F3">
        <w:rPr>
          <w:color w:val="000000"/>
        </w:rPr>
        <w:t xml:space="preserve"> структуризации данных. «Сообщение», HTML, XML, «поисковая машина» и т.п. – термины из совершенно другой области, чем СУБД. </w:t>
      </w:r>
    </w:p>
    <w:p w:rsidR="003125F3" w:rsidRPr="003125F3" w:rsidRDefault="003125F3" w:rsidP="003125F3">
      <w:pPr>
        <w:spacing w:after="120"/>
        <w:jc w:val="both"/>
        <w:rPr>
          <w:color w:val="000000"/>
        </w:rPr>
      </w:pPr>
      <w:r w:rsidRPr="003125F3">
        <w:rPr>
          <w:color w:val="000000"/>
        </w:rPr>
        <w:t xml:space="preserve">Одновременно с этим начали развиваться </w:t>
      </w:r>
      <w:r w:rsidRPr="003125F3">
        <w:rPr>
          <w:bCs/>
          <w:color w:val="000000"/>
        </w:rPr>
        <w:t>системы</w:t>
      </w:r>
      <w:r w:rsidRPr="003125F3">
        <w:rPr>
          <w:color w:val="000000"/>
        </w:rPr>
        <w:t xml:space="preserve"> делопроизводства и контроля исполнения распоряжений. В этих системах понятие документа является основным, даже если в реальности происходит движение только вторичной информации – регистрационных и контрольных карточек. И наконец, фундаментальное обоснование «документного» взгляда на информацию принесли попытки внедрения той самой безбумажной технологии, которая, казалось, должна была с ним покончить. Выяснилось, что для передачи по сети значимой информации она должна быть «заверена» подписью. Но подпись, хотя бы и электронная, ставится не под каким-то данным или набором данных, а только под документом, аналогом того самого, бумажного.</w:t>
      </w:r>
    </w:p>
    <w:p w:rsidR="003125F3" w:rsidRPr="003125F3" w:rsidRDefault="003125F3" w:rsidP="003125F3">
      <w:pPr>
        <w:spacing w:after="120"/>
        <w:jc w:val="both"/>
        <w:rPr>
          <w:color w:val="000000"/>
        </w:rPr>
      </w:pPr>
      <w:r w:rsidRPr="003125F3">
        <w:rPr>
          <w:color w:val="000000"/>
        </w:rPr>
        <w:lastRenderedPageBreak/>
        <w:t xml:space="preserve">Таким образом, постепенно формируется целая область – </w:t>
      </w:r>
      <w:r w:rsidRPr="003125F3">
        <w:rPr>
          <w:bCs/>
          <w:color w:val="000000"/>
        </w:rPr>
        <w:t>системы</w:t>
      </w:r>
      <w:r w:rsidRPr="003125F3">
        <w:rPr>
          <w:color w:val="000000"/>
        </w:rPr>
        <w:t xml:space="preserve"> управления документами (СУД). Можно было бы сказать – документооборот, и это было бы правильно, но, к сожалению, слово это понимается часто в очень узком смысле как некое расширение делопроизводства. Область формируется, хотя далеко еще не оформилась, не стала всем понятой, «переваренной» в своей особенности, с четко выраженной концепцией, кругом понятий, задач и т.п. Кое-что из перечисленного уже достаточно проработано, другое только начинает осознаваться.</w:t>
      </w:r>
    </w:p>
    <w:p w:rsidR="00A60611" w:rsidRDefault="00A60611" w:rsidP="00286B44">
      <w:pPr>
        <w:spacing w:after="120"/>
        <w:jc w:val="both"/>
      </w:pPr>
      <w:r w:rsidRPr="00A60611">
        <w:rPr>
          <w:b/>
          <w:bCs/>
        </w:rPr>
        <w:t xml:space="preserve">Электронный документооборот — </w:t>
      </w:r>
      <w:r>
        <w:t>процесс формирования, обработки, хранения и обмена</w:t>
      </w:r>
      <w:r w:rsidRPr="00A60611">
        <w:rPr>
          <w:i/>
          <w:iCs/>
        </w:rPr>
        <w:t xml:space="preserve"> </w:t>
      </w:r>
      <w:r>
        <w:t>электронными документами;</w:t>
      </w:r>
    </w:p>
    <w:p w:rsidR="00A60611" w:rsidRDefault="00A60611" w:rsidP="00286B44">
      <w:pPr>
        <w:spacing w:after="120"/>
        <w:jc w:val="both"/>
      </w:pPr>
      <w:r w:rsidRPr="00A60611">
        <w:rPr>
          <w:b/>
          <w:bCs/>
        </w:rPr>
        <w:t>Средства электронного документооборота</w:t>
      </w:r>
      <w:r>
        <w:t> — программные и/или технические средства, применяемые в электронном документообороте;</w:t>
      </w:r>
    </w:p>
    <w:p w:rsidR="00A60611" w:rsidRDefault="00A60611" w:rsidP="00286B44">
      <w:pPr>
        <w:spacing w:after="120"/>
        <w:jc w:val="both"/>
      </w:pPr>
      <w:r w:rsidRPr="00A60611">
        <w:rPr>
          <w:b/>
          <w:bCs/>
        </w:rPr>
        <w:t>Участники обмена электронными документами</w:t>
      </w:r>
      <w:r>
        <w:t> — физические и юридические лица, а также органы государственной власти Российской Федерации и органы местного самоуправления и иные органы, участвующие в обмене электронными документами;</w:t>
      </w:r>
    </w:p>
    <w:p w:rsidR="00A60611" w:rsidRDefault="00A60611" w:rsidP="00286B44">
      <w:pPr>
        <w:spacing w:after="120"/>
        <w:jc w:val="both"/>
      </w:pPr>
      <w:r w:rsidRPr="00A60611">
        <w:rPr>
          <w:b/>
          <w:bCs/>
        </w:rPr>
        <w:t>Отправитель электронного документа</w:t>
      </w:r>
      <w:r>
        <w:t> — участник</w:t>
      </w:r>
      <w:r w:rsidRPr="00A60611">
        <w:rPr>
          <w:b/>
          <w:bCs/>
        </w:rPr>
        <w:t xml:space="preserve"> </w:t>
      </w:r>
      <w:r>
        <w:t>обмена электронными документами, который формирует электронный документ, подписывает его электронной цифровой подписью или иным электронным аналогом подписи и направляет его в адрес получателя непосредственно или через информационного посредника;</w:t>
      </w:r>
    </w:p>
    <w:p w:rsidR="00A60611" w:rsidRDefault="00A60611" w:rsidP="00286B44">
      <w:pPr>
        <w:spacing w:after="120"/>
        <w:jc w:val="both"/>
      </w:pPr>
      <w:r w:rsidRPr="00A60611">
        <w:rPr>
          <w:b/>
          <w:bCs/>
        </w:rPr>
        <w:t>Получатель электронного документа</w:t>
      </w:r>
      <w:r>
        <w:t> — участник</w:t>
      </w:r>
      <w:r w:rsidRPr="00A60611">
        <w:rPr>
          <w:b/>
          <w:bCs/>
        </w:rPr>
        <w:t xml:space="preserve"> </w:t>
      </w:r>
      <w:r>
        <w:t>обмена электронными документами, который получил адресованный ему электронный документ;</w:t>
      </w:r>
    </w:p>
    <w:p w:rsidR="00A60611" w:rsidRDefault="00A60611" w:rsidP="00286B44">
      <w:pPr>
        <w:spacing w:after="120"/>
        <w:jc w:val="both"/>
      </w:pPr>
      <w:r w:rsidRPr="00A60611">
        <w:rPr>
          <w:b/>
          <w:bCs/>
        </w:rPr>
        <w:t xml:space="preserve">Посредник в обмене электронными документами (информационный посредник) — </w:t>
      </w:r>
      <w:r>
        <w:t>юридическое лицо или индивидуальный предприниматель</w:t>
      </w:r>
      <w:r w:rsidRPr="00A60611">
        <w:rPr>
          <w:b/>
          <w:bCs/>
        </w:rPr>
        <w:t xml:space="preserve">, </w:t>
      </w:r>
      <w:r>
        <w:t>который выполняет услуги, связанные с обменом электронными документами между отправителем и получателем электронных документов;</w:t>
      </w:r>
    </w:p>
    <w:p w:rsidR="00A60611" w:rsidRDefault="00A60611" w:rsidP="00286B44">
      <w:pPr>
        <w:spacing w:after="120"/>
        <w:jc w:val="both"/>
      </w:pPr>
      <w:r w:rsidRPr="00A60611">
        <w:rPr>
          <w:b/>
          <w:bCs/>
        </w:rPr>
        <w:t>Электронный архив</w:t>
      </w:r>
      <w:r>
        <w:t> — массив электронных документов, подлежащий хранению в порядке, установленном нормативными правовыми актами Российской Федерации;</w:t>
      </w:r>
    </w:p>
    <w:p w:rsidR="00026FB8" w:rsidRDefault="00A75DCF" w:rsidP="00A75DCF">
      <w:pPr>
        <w:spacing w:after="120"/>
        <w:jc w:val="both"/>
        <w:rPr>
          <w:rFonts w:cs="PetersburgC"/>
        </w:rPr>
      </w:pPr>
      <w:r w:rsidRPr="00EC64E9">
        <w:rPr>
          <w:rFonts w:cs="PetersburgC"/>
        </w:rPr>
        <w:t xml:space="preserve">Прежде всего электронный документооборот выгоден с точки зрения перемещения документов. Ведь документ в компьютерной форме — это всего лишь набор кодов, которые легко пересылаются по компьютерным сетям и электронной почте, легко тиражируются, редактируются и дополняются. </w:t>
      </w:r>
    </w:p>
    <w:p w:rsidR="00A75DCF" w:rsidRPr="00EC64E9" w:rsidRDefault="00A75DCF" w:rsidP="00A75DCF">
      <w:pPr>
        <w:spacing w:after="120"/>
        <w:jc w:val="both"/>
        <w:rPr>
          <w:rFonts w:cs="PetersburgC"/>
        </w:rPr>
      </w:pPr>
      <w:r w:rsidRPr="00EC64E9">
        <w:rPr>
          <w:rFonts w:cs="PetersburgC"/>
        </w:rPr>
        <w:t>Электронные документы легко объединяются, формируют базы данных и базы знаний. Электронные библиотеки практически уже заменили неудобные, неполные, ограниченные библиотеки бумажных документов. Электронные каталоги открывают доступ к нужной информации в сотни раз быстрее, чем это возможно при работе с бумажными или карточными каталогами.</w:t>
      </w:r>
    </w:p>
    <w:p w:rsidR="00A75DCF" w:rsidRPr="00EC64E9" w:rsidRDefault="00A75DCF" w:rsidP="00A75DCF">
      <w:pPr>
        <w:spacing w:after="120"/>
        <w:jc w:val="both"/>
        <w:rPr>
          <w:rFonts w:cs="PetersburgC"/>
        </w:rPr>
      </w:pPr>
      <w:r w:rsidRPr="00EC64E9">
        <w:t xml:space="preserve"> </w:t>
      </w:r>
      <w:r w:rsidRPr="00EC64E9">
        <w:rPr>
          <w:rFonts w:cs="PetersburgC"/>
        </w:rPr>
        <w:t>Но правовые аспекты электронного документооборота порой ставят непреодолимые препятствия его внедрению и развитию.</w:t>
      </w:r>
    </w:p>
    <w:p w:rsidR="00A75DCF" w:rsidRPr="00EC64E9" w:rsidRDefault="00A75DCF" w:rsidP="00A75DCF">
      <w:pPr>
        <w:spacing w:after="120"/>
        <w:jc w:val="both"/>
        <w:rPr>
          <w:rFonts w:cs="PetersburgC"/>
        </w:rPr>
      </w:pPr>
      <w:r w:rsidRPr="00EC64E9">
        <w:rPr>
          <w:rFonts w:cs="PetersburgC"/>
        </w:rPr>
        <w:t>В самом деле, возьмем такую проблему: для электронного документа не существует понятия копии или оригинала. Электронная копия ничем не отличается от электронного оригинала! Идентификация документа тоже затруднена — достаточно скопировать готовый документ, изменить в нем подпись — и никто не сможет доказать, что его автор не вы. Простота копирования создает большие угрозы для секретной, конфиденциальной информации, ее несанкционированное распространение практически ничем не сдерживается.</w:t>
      </w:r>
    </w:p>
    <w:p w:rsidR="00A75DCF" w:rsidRPr="00EC64E9" w:rsidRDefault="00A75DCF" w:rsidP="00A75DCF">
      <w:pPr>
        <w:spacing w:after="120"/>
        <w:jc w:val="both"/>
        <w:rPr>
          <w:rFonts w:cs="PetersburgC"/>
        </w:rPr>
      </w:pPr>
      <w:r w:rsidRPr="00EC64E9">
        <w:rPr>
          <w:rFonts w:cs="PetersburgC"/>
        </w:rPr>
        <w:t xml:space="preserve">И все же плюсов у электронного документа намного больше, чем минусов. И никуда не уйти от уже утвердившихся практик обмена информацией в электронном виде. В самом общем случае </w:t>
      </w:r>
      <w:r w:rsidRPr="00386BD9">
        <w:rPr>
          <w:rFonts w:cs="PetersburgC"/>
          <w:i/>
        </w:rPr>
        <w:t>безбумажный документооборот</w:t>
      </w:r>
      <w:r w:rsidRPr="00EC64E9">
        <w:rPr>
          <w:rFonts w:cs="PetersburgC"/>
        </w:rPr>
        <w:t xml:space="preserve"> легко поддерживается программами </w:t>
      </w:r>
      <w:r w:rsidRPr="00EC64E9">
        <w:rPr>
          <w:rFonts w:cs="PetersburgC"/>
        </w:rPr>
        <w:lastRenderedPageBreak/>
        <w:t>пакета Microsoft Office. Текстовый редактор Word, электронные таблицы Excel, пакет для презентаций PowerPoint помогают создавать электронные документы. Почтовый клиент Outlook их транспортирует.</w:t>
      </w:r>
    </w:p>
    <w:p w:rsidR="00026FB8" w:rsidRDefault="00A75DCF" w:rsidP="00A75DCF">
      <w:pPr>
        <w:spacing w:after="120"/>
        <w:jc w:val="both"/>
        <w:rPr>
          <w:rFonts w:cs="PetersburgC"/>
        </w:rPr>
      </w:pPr>
      <w:r w:rsidRPr="00EC64E9">
        <w:rPr>
          <w:rFonts w:cs="PetersburgC"/>
        </w:rPr>
        <w:t xml:space="preserve">Таким образом, уже при наличии стандартного офисного набора программных средств возможна организация электронного документооборота в пределах предприятия и даже между предприятиями. Но увеличивающееся количество программистов также не остается в стороне и периодически вступает в игру с предложениями проработанных в деталях собственных систем. </w:t>
      </w:r>
    </w:p>
    <w:p w:rsidR="00A75DCF" w:rsidRPr="00EC64E9" w:rsidRDefault="00A75DCF" w:rsidP="00A75DCF">
      <w:pPr>
        <w:spacing w:after="120"/>
        <w:jc w:val="both"/>
        <w:rPr>
          <w:rFonts w:cs="PetersburgC"/>
        </w:rPr>
      </w:pPr>
      <w:r w:rsidRPr="00EC64E9">
        <w:rPr>
          <w:rFonts w:cs="PetersburgC"/>
        </w:rPr>
        <w:t xml:space="preserve">Утвердилась даже специальная аббревиатура для таких разработок — </w:t>
      </w:r>
      <w:r w:rsidRPr="00026FB8">
        <w:rPr>
          <w:rFonts w:cs="PetersburgC"/>
          <w:b/>
        </w:rPr>
        <w:t>АСДОУ</w:t>
      </w:r>
      <w:r w:rsidRPr="00EC64E9">
        <w:rPr>
          <w:rFonts w:cs="PetersburgC"/>
        </w:rPr>
        <w:t xml:space="preserve"> (</w:t>
      </w:r>
      <w:r w:rsidRPr="00026FB8">
        <w:rPr>
          <w:rFonts w:cs="PetersburgC"/>
          <w:i/>
        </w:rPr>
        <w:t>Автоматизированные системы документационного обеспечения управления</w:t>
      </w:r>
      <w:r w:rsidRPr="00EC64E9">
        <w:rPr>
          <w:rFonts w:cs="PetersburgC"/>
        </w:rPr>
        <w:t>). В них предусматриваются серьезные базы данных, требующие длительного изучения, многочисленные и многоступенчатые проверки и перепроверки для сохранения конфиденциальности создаваемой и передаваемой информации.</w:t>
      </w:r>
    </w:p>
    <w:p w:rsidR="00A75DCF" w:rsidRPr="00EC64E9" w:rsidRDefault="00A75DCF" w:rsidP="00A75DCF">
      <w:pPr>
        <w:spacing w:after="120"/>
        <w:jc w:val="both"/>
        <w:rPr>
          <w:rFonts w:cs="PetersburgC"/>
        </w:rPr>
      </w:pPr>
      <w:r>
        <w:rPr>
          <w:rFonts w:cs="PetersburgC"/>
        </w:rPr>
        <w:t>Э</w:t>
      </w:r>
      <w:r w:rsidRPr="00EC64E9">
        <w:rPr>
          <w:rFonts w:cs="PetersburgC"/>
        </w:rPr>
        <w:t xml:space="preserve">лектронный документ может получить статус полноценного, если будет заверен </w:t>
      </w:r>
      <w:r w:rsidRPr="00EC64E9">
        <w:rPr>
          <w:rFonts w:cs="PetersburgC-Italic"/>
          <w:i/>
          <w:iCs/>
        </w:rPr>
        <w:t xml:space="preserve">электронной цифровой подписью </w:t>
      </w:r>
      <w:r w:rsidRPr="00EC64E9">
        <w:rPr>
          <w:rFonts w:cs="PetersburgC"/>
        </w:rPr>
        <w:t>(ЭЦП).</w:t>
      </w:r>
    </w:p>
    <w:p w:rsidR="00A75DCF" w:rsidRPr="00EC64E9" w:rsidRDefault="00A75DCF" w:rsidP="00A75DCF">
      <w:pPr>
        <w:spacing w:after="120"/>
        <w:jc w:val="both"/>
        <w:rPr>
          <w:rFonts w:cs="PetersburgC"/>
        </w:rPr>
      </w:pPr>
      <w:r w:rsidRPr="00026FB8">
        <w:rPr>
          <w:rFonts w:cs="PetersburgC"/>
          <w:i/>
        </w:rPr>
        <w:t>Электронная подпись</w:t>
      </w:r>
      <w:r w:rsidRPr="00EC64E9">
        <w:rPr>
          <w:rFonts w:cs="PetersburgC"/>
        </w:rPr>
        <w:t xml:space="preserve"> — это набор кодов, однозначно идентифицирующих владельца. Технология создания цифровой подписи достаточно сложная, причем средства создания ЭЦП могут быть различными. Их правомочность устанавливается законодательно.</w:t>
      </w:r>
    </w:p>
    <w:p w:rsidR="00106B6B" w:rsidRPr="00106B6B" w:rsidRDefault="00106B6B" w:rsidP="00106B6B">
      <w:pPr>
        <w:spacing w:after="120"/>
        <w:jc w:val="both"/>
        <w:rPr>
          <w:color w:val="000000"/>
        </w:rPr>
      </w:pPr>
      <w:r w:rsidRPr="00106B6B">
        <w:rPr>
          <w:color w:val="000000"/>
        </w:rPr>
        <w:t xml:space="preserve">Попробуем обозначить некоторые задачи, отличающие работу с документами от традиционной работы с данными и, соответственно, требующие разработки собственного </w:t>
      </w:r>
      <w:r>
        <w:rPr>
          <w:color w:val="000000"/>
        </w:rPr>
        <w:t>инструментария:</w:t>
      </w:r>
    </w:p>
    <w:p w:rsidR="00106B6B" w:rsidRPr="00106B6B" w:rsidRDefault="00106B6B" w:rsidP="00106B6B">
      <w:pPr>
        <w:numPr>
          <w:ilvl w:val="0"/>
          <w:numId w:val="10"/>
        </w:numPr>
        <w:spacing w:after="120"/>
        <w:jc w:val="both"/>
        <w:rPr>
          <w:color w:val="000000"/>
        </w:rPr>
      </w:pPr>
      <w:r w:rsidRPr="00106B6B">
        <w:rPr>
          <w:color w:val="000000"/>
        </w:rPr>
        <w:t xml:space="preserve">Прежде всего, речь идет о разработке концепции документа и способов его описания. Понятия структуры, содержания, формы представления для </w:t>
      </w:r>
      <w:r w:rsidRPr="00106B6B">
        <w:rPr>
          <w:bCs/>
          <w:color w:val="000000"/>
        </w:rPr>
        <w:t>документов</w:t>
      </w:r>
      <w:r w:rsidRPr="00106B6B">
        <w:rPr>
          <w:color w:val="000000"/>
        </w:rPr>
        <w:t xml:space="preserve"> существенно другие, чем для «данных», даже в простейших случаях, когда </w:t>
      </w:r>
      <w:r w:rsidRPr="00106B6B">
        <w:rPr>
          <w:bCs/>
          <w:color w:val="000000"/>
        </w:rPr>
        <w:t>документ</w:t>
      </w:r>
      <w:r w:rsidRPr="00106B6B">
        <w:rPr>
          <w:color w:val="000000"/>
        </w:rPr>
        <w:t xml:space="preserve"> может рассматриваться как простой текст или как фрагмент базы данных.</w:t>
      </w:r>
    </w:p>
    <w:p w:rsidR="00106B6B" w:rsidRPr="00106B6B" w:rsidRDefault="00106B6B" w:rsidP="00106B6B">
      <w:pPr>
        <w:numPr>
          <w:ilvl w:val="0"/>
          <w:numId w:val="10"/>
        </w:numPr>
        <w:spacing w:after="120"/>
        <w:jc w:val="both"/>
        <w:rPr>
          <w:color w:val="000000"/>
        </w:rPr>
      </w:pPr>
      <w:r w:rsidRPr="00106B6B">
        <w:rPr>
          <w:color w:val="000000"/>
        </w:rPr>
        <w:t xml:space="preserve">Процедура «создания» документа вообще отсутствует в БД, где </w:t>
      </w:r>
      <w:r w:rsidRPr="00106B6B">
        <w:rPr>
          <w:bCs/>
          <w:color w:val="000000"/>
        </w:rPr>
        <w:t>документ</w:t>
      </w:r>
      <w:r w:rsidRPr="00106B6B">
        <w:rPr>
          <w:color w:val="000000"/>
        </w:rPr>
        <w:t xml:space="preserve"> является понятием внешним. Для СУД это важнейший процесс, который должен поддерживать компоновку целого из частей, версионность, возможность выбора вариантов, фиксацию и т.п.</w:t>
      </w:r>
    </w:p>
    <w:p w:rsidR="00106B6B" w:rsidRPr="00106B6B" w:rsidRDefault="00106B6B" w:rsidP="00106B6B">
      <w:pPr>
        <w:numPr>
          <w:ilvl w:val="0"/>
          <w:numId w:val="10"/>
        </w:numPr>
        <w:spacing w:after="120"/>
        <w:jc w:val="both"/>
        <w:rPr>
          <w:color w:val="000000"/>
        </w:rPr>
      </w:pPr>
      <w:r w:rsidRPr="00106B6B">
        <w:rPr>
          <w:color w:val="000000"/>
        </w:rPr>
        <w:t>Новым по существу является и понятие пересылки документа. Оно связано с сохранением времени и даты, подтверждением доставки, проверкой электронной подписи.</w:t>
      </w:r>
    </w:p>
    <w:p w:rsidR="00106B6B" w:rsidRPr="00106B6B" w:rsidRDefault="00106B6B" w:rsidP="00106B6B">
      <w:pPr>
        <w:numPr>
          <w:ilvl w:val="0"/>
          <w:numId w:val="10"/>
        </w:numPr>
        <w:spacing w:after="120"/>
        <w:jc w:val="both"/>
        <w:rPr>
          <w:color w:val="000000"/>
          <w:spacing w:val="-2"/>
        </w:rPr>
      </w:pPr>
      <w:r w:rsidRPr="00106B6B">
        <w:rPr>
          <w:color w:val="000000"/>
          <w:spacing w:val="-2"/>
        </w:rPr>
        <w:t xml:space="preserve">Создание больших архивов, поиск в них, обработка потока </w:t>
      </w:r>
      <w:r w:rsidRPr="00106B6B">
        <w:rPr>
          <w:bCs/>
          <w:color w:val="000000"/>
          <w:spacing w:val="-2"/>
        </w:rPr>
        <w:t>документов</w:t>
      </w:r>
      <w:r w:rsidRPr="00106B6B">
        <w:rPr>
          <w:color w:val="000000"/>
          <w:spacing w:val="-2"/>
        </w:rPr>
        <w:t>, выделение и классификация – типичные задачи при работе с документами. При этом могут использоваться традиционные для БД методы отбора или поиска по комбинациям значений формально выделенных реквизитов, элементы лингвистической обработки, например, полнотекстовый поиск, а также и «искусственно-интеллектуальные» методы определения «близости», содержательных понятий и т.п.</w:t>
      </w:r>
    </w:p>
    <w:p w:rsidR="00106B6B" w:rsidRPr="00106B6B" w:rsidRDefault="00106B6B" w:rsidP="00106B6B">
      <w:pPr>
        <w:numPr>
          <w:ilvl w:val="0"/>
          <w:numId w:val="10"/>
        </w:numPr>
        <w:spacing w:after="120"/>
        <w:jc w:val="both"/>
        <w:rPr>
          <w:color w:val="000000"/>
        </w:rPr>
      </w:pPr>
      <w:r w:rsidRPr="00106B6B">
        <w:rPr>
          <w:color w:val="000000"/>
        </w:rPr>
        <w:t xml:space="preserve">Сюда же примыкают задачи извлечения из </w:t>
      </w:r>
      <w:r w:rsidRPr="00106B6B">
        <w:rPr>
          <w:bCs/>
          <w:color w:val="000000"/>
        </w:rPr>
        <w:t>документов</w:t>
      </w:r>
      <w:r w:rsidRPr="00106B6B">
        <w:rPr>
          <w:color w:val="000000"/>
        </w:rPr>
        <w:t xml:space="preserve"> «знаний» - содержательной структурированной информации - для дальнейшего использования.</w:t>
      </w:r>
    </w:p>
    <w:p w:rsidR="00106B6B" w:rsidRPr="00106B6B" w:rsidRDefault="00106B6B" w:rsidP="00106B6B">
      <w:pPr>
        <w:numPr>
          <w:ilvl w:val="0"/>
          <w:numId w:val="10"/>
        </w:numPr>
        <w:spacing w:after="120"/>
        <w:jc w:val="both"/>
        <w:rPr>
          <w:color w:val="000000"/>
        </w:rPr>
      </w:pPr>
      <w:r w:rsidRPr="00106B6B">
        <w:rPr>
          <w:color w:val="000000"/>
        </w:rPr>
        <w:t xml:space="preserve">Необходимость в новых методах поиска, а также в хранении графического образа документа наряду с его содержанием приводит к специфическим способам организации хранилища </w:t>
      </w:r>
      <w:r w:rsidRPr="00106B6B">
        <w:rPr>
          <w:bCs/>
          <w:color w:val="000000"/>
        </w:rPr>
        <w:t>документов</w:t>
      </w:r>
      <w:r w:rsidRPr="00106B6B">
        <w:rPr>
          <w:color w:val="000000"/>
        </w:rPr>
        <w:t xml:space="preserve">: дополнительным индексным справочникам по словам, выражениям, понятиям и особым методам сжатия и упаковки самих </w:t>
      </w:r>
      <w:r w:rsidRPr="00106B6B">
        <w:rPr>
          <w:bCs/>
          <w:color w:val="000000"/>
        </w:rPr>
        <w:t>документов</w:t>
      </w:r>
      <w:r w:rsidRPr="00106B6B">
        <w:rPr>
          <w:color w:val="000000"/>
        </w:rPr>
        <w:t>.</w:t>
      </w:r>
    </w:p>
    <w:p w:rsidR="00106B6B" w:rsidRPr="00106B6B" w:rsidRDefault="00106B6B" w:rsidP="00106B6B">
      <w:pPr>
        <w:numPr>
          <w:ilvl w:val="0"/>
          <w:numId w:val="10"/>
        </w:numPr>
        <w:spacing w:after="120"/>
        <w:jc w:val="both"/>
        <w:rPr>
          <w:color w:val="000000"/>
        </w:rPr>
      </w:pPr>
      <w:r w:rsidRPr="00106B6B">
        <w:rPr>
          <w:color w:val="000000"/>
        </w:rPr>
        <w:t xml:space="preserve">По-новому следует подойти и к самой традиционной части работы с документами – вводу и выводу. Когда мы вводим в компьютер «бумажный» </w:t>
      </w:r>
      <w:r w:rsidRPr="00106B6B">
        <w:rPr>
          <w:bCs/>
          <w:color w:val="000000"/>
        </w:rPr>
        <w:t>документ</w:t>
      </w:r>
      <w:r w:rsidRPr="00106B6B">
        <w:rPr>
          <w:color w:val="000000"/>
        </w:rPr>
        <w:t xml:space="preserve">, во многих </w:t>
      </w:r>
      <w:r w:rsidRPr="00106B6B">
        <w:rPr>
          <w:color w:val="000000"/>
        </w:rPr>
        <w:lastRenderedPageBreak/>
        <w:t xml:space="preserve">случаях необходимо сохранить не только его содержание, но и графическое представление, дабы его всегда можно было воспроизвести в «первозданном виде». Вкупе с технологиями распознавания, это порождает целую систему отношений между описанием документа и различными программными комплексами: экранного ввода и вывода, сканирования – распознавания, печати, передачи в электронной форме. </w:t>
      </w:r>
    </w:p>
    <w:p w:rsidR="001463C8" w:rsidRDefault="001463C8" w:rsidP="001463C8">
      <w:pPr>
        <w:spacing w:after="120"/>
        <w:jc w:val="both"/>
      </w:pPr>
      <w:r>
        <w:t>Информационные ресурсы страны, региона, организации должны рассматриваться как стратегические ресурсы, аналогичные по значимости запасам сырья, энергии, ископаемых и прочим ресурсам.</w:t>
      </w:r>
    </w:p>
    <w:p w:rsidR="001463C8" w:rsidRDefault="001463C8" w:rsidP="001463C8">
      <w:pPr>
        <w:spacing w:after="120"/>
        <w:jc w:val="both"/>
      </w:pPr>
      <w:r>
        <w:t>Развитие мировых информационных ресурсов позволило:</w:t>
      </w:r>
    </w:p>
    <w:p w:rsidR="001463C8" w:rsidRDefault="001463C8" w:rsidP="007E11E4">
      <w:pPr>
        <w:numPr>
          <w:ilvl w:val="0"/>
          <w:numId w:val="11"/>
        </w:numPr>
        <w:ind w:left="714" w:hanging="357"/>
        <w:jc w:val="both"/>
      </w:pPr>
      <w:r>
        <w:t>превратить деятельность по оказанию информационных услуг в глобальную человеческую деятельность;</w:t>
      </w:r>
    </w:p>
    <w:p w:rsidR="001463C8" w:rsidRDefault="001463C8" w:rsidP="007E11E4">
      <w:pPr>
        <w:numPr>
          <w:ilvl w:val="0"/>
          <w:numId w:val="11"/>
        </w:numPr>
        <w:ind w:left="714" w:hanging="357"/>
        <w:jc w:val="both"/>
      </w:pPr>
      <w:r>
        <w:t>сформировать мировой и государственный рынок информационных услуг;</w:t>
      </w:r>
    </w:p>
    <w:p w:rsidR="001463C8" w:rsidRDefault="001463C8" w:rsidP="007E11E4">
      <w:pPr>
        <w:numPr>
          <w:ilvl w:val="0"/>
          <w:numId w:val="11"/>
        </w:numPr>
        <w:ind w:left="714" w:hanging="357"/>
        <w:jc w:val="both"/>
      </w:pPr>
      <w:r>
        <w:t>образовать всевозможные базы данных ресурсов регионов и государств, к которым возможен сравнительно недорогой доступ;</w:t>
      </w:r>
    </w:p>
    <w:p w:rsidR="001463C8" w:rsidRDefault="001463C8" w:rsidP="001463C8">
      <w:pPr>
        <w:numPr>
          <w:ilvl w:val="0"/>
          <w:numId w:val="11"/>
        </w:numPr>
        <w:spacing w:after="120"/>
        <w:jc w:val="both"/>
      </w:pPr>
      <w:r>
        <w:t>повысить обоснованность и оперативность принимаемых решений в фирмах, банках, биржах, промышленности, торговле и др. за счёт своевременного использования необходимой информации.</w:t>
      </w:r>
    </w:p>
    <w:p w:rsidR="001463C8" w:rsidRDefault="001463C8" w:rsidP="001463C8">
      <w:pPr>
        <w:spacing w:after="120"/>
        <w:jc w:val="both"/>
      </w:pPr>
      <w:r>
        <w:t>Поставщиками информационных продуктов и услуг могут быть:</w:t>
      </w:r>
    </w:p>
    <w:p w:rsidR="001463C8" w:rsidRDefault="001463C8" w:rsidP="007E11E4">
      <w:pPr>
        <w:numPr>
          <w:ilvl w:val="0"/>
          <w:numId w:val="12"/>
        </w:numPr>
        <w:ind w:left="714" w:hanging="357"/>
        <w:jc w:val="both"/>
      </w:pPr>
      <w:r>
        <w:t>центры, где создаются и хранятся базы данных, а также производится постоянное накопление и редактирование в них информации;</w:t>
      </w:r>
    </w:p>
    <w:p w:rsidR="001463C8" w:rsidRDefault="001463C8" w:rsidP="007E11E4">
      <w:pPr>
        <w:numPr>
          <w:ilvl w:val="0"/>
          <w:numId w:val="12"/>
        </w:numPr>
        <w:ind w:left="714" w:hanging="357"/>
        <w:jc w:val="both"/>
      </w:pPr>
      <w:r>
        <w:t>центры, распределяющие информацию на основе разных баз данных;</w:t>
      </w:r>
    </w:p>
    <w:p w:rsidR="001463C8" w:rsidRDefault="001463C8" w:rsidP="007E11E4">
      <w:pPr>
        <w:numPr>
          <w:ilvl w:val="0"/>
          <w:numId w:val="12"/>
        </w:numPr>
        <w:ind w:left="714" w:hanging="357"/>
        <w:jc w:val="both"/>
      </w:pPr>
      <w:r>
        <w:t>службы телекоммуникации и передачи данных;</w:t>
      </w:r>
    </w:p>
    <w:p w:rsidR="001463C8" w:rsidRDefault="001463C8" w:rsidP="007E11E4">
      <w:pPr>
        <w:numPr>
          <w:ilvl w:val="0"/>
          <w:numId w:val="12"/>
        </w:numPr>
        <w:ind w:left="714" w:hanging="357"/>
        <w:jc w:val="both"/>
      </w:pPr>
      <w:r>
        <w:t>специальные службы, куда стекается информация по конкретной сфере деятельности для её анализа, обобщения, прогнозирования, например консалтинговые фирмы, банки, биржи;</w:t>
      </w:r>
    </w:p>
    <w:p w:rsidR="001463C8" w:rsidRDefault="001463C8" w:rsidP="007E11E4">
      <w:pPr>
        <w:numPr>
          <w:ilvl w:val="0"/>
          <w:numId w:val="12"/>
        </w:numPr>
        <w:ind w:left="714" w:hanging="357"/>
        <w:jc w:val="both"/>
      </w:pPr>
      <w:r>
        <w:t>коммерческие фирмы;</w:t>
      </w:r>
    </w:p>
    <w:p w:rsidR="001463C8" w:rsidRDefault="001463C8" w:rsidP="001463C8">
      <w:pPr>
        <w:numPr>
          <w:ilvl w:val="0"/>
          <w:numId w:val="12"/>
        </w:numPr>
        <w:spacing w:after="120"/>
        <w:jc w:val="both"/>
      </w:pPr>
      <w:r>
        <w:t>информационные брокеры.</w:t>
      </w:r>
    </w:p>
    <w:p w:rsidR="001463C8" w:rsidRPr="00677DB8" w:rsidRDefault="001463C8" w:rsidP="001463C8">
      <w:pPr>
        <w:spacing w:after="120"/>
        <w:jc w:val="both"/>
        <w:rPr>
          <w:b/>
        </w:rPr>
      </w:pPr>
      <w:r w:rsidRPr="00677DB8">
        <w:rPr>
          <w:b/>
        </w:rPr>
        <w:t>Информационный менеджмент</w:t>
      </w:r>
    </w:p>
    <w:p w:rsidR="001463C8" w:rsidRDefault="001463C8" w:rsidP="001463C8">
      <w:pPr>
        <w:spacing w:after="120"/>
        <w:jc w:val="both"/>
      </w:pPr>
      <w:r>
        <w:t>Стремительное развитие практики менеджмента, работы по созданию общей теории менеджмента позволяют дать его уже, можно с</w:t>
      </w:r>
      <w:r w:rsidR="00677DB8">
        <w:t>казать, устоявшееся определение:</w:t>
      </w:r>
    </w:p>
    <w:p w:rsidR="00677DB8" w:rsidRDefault="001463C8" w:rsidP="001463C8">
      <w:pPr>
        <w:spacing w:after="120"/>
        <w:jc w:val="both"/>
      </w:pPr>
      <w:r w:rsidRPr="00677DB8">
        <w:rPr>
          <w:b/>
          <w:i/>
        </w:rPr>
        <w:t>Менеджмент</w:t>
      </w:r>
      <w:r>
        <w:t xml:space="preserve"> – это управление в социально-экономических системах: совокупность современных принципов, методов, средств и форм управления производством с целью повышения его эффективности и увеличения прибыли.</w:t>
      </w:r>
    </w:p>
    <w:p w:rsidR="001463C8" w:rsidRDefault="001463C8" w:rsidP="001463C8">
      <w:pPr>
        <w:spacing w:after="120"/>
        <w:jc w:val="both"/>
      </w:pPr>
      <w:r w:rsidRPr="00677DB8">
        <w:rPr>
          <w:b/>
          <w:i/>
        </w:rPr>
        <w:t>Информационный менеджмент</w:t>
      </w:r>
      <w:r>
        <w:t xml:space="preserve"> – технология, компонентами которой являются документная информация, персонал, технические и программные средства обеспечения информационных процессов, а также нормативно установленные процедуры формирования и использ</w:t>
      </w:r>
      <w:r w:rsidR="00677DB8">
        <w:t>ования информационных ресурсов.</w:t>
      </w:r>
    </w:p>
    <w:p w:rsidR="009B5CF2" w:rsidRDefault="009B5CF2" w:rsidP="009B5CF2">
      <w:pPr>
        <w:spacing w:after="120"/>
        <w:jc w:val="both"/>
      </w:pPr>
      <w:r w:rsidRPr="009B5CF2">
        <w:rPr>
          <w:i/>
        </w:rPr>
        <w:t>Информационный менеджмент</w:t>
      </w:r>
      <w:r>
        <w:t xml:space="preserve"> – управление деятельностью по созданию и использованию информации в интересах организации.</w:t>
      </w:r>
    </w:p>
    <w:p w:rsidR="00677DB8" w:rsidRDefault="001463C8" w:rsidP="001463C8">
      <w:pPr>
        <w:spacing w:after="120"/>
        <w:jc w:val="both"/>
      </w:pPr>
      <w:r>
        <w:t>Для определения понимания сущности информационного менеджмента необходимо принимать во внимание ряд положений:</w:t>
      </w:r>
      <w:r w:rsidR="00677DB8">
        <w:t xml:space="preserve"> </w:t>
      </w:r>
    </w:p>
    <w:p w:rsidR="00677DB8" w:rsidRDefault="001463C8" w:rsidP="00677DB8">
      <w:pPr>
        <w:numPr>
          <w:ilvl w:val="0"/>
          <w:numId w:val="13"/>
        </w:numPr>
        <w:spacing w:after="120"/>
        <w:jc w:val="both"/>
      </w:pPr>
      <w:r>
        <w:t>информация – комплексная категория, то есть</w:t>
      </w:r>
      <w:r w:rsidR="00677DB8">
        <w:t xml:space="preserve">: </w:t>
      </w:r>
    </w:p>
    <w:p w:rsidR="00677DB8" w:rsidRDefault="001463C8" w:rsidP="007E11E4">
      <w:pPr>
        <w:numPr>
          <w:ilvl w:val="1"/>
          <w:numId w:val="13"/>
        </w:numPr>
        <w:ind w:left="1077" w:hanging="357"/>
        <w:jc w:val="both"/>
      </w:pPr>
      <w:r>
        <w:t>информация – условие и средство делового общения;</w:t>
      </w:r>
      <w:r w:rsidR="00677DB8">
        <w:t xml:space="preserve"> </w:t>
      </w:r>
    </w:p>
    <w:p w:rsidR="00677DB8" w:rsidRDefault="001463C8" w:rsidP="007E11E4">
      <w:pPr>
        <w:numPr>
          <w:ilvl w:val="1"/>
          <w:numId w:val="13"/>
        </w:numPr>
        <w:ind w:left="1077" w:hanging="357"/>
        <w:jc w:val="both"/>
      </w:pPr>
      <w:r>
        <w:t>информация – средство доведения до общества сведений об организации;</w:t>
      </w:r>
      <w:r w:rsidR="00677DB8">
        <w:t xml:space="preserve"> </w:t>
      </w:r>
    </w:p>
    <w:p w:rsidR="00677DB8" w:rsidRDefault="001463C8" w:rsidP="007E11E4">
      <w:pPr>
        <w:numPr>
          <w:ilvl w:val="1"/>
          <w:numId w:val="13"/>
        </w:numPr>
        <w:ind w:left="1077" w:hanging="357"/>
        <w:jc w:val="both"/>
      </w:pPr>
      <w:r>
        <w:t>информация – источник сведений о внешней среде;</w:t>
      </w:r>
      <w:r w:rsidR="00677DB8">
        <w:t xml:space="preserve"> </w:t>
      </w:r>
    </w:p>
    <w:p w:rsidR="00677DB8" w:rsidRDefault="001463C8" w:rsidP="00677DB8">
      <w:pPr>
        <w:numPr>
          <w:ilvl w:val="1"/>
          <w:numId w:val="13"/>
        </w:numPr>
        <w:spacing w:after="120"/>
        <w:jc w:val="both"/>
      </w:pPr>
      <w:r>
        <w:lastRenderedPageBreak/>
        <w:t>информация – товар.</w:t>
      </w:r>
      <w:r w:rsidR="00677DB8">
        <w:t xml:space="preserve"> </w:t>
      </w:r>
    </w:p>
    <w:p w:rsidR="00677DB8" w:rsidRDefault="001463C8" w:rsidP="00677DB8">
      <w:pPr>
        <w:numPr>
          <w:ilvl w:val="0"/>
          <w:numId w:val="13"/>
        </w:numPr>
        <w:spacing w:after="120"/>
        <w:jc w:val="both"/>
      </w:pPr>
      <w:r>
        <w:t>информационный менеджмент осуществляется в пределах конкретной организации;</w:t>
      </w:r>
    </w:p>
    <w:p w:rsidR="00677DB8" w:rsidRDefault="001463C8" w:rsidP="00677DB8">
      <w:pPr>
        <w:numPr>
          <w:ilvl w:val="0"/>
          <w:numId w:val="13"/>
        </w:numPr>
        <w:spacing w:after="120"/>
        <w:jc w:val="both"/>
      </w:pPr>
      <w:r>
        <w:t>информация представляет собой самостоятельный фактор производства, который лежит в основе процесса принятия управленческого решения.</w:t>
      </w:r>
    </w:p>
    <w:p w:rsidR="001463C8" w:rsidRDefault="001463C8" w:rsidP="00677DB8">
      <w:pPr>
        <w:numPr>
          <w:ilvl w:val="0"/>
          <w:numId w:val="13"/>
        </w:numPr>
        <w:spacing w:after="120"/>
        <w:jc w:val="both"/>
      </w:pPr>
      <w:r>
        <w:t>информационный менеджмент имеет отношение не просто к информации, а к информационной деятельности организации.</w:t>
      </w:r>
    </w:p>
    <w:p w:rsidR="001463C8" w:rsidRDefault="001463C8" w:rsidP="001463C8">
      <w:pPr>
        <w:spacing w:after="120"/>
        <w:jc w:val="both"/>
      </w:pPr>
      <w:r w:rsidRPr="009B5CF2">
        <w:rPr>
          <w:i/>
        </w:rPr>
        <w:t>Цель</w:t>
      </w:r>
      <w:r>
        <w:t xml:space="preserve"> информационного менеджмента: обеспечение эффективного развития организации посредством регулирования различных видов её информационной деятельности.</w:t>
      </w:r>
    </w:p>
    <w:p w:rsidR="00643C6B" w:rsidRDefault="001463C8" w:rsidP="001463C8">
      <w:pPr>
        <w:spacing w:after="120"/>
        <w:jc w:val="both"/>
      </w:pPr>
      <w:r w:rsidRPr="009B5CF2">
        <w:rPr>
          <w:i/>
        </w:rPr>
        <w:t>Задачи</w:t>
      </w:r>
      <w:r>
        <w:t xml:space="preserve"> информационного менеджмента:</w:t>
      </w:r>
    </w:p>
    <w:p w:rsidR="00643C6B" w:rsidRDefault="001463C8" w:rsidP="007E11E4">
      <w:pPr>
        <w:numPr>
          <w:ilvl w:val="0"/>
          <w:numId w:val="14"/>
        </w:numPr>
        <w:ind w:left="714" w:hanging="357"/>
        <w:jc w:val="both"/>
      </w:pPr>
      <w:r>
        <w:t>качественно</w:t>
      </w:r>
      <w:r w:rsidR="00386BD9">
        <w:t>е</w:t>
      </w:r>
      <w:r>
        <w:t xml:space="preserve"> информационное обеспечение процессов управления в организации;</w:t>
      </w:r>
    </w:p>
    <w:p w:rsidR="00643C6B" w:rsidRDefault="001463C8" w:rsidP="007E11E4">
      <w:pPr>
        <w:numPr>
          <w:ilvl w:val="0"/>
          <w:numId w:val="14"/>
        </w:numPr>
        <w:ind w:left="714" w:hanging="357"/>
        <w:jc w:val="both"/>
      </w:pPr>
      <w:r>
        <w:t>осуществление управления информационными ресурсами;</w:t>
      </w:r>
    </w:p>
    <w:p w:rsidR="00643C6B" w:rsidRDefault="001463C8" w:rsidP="007E11E4">
      <w:pPr>
        <w:numPr>
          <w:ilvl w:val="0"/>
          <w:numId w:val="14"/>
        </w:numPr>
        <w:ind w:left="714" w:hanging="357"/>
        <w:jc w:val="both"/>
      </w:pPr>
      <w:r>
        <w:t>обеспечение управления обработки информации на всех уровнях;</w:t>
      </w:r>
    </w:p>
    <w:p w:rsidR="00643C6B" w:rsidRDefault="001463C8" w:rsidP="00643C6B">
      <w:pPr>
        <w:numPr>
          <w:ilvl w:val="0"/>
          <w:numId w:val="14"/>
        </w:numPr>
        <w:spacing w:after="120"/>
        <w:jc w:val="both"/>
      </w:pPr>
      <w:r>
        <w:t xml:space="preserve">обеспечение управления коммуникациями. </w:t>
      </w:r>
    </w:p>
    <w:p w:rsidR="001463C8" w:rsidRDefault="001463C8" w:rsidP="001463C8">
      <w:pPr>
        <w:spacing w:after="120"/>
        <w:jc w:val="both"/>
      </w:pPr>
      <w:r>
        <w:t>Под управлением подразумевается не только принятие решения, а весь комплекс управленческих действий.</w:t>
      </w:r>
    </w:p>
    <w:p w:rsidR="00475541" w:rsidRDefault="00475541" w:rsidP="00475541">
      <w:pPr>
        <w:pStyle w:val="a5"/>
        <w:spacing w:before="0" w:beforeAutospacing="0" w:after="12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75541">
        <w:rPr>
          <w:rFonts w:ascii="Times New Roman" w:hAnsi="Times New Roman"/>
          <w:sz w:val="24"/>
          <w:szCs w:val="24"/>
        </w:rPr>
        <w:t xml:space="preserve">А теперь более подробно остановимся на самых распространенных отечественных </w:t>
      </w:r>
      <w:r w:rsidRPr="00475541">
        <w:rPr>
          <w:rFonts w:ascii="Times New Roman" w:hAnsi="Times New Roman" w:cs="Times New Roman"/>
          <w:sz w:val="24"/>
          <w:szCs w:val="24"/>
        </w:rPr>
        <w:t xml:space="preserve">системах автоматизации делопроизводства и документооборота </w:t>
      </w:r>
      <w:r w:rsidR="00D96CC1">
        <w:rPr>
          <w:rFonts w:ascii="Times New Roman" w:hAnsi="Times New Roman" w:cs="Times New Roman"/>
          <w:sz w:val="24"/>
          <w:szCs w:val="24"/>
        </w:rPr>
        <w:t xml:space="preserve">- </w:t>
      </w:r>
      <w:r w:rsidR="00D96CC1" w:rsidRPr="00026FB8">
        <w:rPr>
          <w:rFonts w:cs="PetersburgC"/>
          <w:b/>
        </w:rPr>
        <w:t>АСДОУ</w:t>
      </w:r>
      <w:r w:rsidR="00D96CC1" w:rsidRPr="00EC64E9">
        <w:rPr>
          <w:rFonts w:cs="PetersburgC"/>
        </w:rPr>
        <w:t xml:space="preserve"> (</w:t>
      </w:r>
      <w:r w:rsidR="00D96CC1" w:rsidRPr="00026FB8">
        <w:rPr>
          <w:rFonts w:cs="PetersburgC"/>
          <w:i/>
        </w:rPr>
        <w:t>Автоматизированные системы документационного обеспечения управления</w:t>
      </w:r>
      <w:r w:rsidR="00D96CC1" w:rsidRPr="00EC64E9">
        <w:rPr>
          <w:rFonts w:cs="PetersburgC"/>
        </w:rPr>
        <w:t>)</w:t>
      </w:r>
    </w:p>
    <w:p w:rsidR="00937F82" w:rsidRPr="00475541" w:rsidRDefault="00937F82" w:rsidP="00475541">
      <w:pPr>
        <w:pStyle w:val="a5"/>
        <w:spacing w:before="0" w:beforeAutospacing="0" w:after="12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937F82">
        <w:rPr>
          <w:rFonts w:ascii="Times New Roman" w:hAnsi="Times New Roman"/>
          <w:b/>
          <w:sz w:val="24"/>
          <w:szCs w:val="24"/>
        </w:rPr>
        <w:t>Системы управления документами</w:t>
      </w:r>
      <w:r w:rsidRPr="009706BC">
        <w:rPr>
          <w:rFonts w:ascii="Times New Roman" w:hAnsi="Times New Roman"/>
          <w:sz w:val="24"/>
          <w:szCs w:val="24"/>
        </w:rPr>
        <w:t xml:space="preserve"> (СУД) обеспечивают процесс создания, управления доступом и распространения больших объемов документов в компьютерных сетях, а также обеспечивают контроль над потоками документов в организации. Часто эти документы хранятся в специальных хранилищах или в иерархии файловой системы. Типы файлов, которые, как правило, поддерживают системы СУД включают текстовые документы, образы, электронные таблицы, аудио- , видео- данные, и документы Web. Общими возможностями систем СУД являются создание документов, управление доступом, преобразование и безопасность.</w:t>
      </w:r>
    </w:p>
    <w:p w:rsidR="00475541" w:rsidRPr="00F865AE" w:rsidRDefault="00475541" w:rsidP="00F865AE">
      <w:pPr>
        <w:pStyle w:val="3"/>
        <w:numPr>
          <w:ilvl w:val="0"/>
          <w:numId w:val="0"/>
        </w:numPr>
        <w:spacing w:before="0" w:after="120"/>
        <w:jc w:val="both"/>
        <w:rPr>
          <w:rFonts w:ascii="Times New Roman" w:hAnsi="Times New Roman"/>
          <w:sz w:val="24"/>
          <w:szCs w:val="24"/>
          <w:u w:val="single"/>
        </w:rPr>
      </w:pPr>
      <w:bookmarkStart w:id="1" w:name="Кодекс:_Документооборот"/>
      <w:bookmarkEnd w:id="1"/>
      <w:r w:rsidRPr="00F865AE">
        <w:rPr>
          <w:rFonts w:ascii="Times New Roman" w:hAnsi="Times New Roman"/>
          <w:sz w:val="24"/>
          <w:szCs w:val="24"/>
          <w:u w:val="single"/>
        </w:rPr>
        <w:t>Кодекс: Документооборот</w:t>
      </w:r>
    </w:p>
    <w:p w:rsidR="00475541" w:rsidRPr="00475541" w:rsidRDefault="00475541" w:rsidP="00475541">
      <w:pPr>
        <w:pStyle w:val="a5"/>
        <w:spacing w:before="0" w:beforeAutospacing="0" w:after="120" w:afterAutospacing="0"/>
        <w:jc w:val="both"/>
        <w:rPr>
          <w:rFonts w:ascii="Times New Roman" w:hAnsi="Times New Roman"/>
          <w:sz w:val="24"/>
          <w:szCs w:val="24"/>
        </w:rPr>
      </w:pPr>
      <w:r w:rsidRPr="00475541">
        <w:rPr>
          <w:rFonts w:ascii="Times New Roman" w:hAnsi="Times New Roman"/>
          <w:sz w:val="24"/>
          <w:szCs w:val="24"/>
        </w:rPr>
        <w:t>Производитель: ГП «Центр компьютерных разработок» (</w:t>
      </w:r>
      <w:hyperlink r:id="rId7" w:tgtFrame="_blank" w:history="1">
        <w:r w:rsidRPr="00475541">
          <w:rPr>
            <w:rStyle w:val="a8"/>
            <w:rFonts w:ascii="Times New Roman" w:hAnsi="Times New Roman"/>
            <w:sz w:val="24"/>
            <w:szCs w:val="24"/>
          </w:rPr>
          <w:t>http://agregat.kodeks.net/esed/esed1.html</w:t>
        </w:r>
      </w:hyperlink>
      <w:r w:rsidRPr="00475541">
        <w:rPr>
          <w:rFonts w:ascii="Times New Roman" w:hAnsi="Times New Roman"/>
          <w:sz w:val="24"/>
          <w:szCs w:val="24"/>
        </w:rPr>
        <w:t>)</w:t>
      </w:r>
    </w:p>
    <w:p w:rsidR="00475541" w:rsidRPr="00475541" w:rsidRDefault="00475541" w:rsidP="00475541">
      <w:pPr>
        <w:pStyle w:val="a5"/>
        <w:spacing w:before="0" w:beforeAutospacing="0" w:after="120" w:afterAutospacing="0"/>
        <w:jc w:val="both"/>
        <w:rPr>
          <w:rFonts w:ascii="Times New Roman" w:hAnsi="Times New Roman"/>
          <w:sz w:val="24"/>
          <w:szCs w:val="24"/>
        </w:rPr>
      </w:pPr>
      <w:r w:rsidRPr="00475541">
        <w:rPr>
          <w:rFonts w:ascii="Times New Roman" w:hAnsi="Times New Roman"/>
          <w:sz w:val="24"/>
          <w:szCs w:val="24"/>
        </w:rPr>
        <w:t>Корпоративная система «Кодекс: Документооборот» — это комплекс взаимосвязанных систем делопроизводства, банков документов и корпоративных сервисов, обеспечивающих автоматизированное решение задач делопроизводства и документооборота в органах государственной власти и других организациях.</w:t>
      </w:r>
    </w:p>
    <w:p w:rsidR="00475541" w:rsidRPr="00F865AE" w:rsidRDefault="00475541" w:rsidP="00475541">
      <w:pPr>
        <w:pStyle w:val="a5"/>
        <w:spacing w:before="0" w:beforeAutospacing="0" w:after="120" w:afterAutospacing="0"/>
        <w:jc w:val="both"/>
        <w:rPr>
          <w:rFonts w:ascii="Times New Roman" w:hAnsi="Times New Roman"/>
          <w:i/>
          <w:sz w:val="24"/>
          <w:szCs w:val="24"/>
        </w:rPr>
      </w:pPr>
      <w:r w:rsidRPr="00F865AE">
        <w:rPr>
          <w:rFonts w:ascii="Times New Roman" w:hAnsi="Times New Roman"/>
          <w:i/>
          <w:sz w:val="24"/>
          <w:szCs w:val="24"/>
        </w:rPr>
        <w:t>Основные характеристики системы:</w:t>
      </w:r>
    </w:p>
    <w:p w:rsidR="00475541" w:rsidRPr="00475541" w:rsidRDefault="00475541" w:rsidP="00F865AE">
      <w:pPr>
        <w:numPr>
          <w:ilvl w:val="0"/>
          <w:numId w:val="15"/>
        </w:numPr>
        <w:spacing w:after="120"/>
        <w:jc w:val="both"/>
      </w:pPr>
      <w:r w:rsidRPr="00475541">
        <w:t>готовые решения для типовых задач (функций) делопроизводства — каждая из систем, входящих в состав корпоративной системы, специализирована для реализации типовых задач обработки документов: регистрации и контроля движения служебной корреспонденции, регистрации и контроля рассмотрения обращений граждан, централизованного контроля распорядительных документов, поручений и др.;</w:t>
      </w:r>
    </w:p>
    <w:p w:rsidR="00475541" w:rsidRPr="00475541" w:rsidRDefault="00475541" w:rsidP="00F865AE">
      <w:pPr>
        <w:numPr>
          <w:ilvl w:val="0"/>
          <w:numId w:val="15"/>
        </w:numPr>
        <w:spacing w:after="120"/>
        <w:jc w:val="both"/>
      </w:pPr>
      <w:r w:rsidRPr="00475541">
        <w:t>поддержка и обслуживание бумажного документооборота, постепенный переход от бумажного к электронному документообороту;</w:t>
      </w:r>
    </w:p>
    <w:p w:rsidR="00475541" w:rsidRPr="00475541" w:rsidRDefault="00475541" w:rsidP="00F865AE">
      <w:pPr>
        <w:numPr>
          <w:ilvl w:val="0"/>
          <w:numId w:val="15"/>
        </w:numPr>
        <w:spacing w:after="120"/>
        <w:jc w:val="both"/>
      </w:pPr>
      <w:r w:rsidRPr="00475541">
        <w:t xml:space="preserve">модульность в сочетании с единой информационной логикой — обмен документами между подсистемами, централизованное ведение глобальных справочников, реализация повсеместного доступа к базам данных по технологии </w:t>
      </w:r>
      <w:r w:rsidRPr="00475541">
        <w:lastRenderedPageBreak/>
        <w:t>Интернет/интранет, рассылка сообщений, сводок, предупреждений по электронной почте;</w:t>
      </w:r>
    </w:p>
    <w:p w:rsidR="00475541" w:rsidRPr="00475541" w:rsidRDefault="00475541" w:rsidP="00F865AE">
      <w:pPr>
        <w:numPr>
          <w:ilvl w:val="0"/>
          <w:numId w:val="15"/>
        </w:numPr>
        <w:spacing w:after="120"/>
        <w:jc w:val="both"/>
      </w:pPr>
      <w:r w:rsidRPr="00475541">
        <w:t>экономичность системы определяется использованием собственных продуктов и технологий, ориентиром на наиболее массовые программно-технические платформы, прежде всего Microsoft, невысокими затратами на внедрение.</w:t>
      </w:r>
    </w:p>
    <w:p w:rsidR="00475541" w:rsidRPr="00F865AE" w:rsidRDefault="00475541" w:rsidP="00475541">
      <w:pPr>
        <w:pStyle w:val="a5"/>
        <w:spacing w:before="0" w:beforeAutospacing="0" w:after="120" w:afterAutospacing="0"/>
        <w:jc w:val="both"/>
        <w:rPr>
          <w:rFonts w:ascii="Times New Roman" w:hAnsi="Times New Roman"/>
          <w:i/>
          <w:sz w:val="24"/>
          <w:szCs w:val="24"/>
        </w:rPr>
      </w:pPr>
      <w:r w:rsidRPr="00F865AE">
        <w:rPr>
          <w:rFonts w:ascii="Times New Roman" w:hAnsi="Times New Roman"/>
          <w:i/>
          <w:sz w:val="24"/>
          <w:szCs w:val="24"/>
        </w:rPr>
        <w:t>Функциональные подсистемы, входящие в состав «Кодекс: Документооборот»:</w:t>
      </w:r>
    </w:p>
    <w:p w:rsidR="00475541" w:rsidRPr="00475541" w:rsidRDefault="00475541" w:rsidP="00F865AE">
      <w:pPr>
        <w:numPr>
          <w:ilvl w:val="0"/>
          <w:numId w:val="16"/>
        </w:numPr>
        <w:spacing w:after="120"/>
        <w:jc w:val="both"/>
      </w:pPr>
      <w:r w:rsidRPr="00475541">
        <w:t>«Кодекс: Служебная корреспонденция» — регистрация входящих и исходящих документов организации (подразделения); формирование соответствующего дела на основе номенклатуры дел данного подразделения, организация движения документов по исполнителям и контроль их исполнения; постановка документов на централизованный контроль с передачей данных в подсистему «Кодекс: Контроль исполнения документов»;</w:t>
      </w:r>
    </w:p>
    <w:p w:rsidR="00475541" w:rsidRPr="00475541" w:rsidRDefault="00475541" w:rsidP="00F865AE">
      <w:pPr>
        <w:numPr>
          <w:ilvl w:val="0"/>
          <w:numId w:val="16"/>
        </w:numPr>
        <w:spacing w:after="120"/>
        <w:jc w:val="both"/>
      </w:pPr>
      <w:r w:rsidRPr="00475541">
        <w:t>«Кодекс: Контроль исполнения документов» — регистрация контрольных документов, заданий, исполнителей, рассылка контрольных карт по исполнителям; регистрация переносов сроков заданий; автоматическое и ручное снятие с контроля полностью отработанных контрольных документов; формирование соответствующего дела на основе номенклатуры дел данного подразделения; автоматическая перерегистрация документов при передаче контрольных документов в подведомственные подразделения, работающие с аналогичной подсистемой;</w:t>
      </w:r>
    </w:p>
    <w:p w:rsidR="00475541" w:rsidRPr="00475541" w:rsidRDefault="00475541" w:rsidP="00F865AE">
      <w:pPr>
        <w:numPr>
          <w:ilvl w:val="0"/>
          <w:numId w:val="16"/>
        </w:numPr>
        <w:spacing w:after="120"/>
        <w:jc w:val="both"/>
      </w:pPr>
      <w:r w:rsidRPr="00475541">
        <w:t>«Кодекс: Письма и обращения граждан» — ввод данных о заявителях; регистрация обращений и вопросов, поставленных в них; контроль рассмотрения обращений и поручений руководителя, данных в связи с их рассмотрением;</w:t>
      </w:r>
    </w:p>
    <w:p w:rsidR="00475541" w:rsidRPr="00475541" w:rsidRDefault="00475541" w:rsidP="00F865AE">
      <w:pPr>
        <w:numPr>
          <w:ilvl w:val="0"/>
          <w:numId w:val="16"/>
        </w:numPr>
        <w:spacing w:after="120"/>
        <w:jc w:val="both"/>
      </w:pPr>
      <w:r w:rsidRPr="00475541">
        <w:t>«Кодекс: Система подготовки документов» — создание электронного полнотекстового архива документов;</w:t>
      </w:r>
    </w:p>
    <w:p w:rsidR="00475541" w:rsidRPr="00475541" w:rsidRDefault="00475541" w:rsidP="00F865AE">
      <w:pPr>
        <w:numPr>
          <w:ilvl w:val="0"/>
          <w:numId w:val="16"/>
        </w:numPr>
        <w:spacing w:after="120"/>
        <w:jc w:val="both"/>
      </w:pPr>
      <w:r w:rsidRPr="00475541">
        <w:t>«Кодекс: Система регистрации нормативных и распорядительных документов» — регистрация документов организации, рассылка текстов документов в электронном виде для их исполнения, а также создание электронного хранилища полнотекстовых документов организации;</w:t>
      </w:r>
    </w:p>
    <w:p w:rsidR="00475541" w:rsidRPr="00475541" w:rsidRDefault="00475541" w:rsidP="00F865AE">
      <w:pPr>
        <w:numPr>
          <w:ilvl w:val="0"/>
          <w:numId w:val="16"/>
        </w:numPr>
        <w:spacing w:after="120"/>
        <w:jc w:val="both"/>
      </w:pPr>
      <w:r w:rsidRPr="00475541">
        <w:t>«Кодекс: Справочная система документооборота» — обеспечение доступа к базам документов по технологии Интернет/интранет и оперативное получение информации о документообороте с любого удаленного компьютера.</w:t>
      </w:r>
    </w:p>
    <w:p w:rsidR="00475541" w:rsidRPr="00475541" w:rsidRDefault="00475541" w:rsidP="00F865AE">
      <w:pPr>
        <w:numPr>
          <w:ilvl w:val="0"/>
          <w:numId w:val="16"/>
        </w:numPr>
        <w:spacing w:after="120"/>
        <w:jc w:val="both"/>
      </w:pPr>
      <w:r w:rsidRPr="00475541">
        <w:t>«Кодекс: Обмен документами» — обмен документами между подсистемами как в рамках локальной компьютерной сети, так и между территориально удаленными подсистемами.</w:t>
      </w:r>
    </w:p>
    <w:p w:rsidR="00475541" w:rsidRPr="00475541" w:rsidRDefault="00475541" w:rsidP="00475541">
      <w:pPr>
        <w:pStyle w:val="a5"/>
        <w:spacing w:before="0" w:beforeAutospacing="0" w:after="120" w:afterAutospacing="0"/>
        <w:jc w:val="both"/>
        <w:rPr>
          <w:rFonts w:ascii="Times New Roman" w:hAnsi="Times New Roman"/>
          <w:sz w:val="24"/>
          <w:szCs w:val="24"/>
        </w:rPr>
      </w:pPr>
      <w:r w:rsidRPr="00475541">
        <w:rPr>
          <w:rFonts w:ascii="Times New Roman" w:hAnsi="Times New Roman"/>
          <w:sz w:val="24"/>
          <w:szCs w:val="24"/>
        </w:rPr>
        <w:t>Системы реализованы в двух вариантах — файл-серверном и клиент-серверном.</w:t>
      </w:r>
    </w:p>
    <w:p w:rsidR="00475541" w:rsidRPr="00F865AE" w:rsidRDefault="00475541" w:rsidP="00F865AE">
      <w:pPr>
        <w:pStyle w:val="3"/>
        <w:numPr>
          <w:ilvl w:val="0"/>
          <w:numId w:val="0"/>
        </w:numPr>
        <w:spacing w:before="0" w:after="120"/>
        <w:jc w:val="both"/>
        <w:rPr>
          <w:rFonts w:ascii="Times New Roman" w:hAnsi="Times New Roman"/>
          <w:sz w:val="24"/>
          <w:szCs w:val="24"/>
          <w:u w:val="single"/>
        </w:rPr>
      </w:pPr>
      <w:bookmarkStart w:id="2" w:name="DocsVision_2.0_«Архив-Делопроизводство»"/>
      <w:bookmarkEnd w:id="2"/>
      <w:r w:rsidRPr="00F865AE">
        <w:rPr>
          <w:rFonts w:ascii="Times New Roman" w:hAnsi="Times New Roman"/>
          <w:sz w:val="24"/>
          <w:szCs w:val="24"/>
          <w:u w:val="single"/>
        </w:rPr>
        <w:t>DocsVision 2.0 «Архив-Делопроизводство»</w:t>
      </w:r>
    </w:p>
    <w:p w:rsidR="00475541" w:rsidRPr="00475541" w:rsidRDefault="00475541" w:rsidP="00475541">
      <w:pPr>
        <w:pStyle w:val="a5"/>
        <w:spacing w:before="0" w:beforeAutospacing="0" w:after="120" w:afterAutospacing="0"/>
        <w:jc w:val="both"/>
        <w:rPr>
          <w:rFonts w:ascii="Times New Roman" w:hAnsi="Times New Roman"/>
          <w:sz w:val="24"/>
          <w:szCs w:val="24"/>
        </w:rPr>
      </w:pPr>
      <w:r w:rsidRPr="00475541">
        <w:rPr>
          <w:rFonts w:ascii="Times New Roman" w:hAnsi="Times New Roman"/>
          <w:sz w:val="24"/>
          <w:szCs w:val="24"/>
        </w:rPr>
        <w:t>Производитель: DocsVision (</w:t>
      </w:r>
      <w:hyperlink w:tgtFrame="_blank" w:history="1">
        <w:r w:rsidRPr="00475541">
          <w:rPr>
            <w:rStyle w:val="a8"/>
            <w:rFonts w:ascii="Times New Roman" w:hAnsi="Times New Roman"/>
            <w:sz w:val="24"/>
            <w:szCs w:val="24"/>
          </w:rPr>
          <w:t>http://www. docsvision.com</w:t>
        </w:r>
      </w:hyperlink>
      <w:r w:rsidRPr="00475541">
        <w:rPr>
          <w:rFonts w:ascii="Times New Roman" w:hAnsi="Times New Roman"/>
          <w:sz w:val="24"/>
          <w:szCs w:val="24"/>
        </w:rPr>
        <w:t>)</w:t>
      </w:r>
    </w:p>
    <w:p w:rsidR="00475541" w:rsidRPr="00475541" w:rsidRDefault="00475541" w:rsidP="00475541">
      <w:pPr>
        <w:pStyle w:val="a5"/>
        <w:spacing w:before="0" w:beforeAutospacing="0" w:after="120" w:afterAutospacing="0"/>
        <w:jc w:val="both"/>
        <w:rPr>
          <w:rFonts w:ascii="Times New Roman" w:hAnsi="Times New Roman"/>
          <w:sz w:val="24"/>
          <w:szCs w:val="24"/>
        </w:rPr>
      </w:pPr>
      <w:r w:rsidRPr="00475541">
        <w:rPr>
          <w:rFonts w:ascii="Times New Roman" w:hAnsi="Times New Roman"/>
          <w:sz w:val="24"/>
          <w:szCs w:val="24"/>
        </w:rPr>
        <w:t>Система DocsVision представляет собой законченное приложение, предназначенное для создания архивов документов для автоматизации основных делопроизводственных процедур и бизнес-процессов обработки документов в организации.</w:t>
      </w:r>
    </w:p>
    <w:p w:rsidR="00475541" w:rsidRPr="00475541" w:rsidRDefault="00475541" w:rsidP="00475541">
      <w:pPr>
        <w:pStyle w:val="a5"/>
        <w:spacing w:before="0" w:beforeAutospacing="0" w:after="120" w:afterAutospacing="0"/>
        <w:jc w:val="both"/>
        <w:rPr>
          <w:rFonts w:ascii="Times New Roman" w:hAnsi="Times New Roman"/>
          <w:sz w:val="24"/>
          <w:szCs w:val="24"/>
        </w:rPr>
      </w:pPr>
      <w:r w:rsidRPr="00475541">
        <w:rPr>
          <w:rFonts w:ascii="Times New Roman" w:hAnsi="Times New Roman"/>
          <w:sz w:val="24"/>
          <w:szCs w:val="24"/>
        </w:rPr>
        <w:t>Функции системы:</w:t>
      </w:r>
    </w:p>
    <w:p w:rsidR="00475541" w:rsidRPr="00475541" w:rsidRDefault="00475541" w:rsidP="007E11E4">
      <w:pPr>
        <w:numPr>
          <w:ilvl w:val="0"/>
          <w:numId w:val="17"/>
        </w:numPr>
        <w:ind w:left="714" w:hanging="357"/>
        <w:jc w:val="both"/>
      </w:pPr>
      <w:r w:rsidRPr="00475541">
        <w:t>ведение картотеки документов;</w:t>
      </w:r>
    </w:p>
    <w:p w:rsidR="00475541" w:rsidRPr="00475541" w:rsidRDefault="00475541" w:rsidP="007E11E4">
      <w:pPr>
        <w:numPr>
          <w:ilvl w:val="0"/>
          <w:numId w:val="17"/>
        </w:numPr>
        <w:ind w:left="714" w:hanging="357"/>
        <w:jc w:val="both"/>
      </w:pPr>
      <w:r w:rsidRPr="00475541">
        <w:t>создание электронного архива документов компании;</w:t>
      </w:r>
    </w:p>
    <w:p w:rsidR="00475541" w:rsidRPr="00475541" w:rsidRDefault="00475541" w:rsidP="007E11E4">
      <w:pPr>
        <w:numPr>
          <w:ilvl w:val="0"/>
          <w:numId w:val="17"/>
        </w:numPr>
        <w:ind w:left="714" w:hanging="357"/>
        <w:jc w:val="both"/>
      </w:pPr>
      <w:r w:rsidRPr="00475541">
        <w:t>ведение справочников контрагентов и сотрудников организации;</w:t>
      </w:r>
    </w:p>
    <w:p w:rsidR="00475541" w:rsidRPr="00475541" w:rsidRDefault="00475541" w:rsidP="007E11E4">
      <w:pPr>
        <w:numPr>
          <w:ilvl w:val="0"/>
          <w:numId w:val="17"/>
        </w:numPr>
        <w:ind w:left="714" w:hanging="357"/>
        <w:jc w:val="both"/>
      </w:pPr>
      <w:r w:rsidRPr="00475541">
        <w:lastRenderedPageBreak/>
        <w:t>организацию циклов разработки согласования документов;</w:t>
      </w:r>
    </w:p>
    <w:p w:rsidR="00475541" w:rsidRPr="00475541" w:rsidRDefault="00475541" w:rsidP="007E11E4">
      <w:pPr>
        <w:numPr>
          <w:ilvl w:val="0"/>
          <w:numId w:val="17"/>
        </w:numPr>
        <w:ind w:left="714" w:hanging="357"/>
        <w:jc w:val="both"/>
      </w:pPr>
      <w:r w:rsidRPr="00475541">
        <w:t>организацию контроля исполнения документов и заданий;</w:t>
      </w:r>
    </w:p>
    <w:p w:rsidR="00475541" w:rsidRPr="00475541" w:rsidRDefault="00475541" w:rsidP="007E11E4">
      <w:pPr>
        <w:numPr>
          <w:ilvl w:val="0"/>
          <w:numId w:val="17"/>
        </w:numPr>
        <w:ind w:left="714" w:hanging="357"/>
        <w:jc w:val="both"/>
      </w:pPr>
      <w:r w:rsidRPr="00475541">
        <w:t>маршрутизация документов в организации и вне ее;</w:t>
      </w:r>
    </w:p>
    <w:p w:rsidR="00475541" w:rsidRPr="00475541" w:rsidRDefault="00475541" w:rsidP="007E11E4">
      <w:pPr>
        <w:numPr>
          <w:ilvl w:val="0"/>
          <w:numId w:val="17"/>
        </w:numPr>
        <w:ind w:left="714" w:hanging="357"/>
        <w:jc w:val="both"/>
      </w:pPr>
      <w:r w:rsidRPr="00475541">
        <w:t>автоматизация разнообразных процессов обработки документов;</w:t>
      </w:r>
    </w:p>
    <w:p w:rsidR="00475541" w:rsidRPr="00475541" w:rsidRDefault="00475541" w:rsidP="00F865AE">
      <w:pPr>
        <w:numPr>
          <w:ilvl w:val="0"/>
          <w:numId w:val="17"/>
        </w:numPr>
        <w:spacing w:after="120"/>
        <w:jc w:val="both"/>
      </w:pPr>
      <w:r w:rsidRPr="00475541">
        <w:t>организация процедур периодической обработки документов и широковещательной рассылки документов.</w:t>
      </w:r>
    </w:p>
    <w:p w:rsidR="00475541" w:rsidRPr="00475541" w:rsidRDefault="00475541" w:rsidP="00475541">
      <w:pPr>
        <w:pStyle w:val="a5"/>
        <w:spacing w:before="0" w:beforeAutospacing="0" w:after="120" w:afterAutospacing="0"/>
        <w:jc w:val="both"/>
        <w:rPr>
          <w:rFonts w:ascii="Times New Roman" w:hAnsi="Times New Roman"/>
          <w:sz w:val="24"/>
          <w:szCs w:val="24"/>
        </w:rPr>
      </w:pPr>
      <w:r w:rsidRPr="00475541">
        <w:rPr>
          <w:rFonts w:ascii="Times New Roman" w:hAnsi="Times New Roman"/>
          <w:sz w:val="24"/>
          <w:szCs w:val="24"/>
        </w:rPr>
        <w:t>Данная система может быть использована как законченное решение для внедрения в компаниях либо служить в качестве прототипа при разработке приложения на заказ. Структура системы может быть настроена в соответствии с потребностями конкретной организации.</w:t>
      </w:r>
    </w:p>
    <w:p w:rsidR="00475541" w:rsidRPr="00F865AE" w:rsidRDefault="00475541" w:rsidP="00F865AE">
      <w:pPr>
        <w:pStyle w:val="3"/>
        <w:numPr>
          <w:ilvl w:val="0"/>
          <w:numId w:val="0"/>
        </w:numPr>
        <w:spacing w:before="0" w:after="120"/>
        <w:jc w:val="both"/>
        <w:rPr>
          <w:rFonts w:ascii="Times New Roman" w:hAnsi="Times New Roman"/>
          <w:sz w:val="24"/>
          <w:szCs w:val="24"/>
          <w:u w:val="single"/>
        </w:rPr>
      </w:pPr>
      <w:bookmarkStart w:id="3" w:name="CompanyMedia-Делопроизводство"/>
      <w:bookmarkEnd w:id="3"/>
      <w:r w:rsidRPr="00F865AE">
        <w:rPr>
          <w:rFonts w:ascii="Times New Roman" w:hAnsi="Times New Roman"/>
          <w:sz w:val="24"/>
          <w:szCs w:val="24"/>
          <w:u w:val="single"/>
        </w:rPr>
        <w:t>CompanyMedia-Делопроизводство</w:t>
      </w:r>
    </w:p>
    <w:p w:rsidR="00475541" w:rsidRPr="00475541" w:rsidRDefault="00475541" w:rsidP="00475541">
      <w:pPr>
        <w:pStyle w:val="a5"/>
        <w:spacing w:before="0" w:beforeAutospacing="0" w:after="120" w:afterAutospacing="0"/>
        <w:jc w:val="both"/>
        <w:rPr>
          <w:rFonts w:ascii="Times New Roman" w:hAnsi="Times New Roman"/>
          <w:sz w:val="24"/>
          <w:szCs w:val="24"/>
          <w:lang w:val="en-US"/>
        </w:rPr>
      </w:pPr>
      <w:r w:rsidRPr="00475541">
        <w:rPr>
          <w:rFonts w:ascii="Times New Roman" w:hAnsi="Times New Roman"/>
          <w:sz w:val="24"/>
          <w:szCs w:val="24"/>
        </w:rPr>
        <w:t>Производитель</w:t>
      </w:r>
      <w:r w:rsidRPr="00475541">
        <w:rPr>
          <w:rFonts w:ascii="Times New Roman" w:hAnsi="Times New Roman"/>
          <w:sz w:val="24"/>
          <w:szCs w:val="24"/>
          <w:lang w:val="en-US"/>
        </w:rPr>
        <w:t>: InterTrust (</w:t>
      </w:r>
      <w:hyperlink w:tgtFrame="_blank" w:history="1">
        <w:r w:rsidRPr="00475541">
          <w:rPr>
            <w:rStyle w:val="a8"/>
            <w:rFonts w:ascii="Times New Roman" w:hAnsi="Times New Roman"/>
            <w:sz w:val="24"/>
            <w:szCs w:val="24"/>
            <w:lang w:val="en-US"/>
          </w:rPr>
          <w:t>http://www. intertrust.ru/site3/products.nsf/d/</w:t>
        </w:r>
      </w:hyperlink>
      <w:r w:rsidRPr="00475541">
        <w:rPr>
          <w:rFonts w:ascii="Times New Roman" w:hAnsi="Times New Roman"/>
          <w:sz w:val="24"/>
          <w:szCs w:val="24"/>
          <w:lang w:val="en-US"/>
        </w:rPr>
        <w:t>)</w:t>
      </w:r>
    </w:p>
    <w:p w:rsidR="00475541" w:rsidRPr="00475541" w:rsidRDefault="00475541" w:rsidP="00475541">
      <w:pPr>
        <w:pStyle w:val="a5"/>
        <w:spacing w:before="0" w:beforeAutospacing="0" w:after="120" w:afterAutospacing="0"/>
        <w:jc w:val="both"/>
        <w:rPr>
          <w:rFonts w:ascii="Times New Roman" w:hAnsi="Times New Roman"/>
          <w:sz w:val="24"/>
          <w:szCs w:val="24"/>
        </w:rPr>
      </w:pPr>
      <w:r w:rsidRPr="00475541">
        <w:rPr>
          <w:rFonts w:ascii="Times New Roman" w:hAnsi="Times New Roman"/>
          <w:sz w:val="24"/>
          <w:szCs w:val="24"/>
        </w:rPr>
        <w:t>Данная система предназначена для автоматизации документооборота c отслеживанием движения документов в реальном масштабе времени.</w:t>
      </w:r>
    </w:p>
    <w:p w:rsidR="00475541" w:rsidRPr="00475541" w:rsidRDefault="00475541" w:rsidP="00475541">
      <w:pPr>
        <w:pStyle w:val="a5"/>
        <w:spacing w:before="0" w:beforeAutospacing="0" w:after="120" w:afterAutospacing="0"/>
        <w:jc w:val="both"/>
        <w:rPr>
          <w:rFonts w:ascii="Times New Roman" w:hAnsi="Times New Roman"/>
          <w:sz w:val="24"/>
          <w:szCs w:val="24"/>
        </w:rPr>
      </w:pPr>
      <w:r w:rsidRPr="00475541">
        <w:rPr>
          <w:rFonts w:ascii="Times New Roman" w:hAnsi="Times New Roman"/>
          <w:sz w:val="24"/>
          <w:szCs w:val="24"/>
        </w:rPr>
        <w:t>Функции системы:</w:t>
      </w:r>
    </w:p>
    <w:p w:rsidR="00475541" w:rsidRPr="00475541" w:rsidRDefault="00475541" w:rsidP="007E11E4">
      <w:pPr>
        <w:numPr>
          <w:ilvl w:val="0"/>
          <w:numId w:val="18"/>
        </w:numPr>
        <w:ind w:left="714" w:hanging="357"/>
        <w:jc w:val="both"/>
      </w:pPr>
      <w:r w:rsidRPr="00475541">
        <w:t>прием, обработка и распределение поступающей (входящей) корреспонденции;</w:t>
      </w:r>
    </w:p>
    <w:p w:rsidR="00475541" w:rsidRPr="00475541" w:rsidRDefault="00475541" w:rsidP="007E11E4">
      <w:pPr>
        <w:numPr>
          <w:ilvl w:val="0"/>
          <w:numId w:val="18"/>
        </w:numPr>
        <w:ind w:left="714" w:hanging="357"/>
        <w:jc w:val="both"/>
      </w:pPr>
      <w:r w:rsidRPr="00475541">
        <w:t>подготовка, подписание, регистрация и рассылка исходящей корреспонденции;</w:t>
      </w:r>
    </w:p>
    <w:p w:rsidR="00475541" w:rsidRPr="00475541" w:rsidRDefault="00475541" w:rsidP="007E11E4">
      <w:pPr>
        <w:numPr>
          <w:ilvl w:val="0"/>
          <w:numId w:val="18"/>
        </w:numPr>
        <w:ind w:left="714" w:hanging="357"/>
        <w:jc w:val="both"/>
      </w:pPr>
      <w:r w:rsidRPr="00475541">
        <w:t>подготовка, подписание, регистрация и отправка внутренних и организационно-распорядительных документов, а также контроль их исполнения;</w:t>
      </w:r>
    </w:p>
    <w:p w:rsidR="00475541" w:rsidRPr="00475541" w:rsidRDefault="00475541" w:rsidP="007E11E4">
      <w:pPr>
        <w:numPr>
          <w:ilvl w:val="0"/>
          <w:numId w:val="18"/>
        </w:numPr>
        <w:ind w:left="714" w:hanging="357"/>
        <w:jc w:val="both"/>
      </w:pPr>
      <w:r w:rsidRPr="00475541">
        <w:t>организация переписки между организациями и отдельными подразделениями;</w:t>
      </w:r>
    </w:p>
    <w:p w:rsidR="00475541" w:rsidRPr="00475541" w:rsidRDefault="00475541" w:rsidP="00F865AE">
      <w:pPr>
        <w:numPr>
          <w:ilvl w:val="0"/>
          <w:numId w:val="18"/>
        </w:numPr>
        <w:spacing w:after="120"/>
        <w:jc w:val="both"/>
      </w:pPr>
      <w:r w:rsidRPr="00475541">
        <w:t>поддержка многолетнего режима работы.</w:t>
      </w:r>
    </w:p>
    <w:p w:rsidR="00475541" w:rsidRPr="00475541" w:rsidRDefault="00475541" w:rsidP="00475541">
      <w:pPr>
        <w:pStyle w:val="a5"/>
        <w:spacing w:before="0" w:beforeAutospacing="0" w:after="120" w:afterAutospacing="0"/>
        <w:jc w:val="both"/>
        <w:rPr>
          <w:rFonts w:ascii="Times New Roman" w:hAnsi="Times New Roman"/>
          <w:sz w:val="24"/>
          <w:szCs w:val="24"/>
        </w:rPr>
      </w:pPr>
      <w:r w:rsidRPr="00475541">
        <w:rPr>
          <w:rFonts w:ascii="Times New Roman" w:hAnsi="Times New Roman"/>
          <w:sz w:val="24"/>
          <w:szCs w:val="24"/>
        </w:rPr>
        <w:t>Основные характеристики системы:</w:t>
      </w:r>
    </w:p>
    <w:p w:rsidR="00475541" w:rsidRPr="00475541" w:rsidRDefault="00475541" w:rsidP="007E11E4">
      <w:pPr>
        <w:numPr>
          <w:ilvl w:val="0"/>
          <w:numId w:val="19"/>
        </w:numPr>
        <w:ind w:left="714" w:hanging="357"/>
        <w:jc w:val="both"/>
      </w:pPr>
      <w:r w:rsidRPr="00475541">
        <w:t>неограниченное количество рабочих мест и неограниченное количество организаций;</w:t>
      </w:r>
    </w:p>
    <w:p w:rsidR="00475541" w:rsidRPr="00475541" w:rsidRDefault="00475541" w:rsidP="007E11E4">
      <w:pPr>
        <w:numPr>
          <w:ilvl w:val="0"/>
          <w:numId w:val="19"/>
        </w:numPr>
        <w:ind w:left="714" w:hanging="357"/>
        <w:jc w:val="both"/>
      </w:pPr>
      <w:r w:rsidRPr="00475541">
        <w:t>сквозное делопроизводство;</w:t>
      </w:r>
    </w:p>
    <w:p w:rsidR="00475541" w:rsidRPr="00475541" w:rsidRDefault="00475541" w:rsidP="007E11E4">
      <w:pPr>
        <w:numPr>
          <w:ilvl w:val="0"/>
          <w:numId w:val="19"/>
        </w:numPr>
        <w:ind w:left="714" w:hanging="357"/>
        <w:jc w:val="both"/>
      </w:pPr>
      <w:r w:rsidRPr="00475541">
        <w:t>100% гарантия доставки информации;</w:t>
      </w:r>
    </w:p>
    <w:p w:rsidR="00475541" w:rsidRPr="00475541" w:rsidRDefault="00475541" w:rsidP="00F865AE">
      <w:pPr>
        <w:numPr>
          <w:ilvl w:val="0"/>
          <w:numId w:val="19"/>
        </w:numPr>
        <w:spacing w:after="120"/>
        <w:jc w:val="both"/>
      </w:pPr>
      <w:r w:rsidRPr="00475541">
        <w:t>механизм замещения, то есть возможность предоставления постоянного или временного доступа к документам, относящимся к определенным сотрудникам, для других сотрудников организации («замещающих»).</w:t>
      </w:r>
    </w:p>
    <w:p w:rsidR="00475541" w:rsidRPr="00F865AE" w:rsidRDefault="00475541" w:rsidP="00F865AE">
      <w:pPr>
        <w:pStyle w:val="3"/>
        <w:numPr>
          <w:ilvl w:val="0"/>
          <w:numId w:val="0"/>
        </w:numPr>
        <w:spacing w:before="0" w:after="120"/>
        <w:jc w:val="both"/>
        <w:rPr>
          <w:rFonts w:ascii="Times New Roman" w:hAnsi="Times New Roman"/>
          <w:sz w:val="24"/>
          <w:szCs w:val="24"/>
          <w:u w:val="single"/>
        </w:rPr>
      </w:pPr>
      <w:bookmarkStart w:id="4" w:name="OfficeMedia_—_Делопроизводство"/>
      <w:bookmarkEnd w:id="4"/>
      <w:r w:rsidRPr="00F865AE">
        <w:rPr>
          <w:rFonts w:ascii="Times New Roman" w:hAnsi="Times New Roman"/>
          <w:sz w:val="24"/>
          <w:szCs w:val="24"/>
          <w:u w:val="single"/>
        </w:rPr>
        <w:t>OfficeMedia — Делопроизводство</w:t>
      </w:r>
    </w:p>
    <w:p w:rsidR="00475541" w:rsidRPr="00475541" w:rsidRDefault="00475541" w:rsidP="00475541">
      <w:pPr>
        <w:pStyle w:val="a5"/>
        <w:spacing w:before="0" w:beforeAutospacing="0" w:after="120" w:afterAutospacing="0"/>
        <w:jc w:val="both"/>
        <w:rPr>
          <w:rFonts w:ascii="Times New Roman" w:hAnsi="Times New Roman"/>
          <w:sz w:val="24"/>
          <w:szCs w:val="24"/>
          <w:lang w:val="en-US"/>
        </w:rPr>
      </w:pPr>
      <w:r w:rsidRPr="00475541">
        <w:rPr>
          <w:rFonts w:ascii="Times New Roman" w:hAnsi="Times New Roman"/>
          <w:sz w:val="24"/>
          <w:szCs w:val="24"/>
        </w:rPr>
        <w:t>Производитель</w:t>
      </w:r>
      <w:r w:rsidRPr="00475541">
        <w:rPr>
          <w:rFonts w:ascii="Times New Roman" w:hAnsi="Times New Roman"/>
          <w:sz w:val="24"/>
          <w:szCs w:val="24"/>
          <w:lang w:val="en-US"/>
        </w:rPr>
        <w:t>: InterTrust (</w:t>
      </w:r>
      <w:hyperlink w:tgtFrame="_blank" w:history="1">
        <w:r w:rsidRPr="00475541">
          <w:rPr>
            <w:rStyle w:val="a8"/>
            <w:rFonts w:ascii="Times New Roman" w:hAnsi="Times New Roman"/>
            <w:sz w:val="24"/>
            <w:szCs w:val="24"/>
            <w:lang w:val="en-US"/>
          </w:rPr>
          <w:t>http://www. intertrust.ru/site3/products.nsf/d/</w:t>
        </w:r>
      </w:hyperlink>
      <w:r w:rsidRPr="00475541">
        <w:rPr>
          <w:rFonts w:ascii="Times New Roman" w:hAnsi="Times New Roman"/>
          <w:sz w:val="24"/>
          <w:szCs w:val="24"/>
          <w:lang w:val="en-US"/>
        </w:rPr>
        <w:t>)</w:t>
      </w:r>
    </w:p>
    <w:p w:rsidR="00475541" w:rsidRPr="00475541" w:rsidRDefault="00475541" w:rsidP="00475541">
      <w:pPr>
        <w:pStyle w:val="a5"/>
        <w:spacing w:before="0" w:beforeAutospacing="0" w:after="120" w:afterAutospacing="0"/>
        <w:jc w:val="both"/>
        <w:rPr>
          <w:rFonts w:ascii="Times New Roman" w:hAnsi="Times New Roman"/>
          <w:sz w:val="24"/>
          <w:szCs w:val="24"/>
        </w:rPr>
      </w:pPr>
      <w:r w:rsidRPr="00475541">
        <w:rPr>
          <w:rFonts w:ascii="Times New Roman" w:hAnsi="Times New Roman"/>
          <w:sz w:val="24"/>
          <w:szCs w:val="24"/>
        </w:rPr>
        <w:t xml:space="preserve">Система предназначена для автоматизации работы секретарей или отдела делопроизводства и предоставляет руководителям всех уровней возможность давать поручения по полученным документам и контролировать их исполнение. </w:t>
      </w:r>
    </w:p>
    <w:p w:rsidR="00475541" w:rsidRPr="00475541" w:rsidRDefault="00475541" w:rsidP="00475541">
      <w:pPr>
        <w:pStyle w:val="a5"/>
        <w:spacing w:before="0" w:beforeAutospacing="0" w:after="120" w:afterAutospacing="0"/>
        <w:jc w:val="both"/>
        <w:rPr>
          <w:rFonts w:ascii="Times New Roman" w:hAnsi="Times New Roman"/>
          <w:sz w:val="24"/>
          <w:szCs w:val="24"/>
        </w:rPr>
      </w:pPr>
      <w:r w:rsidRPr="00475541">
        <w:rPr>
          <w:rFonts w:ascii="Times New Roman" w:hAnsi="Times New Roman"/>
          <w:sz w:val="24"/>
          <w:szCs w:val="24"/>
        </w:rPr>
        <w:t>Комплект «OfficeMedia — Делопроизводство» состоит из следующих баз данных:</w:t>
      </w:r>
    </w:p>
    <w:p w:rsidR="00475541" w:rsidRPr="00475541" w:rsidRDefault="00475541" w:rsidP="007E11E4">
      <w:pPr>
        <w:numPr>
          <w:ilvl w:val="0"/>
          <w:numId w:val="20"/>
        </w:numPr>
        <w:ind w:left="714" w:hanging="357"/>
        <w:jc w:val="both"/>
      </w:pPr>
      <w:r w:rsidRPr="00475541">
        <w:t>«Регистрация документов» — для организации систематического учета документов, контроля исполнительской дисциплины сотрудников, подготовки отчетов и т.п.</w:t>
      </w:r>
    </w:p>
    <w:p w:rsidR="00475541" w:rsidRPr="00475541" w:rsidRDefault="00475541" w:rsidP="007E11E4">
      <w:pPr>
        <w:numPr>
          <w:ilvl w:val="0"/>
          <w:numId w:val="20"/>
        </w:numPr>
        <w:ind w:left="714" w:hanging="357"/>
        <w:jc w:val="both"/>
      </w:pPr>
      <w:r w:rsidRPr="00475541">
        <w:t>«Библиотека рабочих документов» — для подготовки документов, их классификации, хранения, контекстного поиска информации и печати документов;</w:t>
      </w:r>
    </w:p>
    <w:p w:rsidR="00475541" w:rsidRPr="00475541" w:rsidRDefault="00475541" w:rsidP="007E11E4">
      <w:pPr>
        <w:numPr>
          <w:ilvl w:val="0"/>
          <w:numId w:val="20"/>
        </w:numPr>
        <w:ind w:left="714" w:hanging="357"/>
        <w:jc w:val="both"/>
      </w:pPr>
      <w:r w:rsidRPr="00475541">
        <w:t>«Согласование» — для автоматизации рассылки документов на согласование и контроля над процессом;</w:t>
      </w:r>
    </w:p>
    <w:p w:rsidR="00475541" w:rsidRPr="00475541" w:rsidRDefault="00475541" w:rsidP="007E11E4">
      <w:pPr>
        <w:numPr>
          <w:ilvl w:val="0"/>
          <w:numId w:val="20"/>
        </w:numPr>
        <w:ind w:left="714" w:hanging="357"/>
        <w:jc w:val="both"/>
      </w:pPr>
      <w:r w:rsidRPr="00475541">
        <w:t>«Ознакомление» — для автоматизации рассылки документов на ознакомление.</w:t>
      </w:r>
    </w:p>
    <w:p w:rsidR="00475541" w:rsidRPr="00475541" w:rsidRDefault="00475541" w:rsidP="007E11E4">
      <w:pPr>
        <w:numPr>
          <w:ilvl w:val="0"/>
          <w:numId w:val="20"/>
        </w:numPr>
        <w:ind w:left="714" w:hanging="357"/>
        <w:jc w:val="both"/>
      </w:pPr>
      <w:r w:rsidRPr="00475541">
        <w:t>«Обращения граждан» — для ведения делопроизводства на основании обращений физических лиц;</w:t>
      </w:r>
    </w:p>
    <w:p w:rsidR="00475541" w:rsidRPr="00475541" w:rsidRDefault="00475541" w:rsidP="00F865AE">
      <w:pPr>
        <w:numPr>
          <w:ilvl w:val="0"/>
          <w:numId w:val="20"/>
        </w:numPr>
        <w:spacing w:after="120"/>
        <w:jc w:val="both"/>
      </w:pPr>
      <w:r w:rsidRPr="00475541">
        <w:lastRenderedPageBreak/>
        <w:t>«Организационно-распорядительные документы» — для формирования проектов приказов, распоряжений, служебных записок, их согласования, подписи и контроля исполнения.</w:t>
      </w:r>
    </w:p>
    <w:p w:rsidR="00475541" w:rsidRPr="00E244A0" w:rsidRDefault="00475541" w:rsidP="00F865AE">
      <w:pPr>
        <w:pStyle w:val="3"/>
        <w:numPr>
          <w:ilvl w:val="0"/>
          <w:numId w:val="0"/>
        </w:numPr>
        <w:spacing w:before="0" w:after="120"/>
        <w:jc w:val="both"/>
        <w:rPr>
          <w:rFonts w:ascii="Times New Roman" w:hAnsi="Times New Roman"/>
          <w:sz w:val="24"/>
          <w:szCs w:val="24"/>
          <w:u w:val="single"/>
        </w:rPr>
      </w:pPr>
      <w:bookmarkStart w:id="5" w:name="DOCS_Open"/>
      <w:bookmarkEnd w:id="5"/>
      <w:r w:rsidRPr="00E244A0">
        <w:rPr>
          <w:rFonts w:ascii="Times New Roman" w:hAnsi="Times New Roman"/>
          <w:sz w:val="24"/>
          <w:szCs w:val="24"/>
          <w:u w:val="single"/>
        </w:rPr>
        <w:t>DOCS Open</w:t>
      </w:r>
    </w:p>
    <w:p w:rsidR="00475541" w:rsidRPr="00475541" w:rsidRDefault="00475541" w:rsidP="00475541">
      <w:pPr>
        <w:pStyle w:val="a5"/>
        <w:spacing w:before="0" w:beforeAutospacing="0" w:after="120" w:afterAutospacing="0"/>
        <w:jc w:val="both"/>
        <w:rPr>
          <w:rFonts w:ascii="Times New Roman" w:hAnsi="Times New Roman"/>
          <w:sz w:val="24"/>
          <w:szCs w:val="24"/>
        </w:rPr>
      </w:pPr>
      <w:r w:rsidRPr="00475541">
        <w:rPr>
          <w:rFonts w:ascii="Times New Roman" w:hAnsi="Times New Roman"/>
          <w:sz w:val="24"/>
          <w:szCs w:val="24"/>
        </w:rPr>
        <w:t>Производитель: «Лоция Софт» (</w:t>
      </w:r>
      <w:hyperlink r:id="rId8" w:tgtFrame="_blank" w:history="1">
        <w:r w:rsidRPr="00475541">
          <w:rPr>
            <w:rStyle w:val="a8"/>
            <w:rFonts w:ascii="Times New Roman" w:hAnsi="Times New Roman"/>
            <w:sz w:val="24"/>
            <w:szCs w:val="24"/>
          </w:rPr>
          <w:t>http://www.lotsia.com/techno-ds.html</w:t>
        </w:r>
      </w:hyperlink>
      <w:r w:rsidRPr="00475541">
        <w:rPr>
          <w:rFonts w:ascii="Times New Roman" w:hAnsi="Times New Roman"/>
          <w:sz w:val="24"/>
          <w:szCs w:val="24"/>
        </w:rPr>
        <w:t>)</w:t>
      </w:r>
    </w:p>
    <w:p w:rsidR="00475541" w:rsidRPr="00475541" w:rsidRDefault="00475541" w:rsidP="00475541">
      <w:pPr>
        <w:pStyle w:val="a5"/>
        <w:spacing w:before="0" w:beforeAutospacing="0" w:after="120" w:afterAutospacing="0"/>
        <w:jc w:val="both"/>
        <w:rPr>
          <w:rFonts w:ascii="Times New Roman" w:hAnsi="Times New Roman"/>
          <w:sz w:val="24"/>
          <w:szCs w:val="24"/>
        </w:rPr>
      </w:pPr>
      <w:r w:rsidRPr="00475541">
        <w:rPr>
          <w:rFonts w:ascii="Times New Roman" w:hAnsi="Times New Roman"/>
          <w:sz w:val="24"/>
          <w:szCs w:val="24"/>
        </w:rPr>
        <w:t>Комплекс по управлению технической документацией на основе DOCS Open представляет собой интеграционное решение, которое основано на передовых разработках зарубежных и отечественных компаний, являющихся лидерами в областях создания электронных архивов, технического документооборота, управления составом изделия и проектными данными, а также ввода информации с бумажных носителей. Решение построено по архитектуре «клиент-сервер».</w:t>
      </w:r>
    </w:p>
    <w:p w:rsidR="00475541" w:rsidRPr="00475541" w:rsidRDefault="00475541" w:rsidP="00475541">
      <w:pPr>
        <w:pStyle w:val="a5"/>
        <w:spacing w:before="0" w:beforeAutospacing="0" w:after="120" w:afterAutospacing="0"/>
        <w:jc w:val="both"/>
        <w:rPr>
          <w:rFonts w:ascii="Times New Roman" w:hAnsi="Times New Roman"/>
          <w:sz w:val="24"/>
          <w:szCs w:val="24"/>
        </w:rPr>
      </w:pPr>
      <w:r w:rsidRPr="00475541">
        <w:rPr>
          <w:rFonts w:ascii="Times New Roman" w:hAnsi="Times New Roman"/>
          <w:sz w:val="24"/>
          <w:szCs w:val="24"/>
        </w:rPr>
        <w:t>Функции системы:</w:t>
      </w:r>
    </w:p>
    <w:p w:rsidR="00475541" w:rsidRPr="00475541" w:rsidRDefault="00475541" w:rsidP="007E11E4">
      <w:pPr>
        <w:numPr>
          <w:ilvl w:val="0"/>
          <w:numId w:val="21"/>
        </w:numPr>
        <w:ind w:left="714" w:hanging="357"/>
        <w:jc w:val="both"/>
      </w:pPr>
      <w:r w:rsidRPr="00475541">
        <w:t>преобразование в электронную форму документов с бумажных носителей с последующей обработкой (распознавание текстов и т.п.);</w:t>
      </w:r>
    </w:p>
    <w:p w:rsidR="00475541" w:rsidRPr="00475541" w:rsidRDefault="00475541" w:rsidP="007E11E4">
      <w:pPr>
        <w:numPr>
          <w:ilvl w:val="0"/>
          <w:numId w:val="21"/>
        </w:numPr>
        <w:ind w:left="714" w:hanging="357"/>
        <w:jc w:val="both"/>
      </w:pPr>
      <w:r w:rsidRPr="00475541">
        <w:t>работа с текстовыми и графическими форматами документов, а также использование специализированных приложений для работы с иными форматами;</w:t>
      </w:r>
    </w:p>
    <w:p w:rsidR="00475541" w:rsidRPr="00475541" w:rsidRDefault="00475541" w:rsidP="007E11E4">
      <w:pPr>
        <w:numPr>
          <w:ilvl w:val="0"/>
          <w:numId w:val="21"/>
        </w:numPr>
        <w:ind w:left="714" w:hanging="357"/>
        <w:jc w:val="both"/>
      </w:pPr>
      <w:r w:rsidRPr="00475541">
        <w:t>поиск документов по неограниченному числу критериев; контекстный поиск на русском языке; нечеткий поиск;</w:t>
      </w:r>
    </w:p>
    <w:p w:rsidR="00475541" w:rsidRPr="00475541" w:rsidRDefault="00475541" w:rsidP="007E11E4">
      <w:pPr>
        <w:numPr>
          <w:ilvl w:val="0"/>
          <w:numId w:val="21"/>
        </w:numPr>
        <w:ind w:left="714" w:hanging="357"/>
        <w:jc w:val="both"/>
      </w:pPr>
      <w:r w:rsidRPr="00475541">
        <w:t>наличие средств свободной и предопределенной маршрутизации с поддержкой контроля исполнения; ведение мониторинга работ (полная история работы с документами и история выполнения заданий и работ), получение полной информации о статусе документа, о состоянии работы и задействованных исполнителях;</w:t>
      </w:r>
    </w:p>
    <w:p w:rsidR="00475541" w:rsidRPr="00475541" w:rsidRDefault="00475541" w:rsidP="00F865AE">
      <w:pPr>
        <w:numPr>
          <w:ilvl w:val="0"/>
          <w:numId w:val="21"/>
        </w:numPr>
        <w:spacing w:after="120"/>
        <w:jc w:val="both"/>
      </w:pPr>
      <w:r w:rsidRPr="00475541">
        <w:t>надежный контроль за доступом к документам и защита от несанкционированного доступа.</w:t>
      </w:r>
    </w:p>
    <w:p w:rsidR="00475541" w:rsidRPr="00475541" w:rsidRDefault="00475541" w:rsidP="00475541">
      <w:pPr>
        <w:pStyle w:val="a5"/>
        <w:spacing w:before="0" w:beforeAutospacing="0" w:after="120" w:afterAutospacing="0"/>
        <w:jc w:val="both"/>
        <w:rPr>
          <w:rFonts w:ascii="Times New Roman" w:hAnsi="Times New Roman"/>
          <w:sz w:val="24"/>
          <w:szCs w:val="24"/>
        </w:rPr>
      </w:pPr>
      <w:r w:rsidRPr="00475541">
        <w:rPr>
          <w:rFonts w:ascii="Times New Roman" w:hAnsi="Times New Roman"/>
          <w:sz w:val="24"/>
          <w:szCs w:val="24"/>
        </w:rPr>
        <w:t>Для установки и визуализации логических связей между документами служит дополнительный модуль «Смотритель», который предоставляет возможность отображения логической структуры архива с помощью механизма представлений.</w:t>
      </w:r>
    </w:p>
    <w:p w:rsidR="00475541" w:rsidRPr="00475541" w:rsidRDefault="00475541" w:rsidP="00475541">
      <w:pPr>
        <w:pStyle w:val="a5"/>
        <w:spacing w:before="0" w:beforeAutospacing="0" w:after="120" w:afterAutospacing="0"/>
        <w:jc w:val="both"/>
        <w:rPr>
          <w:rFonts w:ascii="Times New Roman" w:hAnsi="Times New Roman"/>
          <w:sz w:val="24"/>
          <w:szCs w:val="24"/>
        </w:rPr>
      </w:pPr>
      <w:r w:rsidRPr="00475541">
        <w:rPr>
          <w:rFonts w:ascii="Times New Roman" w:hAnsi="Times New Roman"/>
          <w:sz w:val="24"/>
          <w:szCs w:val="24"/>
        </w:rPr>
        <w:t>Серверная часть комплекса может работать как на платформе PC, так и на рабочих станциях под управлением различных версий ОС UNIX (HP, Sun и др.). В качестве клиента используются различные версии Windows. Поддерживается работа через Интернет. В качестве СУБД может использоваться один из наиболее популярных индустриальных серверов баз данных (Sybase SQL Anywhere, MS SQL Server, Sybase SQL Server, Oracle) на практически любой программно-аппаратной платформе.</w:t>
      </w:r>
    </w:p>
    <w:p w:rsidR="00475541" w:rsidRPr="00E244A0" w:rsidRDefault="00475541" w:rsidP="00F865AE">
      <w:pPr>
        <w:pStyle w:val="3"/>
        <w:numPr>
          <w:ilvl w:val="0"/>
          <w:numId w:val="0"/>
        </w:numPr>
        <w:spacing w:before="0" w:after="120"/>
        <w:jc w:val="both"/>
        <w:rPr>
          <w:rFonts w:ascii="Times New Roman" w:hAnsi="Times New Roman"/>
          <w:sz w:val="24"/>
          <w:szCs w:val="24"/>
          <w:u w:val="single"/>
        </w:rPr>
      </w:pPr>
      <w:bookmarkStart w:id="6" w:name="«ГРАН-ДОК»_для_Windows"/>
      <w:bookmarkEnd w:id="6"/>
      <w:r w:rsidRPr="00E244A0">
        <w:rPr>
          <w:rFonts w:ascii="Times New Roman" w:hAnsi="Times New Roman"/>
          <w:sz w:val="24"/>
          <w:szCs w:val="24"/>
          <w:u w:val="single"/>
        </w:rPr>
        <w:t>«ГРАН-ДОК» для Windows</w:t>
      </w:r>
    </w:p>
    <w:p w:rsidR="00475541" w:rsidRPr="00475541" w:rsidRDefault="00475541" w:rsidP="00475541">
      <w:pPr>
        <w:pStyle w:val="a5"/>
        <w:spacing w:before="0" w:beforeAutospacing="0" w:after="120" w:afterAutospacing="0"/>
        <w:jc w:val="both"/>
        <w:rPr>
          <w:rFonts w:ascii="Times New Roman" w:hAnsi="Times New Roman"/>
          <w:sz w:val="24"/>
          <w:szCs w:val="24"/>
        </w:rPr>
      </w:pPr>
      <w:r w:rsidRPr="00475541">
        <w:rPr>
          <w:rFonts w:ascii="Times New Roman" w:hAnsi="Times New Roman"/>
          <w:sz w:val="24"/>
          <w:szCs w:val="24"/>
        </w:rPr>
        <w:t>Производитель: «Гранит-Центр» (</w:t>
      </w:r>
      <w:hyperlink w:tgtFrame="_blank" w:history="1">
        <w:r w:rsidRPr="00475541">
          <w:rPr>
            <w:rStyle w:val="a8"/>
            <w:rFonts w:ascii="Times New Roman" w:hAnsi="Times New Roman"/>
            <w:sz w:val="24"/>
            <w:szCs w:val="24"/>
          </w:rPr>
          <w:t>http://www. granit.ru/products_info.asp?id=10</w:t>
        </w:r>
      </w:hyperlink>
      <w:r w:rsidRPr="00475541">
        <w:rPr>
          <w:rFonts w:ascii="Times New Roman" w:hAnsi="Times New Roman"/>
          <w:sz w:val="24"/>
          <w:szCs w:val="24"/>
        </w:rPr>
        <w:t>)</w:t>
      </w:r>
    </w:p>
    <w:p w:rsidR="00475541" w:rsidRPr="00475541" w:rsidRDefault="00475541" w:rsidP="00475541">
      <w:pPr>
        <w:pStyle w:val="a5"/>
        <w:spacing w:before="0" w:beforeAutospacing="0" w:after="120" w:afterAutospacing="0"/>
        <w:jc w:val="both"/>
        <w:rPr>
          <w:rFonts w:ascii="Times New Roman" w:hAnsi="Times New Roman"/>
          <w:sz w:val="24"/>
          <w:szCs w:val="24"/>
        </w:rPr>
      </w:pPr>
      <w:r w:rsidRPr="00475541">
        <w:rPr>
          <w:rFonts w:ascii="Times New Roman" w:hAnsi="Times New Roman"/>
          <w:sz w:val="24"/>
          <w:szCs w:val="24"/>
        </w:rPr>
        <w:t>«Гран-Док» — специализированная система для автоматизации делопроизводства и документооборота в государственных и муниципальных структурах управления. Эту САДД можно отнести к специализированным системам автоматизации делопроизводства и документооборота.</w:t>
      </w:r>
    </w:p>
    <w:p w:rsidR="00475541" w:rsidRPr="00475541" w:rsidRDefault="00475541" w:rsidP="00475541">
      <w:pPr>
        <w:pStyle w:val="a5"/>
        <w:spacing w:before="0" w:beforeAutospacing="0" w:after="120" w:afterAutospacing="0"/>
        <w:jc w:val="both"/>
        <w:rPr>
          <w:rFonts w:ascii="Times New Roman" w:hAnsi="Times New Roman"/>
          <w:sz w:val="24"/>
          <w:szCs w:val="24"/>
        </w:rPr>
      </w:pPr>
      <w:r w:rsidRPr="00475541">
        <w:rPr>
          <w:rFonts w:ascii="Times New Roman" w:hAnsi="Times New Roman"/>
          <w:sz w:val="24"/>
          <w:szCs w:val="24"/>
        </w:rPr>
        <w:t>Функции системы:</w:t>
      </w:r>
    </w:p>
    <w:p w:rsidR="00475541" w:rsidRPr="00475541" w:rsidRDefault="00475541" w:rsidP="007E11E4">
      <w:pPr>
        <w:numPr>
          <w:ilvl w:val="0"/>
          <w:numId w:val="22"/>
        </w:numPr>
        <w:ind w:left="714" w:hanging="357"/>
        <w:jc w:val="both"/>
      </w:pPr>
      <w:r w:rsidRPr="00475541">
        <w:t>учет всех деловых документов, хранение и работа с текстами документов;</w:t>
      </w:r>
    </w:p>
    <w:p w:rsidR="00475541" w:rsidRPr="00475541" w:rsidRDefault="00475541" w:rsidP="007E11E4">
      <w:pPr>
        <w:numPr>
          <w:ilvl w:val="0"/>
          <w:numId w:val="22"/>
        </w:numPr>
        <w:ind w:left="714" w:hanging="357"/>
        <w:jc w:val="both"/>
      </w:pPr>
      <w:r w:rsidRPr="00475541">
        <w:t>контроль каждого этапа рассмотрения и пути прохождения документа от поступления до списания в дело;</w:t>
      </w:r>
    </w:p>
    <w:p w:rsidR="00475541" w:rsidRPr="00475541" w:rsidRDefault="00475541" w:rsidP="007E11E4">
      <w:pPr>
        <w:numPr>
          <w:ilvl w:val="0"/>
          <w:numId w:val="22"/>
        </w:numPr>
        <w:ind w:left="714" w:hanging="357"/>
        <w:jc w:val="both"/>
      </w:pPr>
      <w:r w:rsidRPr="00475541">
        <w:t>получение справочной информации о документах;</w:t>
      </w:r>
    </w:p>
    <w:p w:rsidR="00475541" w:rsidRPr="00475541" w:rsidRDefault="00475541" w:rsidP="00F865AE">
      <w:pPr>
        <w:numPr>
          <w:ilvl w:val="0"/>
          <w:numId w:val="22"/>
        </w:numPr>
        <w:spacing w:after="120"/>
        <w:jc w:val="both"/>
      </w:pPr>
      <w:r w:rsidRPr="00475541">
        <w:t>анализ документооборота.</w:t>
      </w:r>
    </w:p>
    <w:p w:rsidR="00475541" w:rsidRPr="00475541" w:rsidRDefault="00475541" w:rsidP="00475541">
      <w:pPr>
        <w:pStyle w:val="a5"/>
        <w:spacing w:before="0" w:beforeAutospacing="0" w:after="120" w:afterAutospacing="0"/>
        <w:jc w:val="both"/>
        <w:rPr>
          <w:rFonts w:ascii="Times New Roman" w:hAnsi="Times New Roman"/>
          <w:sz w:val="24"/>
          <w:szCs w:val="24"/>
        </w:rPr>
      </w:pPr>
      <w:r w:rsidRPr="00475541">
        <w:rPr>
          <w:rFonts w:ascii="Times New Roman" w:hAnsi="Times New Roman"/>
          <w:sz w:val="24"/>
          <w:szCs w:val="24"/>
        </w:rPr>
        <w:lastRenderedPageBreak/>
        <w:t>«Гран-Док — Lite» — однопользовательская версия для муниципальных структур управления, имеющих небольшой объем документооборота. Предназначена для учета и работы с документами на одном рабочем месте. Платформа — Microsoft SQL.</w:t>
      </w:r>
    </w:p>
    <w:p w:rsidR="00475541" w:rsidRPr="00475541" w:rsidRDefault="00475541" w:rsidP="00475541">
      <w:pPr>
        <w:pStyle w:val="a5"/>
        <w:spacing w:before="0" w:beforeAutospacing="0" w:after="120" w:afterAutospacing="0"/>
        <w:jc w:val="both"/>
        <w:rPr>
          <w:rFonts w:ascii="Times New Roman" w:hAnsi="Times New Roman"/>
          <w:sz w:val="24"/>
          <w:szCs w:val="24"/>
        </w:rPr>
      </w:pPr>
      <w:r w:rsidRPr="00475541">
        <w:rPr>
          <w:rFonts w:ascii="Times New Roman" w:hAnsi="Times New Roman"/>
          <w:sz w:val="24"/>
          <w:szCs w:val="24"/>
        </w:rPr>
        <w:t>«Гран-Док — сетевая версия» — адресована государственным и муниципальным структурам управления с объемом документооборота от 5 до 30 тыс. документов в год и с количеством пользователей от 20 до 150.</w:t>
      </w:r>
    </w:p>
    <w:p w:rsidR="00475541" w:rsidRPr="00475541" w:rsidRDefault="00475541" w:rsidP="00475541">
      <w:pPr>
        <w:pStyle w:val="a5"/>
        <w:spacing w:before="0" w:beforeAutospacing="0" w:after="120" w:afterAutospacing="0"/>
        <w:jc w:val="both"/>
        <w:rPr>
          <w:rFonts w:ascii="Times New Roman" w:hAnsi="Times New Roman"/>
          <w:sz w:val="24"/>
          <w:szCs w:val="24"/>
        </w:rPr>
      </w:pPr>
      <w:r w:rsidRPr="00475541">
        <w:rPr>
          <w:rFonts w:ascii="Times New Roman" w:hAnsi="Times New Roman"/>
          <w:sz w:val="24"/>
          <w:szCs w:val="24"/>
        </w:rPr>
        <w:t>«Гран-Док — корпоративная версия» (на основе «Единой системы электронного документооборота и делопроизводства муниципальных структур управления административного округа») — предназначена соответственно для ведения электронного документооборота и делопроизводства административного округа.</w:t>
      </w:r>
    </w:p>
    <w:p w:rsidR="00475541" w:rsidRPr="00E244A0" w:rsidRDefault="00475541" w:rsidP="00E244A0">
      <w:pPr>
        <w:pStyle w:val="3"/>
        <w:numPr>
          <w:ilvl w:val="0"/>
          <w:numId w:val="0"/>
        </w:numPr>
        <w:spacing w:before="0" w:after="120"/>
        <w:jc w:val="both"/>
        <w:rPr>
          <w:rFonts w:ascii="Times New Roman" w:hAnsi="Times New Roman"/>
          <w:sz w:val="24"/>
          <w:szCs w:val="24"/>
          <w:u w:val="single"/>
        </w:rPr>
      </w:pPr>
      <w:bookmarkStart w:id="7" w:name="ДЕЛО"/>
      <w:bookmarkEnd w:id="7"/>
      <w:r w:rsidRPr="00E244A0">
        <w:rPr>
          <w:rFonts w:ascii="Times New Roman" w:hAnsi="Times New Roman"/>
          <w:sz w:val="24"/>
          <w:szCs w:val="24"/>
          <w:u w:val="single"/>
        </w:rPr>
        <w:t>ДЕЛО</w:t>
      </w:r>
    </w:p>
    <w:p w:rsidR="00475541" w:rsidRPr="00475541" w:rsidRDefault="00475541" w:rsidP="00475541">
      <w:pPr>
        <w:pStyle w:val="a5"/>
        <w:spacing w:before="0" w:beforeAutospacing="0" w:after="120" w:afterAutospacing="0"/>
        <w:jc w:val="both"/>
        <w:rPr>
          <w:rFonts w:ascii="Times New Roman" w:hAnsi="Times New Roman"/>
          <w:sz w:val="24"/>
          <w:szCs w:val="24"/>
        </w:rPr>
      </w:pPr>
      <w:r w:rsidRPr="00475541">
        <w:rPr>
          <w:rFonts w:ascii="Times New Roman" w:hAnsi="Times New Roman"/>
          <w:sz w:val="24"/>
          <w:szCs w:val="24"/>
        </w:rPr>
        <w:t>Производитель: «Электронные Офисные Системы» (</w:t>
      </w:r>
      <w:hyperlink r:id="rId9" w:tgtFrame="_blank" w:history="1">
        <w:r w:rsidRPr="00475541">
          <w:rPr>
            <w:rStyle w:val="a8"/>
            <w:rFonts w:ascii="Times New Roman" w:hAnsi="Times New Roman"/>
            <w:sz w:val="24"/>
            <w:szCs w:val="24"/>
          </w:rPr>
          <w:t>http://www.eos.ru</w:t>
        </w:r>
      </w:hyperlink>
      <w:r w:rsidRPr="00475541">
        <w:rPr>
          <w:rFonts w:ascii="Times New Roman" w:hAnsi="Times New Roman"/>
          <w:sz w:val="24"/>
          <w:szCs w:val="24"/>
        </w:rPr>
        <w:t>)</w:t>
      </w:r>
    </w:p>
    <w:p w:rsidR="00475541" w:rsidRPr="00475541" w:rsidRDefault="00475541" w:rsidP="00475541">
      <w:pPr>
        <w:pStyle w:val="a5"/>
        <w:spacing w:before="0" w:beforeAutospacing="0" w:after="120" w:afterAutospacing="0"/>
        <w:jc w:val="both"/>
        <w:rPr>
          <w:rFonts w:ascii="Times New Roman" w:hAnsi="Times New Roman"/>
          <w:sz w:val="24"/>
          <w:szCs w:val="24"/>
        </w:rPr>
      </w:pPr>
      <w:r w:rsidRPr="00475541">
        <w:rPr>
          <w:rFonts w:ascii="Times New Roman" w:hAnsi="Times New Roman"/>
          <w:sz w:val="24"/>
          <w:szCs w:val="24"/>
        </w:rPr>
        <w:t>«ДЕЛО» — это комплексное промышленное решение, позволяющее автоматизировать делопроизводство и внедрить электронный документооборот как в отдельно взятых организациях, так и в распределенных холдинговых или ведомственных структурах. Использование системы «ДЕЛО» позволяет автоматизировать административные регламенты и организовать эффективный контроль за движением и исполнением как бумажных, так и электронных документов организации.</w:t>
      </w:r>
    </w:p>
    <w:p w:rsidR="00475541" w:rsidRPr="00475541" w:rsidRDefault="00475541" w:rsidP="00475541">
      <w:pPr>
        <w:pStyle w:val="a5"/>
        <w:spacing w:before="0" w:beforeAutospacing="0" w:after="120" w:afterAutospacing="0"/>
        <w:jc w:val="both"/>
        <w:rPr>
          <w:rFonts w:ascii="Times New Roman" w:hAnsi="Times New Roman"/>
          <w:sz w:val="24"/>
          <w:szCs w:val="24"/>
        </w:rPr>
      </w:pPr>
      <w:r w:rsidRPr="00475541">
        <w:rPr>
          <w:rFonts w:ascii="Times New Roman" w:hAnsi="Times New Roman"/>
          <w:sz w:val="24"/>
          <w:szCs w:val="24"/>
        </w:rPr>
        <w:t>Функции системы:</w:t>
      </w:r>
    </w:p>
    <w:p w:rsidR="00475541" w:rsidRPr="00475541" w:rsidRDefault="00475541" w:rsidP="007E11E4">
      <w:pPr>
        <w:numPr>
          <w:ilvl w:val="0"/>
          <w:numId w:val="23"/>
        </w:numPr>
        <w:ind w:left="714" w:hanging="357"/>
        <w:jc w:val="both"/>
      </w:pPr>
      <w:r w:rsidRPr="00475541">
        <w:t>регистрация и ввод документов;</w:t>
      </w:r>
    </w:p>
    <w:p w:rsidR="00475541" w:rsidRPr="00475541" w:rsidRDefault="00475541" w:rsidP="007E11E4">
      <w:pPr>
        <w:numPr>
          <w:ilvl w:val="0"/>
          <w:numId w:val="23"/>
        </w:numPr>
        <w:ind w:left="714" w:hanging="357"/>
        <w:jc w:val="both"/>
      </w:pPr>
      <w:r w:rsidRPr="00475541">
        <w:t>работа над проектами документов;</w:t>
      </w:r>
    </w:p>
    <w:p w:rsidR="00475541" w:rsidRPr="00475541" w:rsidRDefault="00475541" w:rsidP="007E11E4">
      <w:pPr>
        <w:numPr>
          <w:ilvl w:val="0"/>
          <w:numId w:val="23"/>
        </w:numPr>
        <w:ind w:left="714" w:hanging="357"/>
        <w:jc w:val="both"/>
      </w:pPr>
      <w:r w:rsidRPr="00475541">
        <w:t>исполнение документов;</w:t>
      </w:r>
    </w:p>
    <w:p w:rsidR="00475541" w:rsidRPr="00475541" w:rsidRDefault="00475541" w:rsidP="007E11E4">
      <w:pPr>
        <w:numPr>
          <w:ilvl w:val="0"/>
          <w:numId w:val="23"/>
        </w:numPr>
        <w:ind w:left="714" w:hanging="357"/>
        <w:jc w:val="both"/>
      </w:pPr>
      <w:r w:rsidRPr="00475541">
        <w:t>контроль исполнения;</w:t>
      </w:r>
    </w:p>
    <w:p w:rsidR="00475541" w:rsidRPr="00475541" w:rsidRDefault="00475541" w:rsidP="007E11E4">
      <w:pPr>
        <w:numPr>
          <w:ilvl w:val="0"/>
          <w:numId w:val="23"/>
        </w:numPr>
        <w:ind w:left="714" w:hanging="357"/>
        <w:jc w:val="both"/>
      </w:pPr>
      <w:r w:rsidRPr="00475541">
        <w:t>поиск документов;</w:t>
      </w:r>
    </w:p>
    <w:p w:rsidR="00475541" w:rsidRPr="00475541" w:rsidRDefault="00475541" w:rsidP="00E244A0">
      <w:pPr>
        <w:numPr>
          <w:ilvl w:val="0"/>
          <w:numId w:val="23"/>
        </w:numPr>
        <w:spacing w:after="120"/>
        <w:jc w:val="both"/>
      </w:pPr>
      <w:r w:rsidRPr="00475541">
        <w:t>опись дел и архивное хранение.</w:t>
      </w:r>
    </w:p>
    <w:p w:rsidR="00475541" w:rsidRPr="00475541" w:rsidRDefault="00475541" w:rsidP="00475541">
      <w:pPr>
        <w:pStyle w:val="a5"/>
        <w:spacing w:before="0" w:beforeAutospacing="0" w:after="120" w:afterAutospacing="0"/>
        <w:jc w:val="both"/>
        <w:rPr>
          <w:rFonts w:ascii="Times New Roman" w:hAnsi="Times New Roman"/>
          <w:sz w:val="24"/>
          <w:szCs w:val="24"/>
        </w:rPr>
      </w:pPr>
      <w:r w:rsidRPr="00475541">
        <w:rPr>
          <w:rFonts w:ascii="Times New Roman" w:hAnsi="Times New Roman"/>
          <w:sz w:val="24"/>
          <w:szCs w:val="24"/>
        </w:rPr>
        <w:t>Дополнительные компоненты системы — «Архивное дело», «ДЕЛО-web», «ЭЦП и шифрование», «Мастер паролей» и «Поточное сканирование».</w:t>
      </w:r>
    </w:p>
    <w:p w:rsidR="00475541" w:rsidRPr="00E244A0" w:rsidRDefault="00475541" w:rsidP="00E244A0">
      <w:pPr>
        <w:pStyle w:val="3"/>
        <w:numPr>
          <w:ilvl w:val="0"/>
          <w:numId w:val="0"/>
        </w:numPr>
        <w:spacing w:before="0" w:after="120"/>
        <w:jc w:val="both"/>
        <w:rPr>
          <w:rFonts w:ascii="Times New Roman" w:hAnsi="Times New Roman"/>
          <w:sz w:val="24"/>
          <w:szCs w:val="24"/>
          <w:u w:val="single"/>
        </w:rPr>
      </w:pPr>
      <w:bookmarkStart w:id="8" w:name="1С-Архив"/>
      <w:bookmarkEnd w:id="8"/>
      <w:r w:rsidRPr="00E244A0">
        <w:rPr>
          <w:rFonts w:ascii="Times New Roman" w:hAnsi="Times New Roman"/>
          <w:sz w:val="24"/>
          <w:szCs w:val="24"/>
          <w:u w:val="single"/>
        </w:rPr>
        <w:t>1С-Архив</w:t>
      </w:r>
    </w:p>
    <w:p w:rsidR="00475541" w:rsidRPr="00475541" w:rsidRDefault="00475541" w:rsidP="00475541">
      <w:pPr>
        <w:pStyle w:val="a5"/>
        <w:spacing w:before="0" w:beforeAutospacing="0" w:after="120" w:afterAutospacing="0"/>
        <w:jc w:val="both"/>
        <w:rPr>
          <w:rFonts w:ascii="Times New Roman" w:hAnsi="Times New Roman"/>
          <w:sz w:val="24"/>
          <w:szCs w:val="24"/>
        </w:rPr>
      </w:pPr>
      <w:r w:rsidRPr="00475541">
        <w:rPr>
          <w:rFonts w:ascii="Times New Roman" w:hAnsi="Times New Roman"/>
          <w:sz w:val="24"/>
          <w:szCs w:val="24"/>
        </w:rPr>
        <w:t>Производитель: 1С (</w:t>
      </w:r>
      <w:hyperlink r:id="rId10" w:tgtFrame="_blank" w:history="1">
        <w:r w:rsidRPr="00475541">
          <w:rPr>
            <w:rStyle w:val="a8"/>
            <w:rFonts w:ascii="Times New Roman" w:hAnsi="Times New Roman"/>
            <w:sz w:val="24"/>
            <w:szCs w:val="24"/>
          </w:rPr>
          <w:t>http://www.1c.ru/arcdoc/whatisarcdoc.html</w:t>
        </w:r>
      </w:hyperlink>
      <w:r w:rsidRPr="00475541">
        <w:rPr>
          <w:rFonts w:ascii="Times New Roman" w:hAnsi="Times New Roman"/>
          <w:sz w:val="24"/>
          <w:szCs w:val="24"/>
        </w:rPr>
        <w:t>)</w:t>
      </w:r>
    </w:p>
    <w:p w:rsidR="00475541" w:rsidRPr="00475541" w:rsidRDefault="00475541" w:rsidP="00475541">
      <w:pPr>
        <w:pStyle w:val="a5"/>
        <w:spacing w:before="0" w:beforeAutospacing="0" w:after="120" w:afterAutospacing="0"/>
        <w:jc w:val="both"/>
        <w:rPr>
          <w:rFonts w:ascii="Times New Roman" w:hAnsi="Times New Roman"/>
          <w:sz w:val="24"/>
          <w:szCs w:val="24"/>
        </w:rPr>
      </w:pPr>
      <w:r w:rsidRPr="00475541">
        <w:rPr>
          <w:rFonts w:ascii="Times New Roman" w:hAnsi="Times New Roman"/>
          <w:sz w:val="24"/>
          <w:szCs w:val="24"/>
        </w:rPr>
        <w:t>«1С:Архив» является системой управления документами масштаба предприятия и служит для повышения эффективности коллективной работы сотрудников с архивами электронных документов и контроля исполнительской дисциплины.</w:t>
      </w:r>
    </w:p>
    <w:p w:rsidR="00475541" w:rsidRPr="00475541" w:rsidRDefault="00475541" w:rsidP="00475541">
      <w:pPr>
        <w:pStyle w:val="a5"/>
        <w:spacing w:before="0" w:beforeAutospacing="0" w:after="120" w:afterAutospacing="0"/>
        <w:jc w:val="both"/>
        <w:rPr>
          <w:rFonts w:ascii="Times New Roman" w:hAnsi="Times New Roman"/>
          <w:sz w:val="24"/>
          <w:szCs w:val="24"/>
        </w:rPr>
      </w:pPr>
      <w:r w:rsidRPr="00475541">
        <w:rPr>
          <w:rFonts w:ascii="Times New Roman" w:hAnsi="Times New Roman"/>
          <w:sz w:val="24"/>
          <w:szCs w:val="24"/>
        </w:rPr>
        <w:t>Функции системы:</w:t>
      </w:r>
    </w:p>
    <w:p w:rsidR="00475541" w:rsidRPr="00475541" w:rsidRDefault="00475541" w:rsidP="00E244A0">
      <w:pPr>
        <w:numPr>
          <w:ilvl w:val="0"/>
          <w:numId w:val="24"/>
        </w:numPr>
        <w:spacing w:after="120"/>
        <w:jc w:val="both"/>
      </w:pPr>
      <w:r w:rsidRPr="00475541">
        <w:t>организация централизованного хранилища всех документов организации, структурирование их по папкам-рубрикаторам и обеспечение коллективного доступа сотрудников как по локальной сети, так и по Интернету;</w:t>
      </w:r>
    </w:p>
    <w:p w:rsidR="00475541" w:rsidRPr="00475541" w:rsidRDefault="00475541" w:rsidP="00E244A0">
      <w:pPr>
        <w:numPr>
          <w:ilvl w:val="0"/>
          <w:numId w:val="24"/>
        </w:numPr>
        <w:spacing w:after="120"/>
        <w:jc w:val="both"/>
      </w:pPr>
      <w:r w:rsidRPr="00475541">
        <w:t>выдача поручений; выбор исполнителей или группы исполнителей; установка контрольных сроков и автоматическая рассылка оповещений сотрудникам о поступлении новых поручений;</w:t>
      </w:r>
    </w:p>
    <w:p w:rsidR="00475541" w:rsidRPr="00475541" w:rsidRDefault="00475541" w:rsidP="00E244A0">
      <w:pPr>
        <w:numPr>
          <w:ilvl w:val="0"/>
          <w:numId w:val="24"/>
        </w:numPr>
        <w:spacing w:after="120"/>
        <w:jc w:val="both"/>
      </w:pPr>
      <w:r w:rsidRPr="00475541">
        <w:t>хранение всех версий документов с возможностью вернуться в любой момент времени к нужной версии или сравнить любые две версии документов;</w:t>
      </w:r>
    </w:p>
    <w:p w:rsidR="00475541" w:rsidRPr="00475541" w:rsidRDefault="00475541" w:rsidP="00E244A0">
      <w:pPr>
        <w:numPr>
          <w:ilvl w:val="0"/>
          <w:numId w:val="24"/>
        </w:numPr>
        <w:spacing w:after="120"/>
        <w:jc w:val="both"/>
      </w:pPr>
      <w:r w:rsidRPr="00475541">
        <w:t>поиск как по реквизитам учетно-регистрационной карточки, так и по содержанию (полнотекстовый поиск) с учетом морфологии русского языка;</w:t>
      </w:r>
    </w:p>
    <w:p w:rsidR="00475541" w:rsidRPr="00475541" w:rsidRDefault="00475541" w:rsidP="00E244A0">
      <w:pPr>
        <w:numPr>
          <w:ilvl w:val="0"/>
          <w:numId w:val="24"/>
        </w:numPr>
        <w:spacing w:after="120"/>
        <w:jc w:val="both"/>
      </w:pPr>
      <w:r w:rsidRPr="00475541">
        <w:lastRenderedPageBreak/>
        <w:t>управление правами пользователей и установление различных прав доступа к папка-рубрикаторам и содержащимся в них документам для различных пользователей.</w:t>
      </w:r>
    </w:p>
    <w:p w:rsidR="00475541" w:rsidRPr="00475541" w:rsidRDefault="00475541" w:rsidP="00475541">
      <w:pPr>
        <w:pStyle w:val="a5"/>
        <w:spacing w:before="0" w:beforeAutospacing="0" w:after="120" w:afterAutospacing="0"/>
        <w:jc w:val="both"/>
        <w:rPr>
          <w:rFonts w:ascii="Times New Roman" w:hAnsi="Times New Roman"/>
          <w:sz w:val="24"/>
          <w:szCs w:val="24"/>
        </w:rPr>
      </w:pPr>
      <w:r w:rsidRPr="00475541">
        <w:rPr>
          <w:rFonts w:ascii="Times New Roman" w:hAnsi="Times New Roman"/>
          <w:sz w:val="24"/>
          <w:szCs w:val="24"/>
        </w:rPr>
        <w:t>Технология WebPortal предназначена для динамической публикации архивов документов в сети Интернет и обеспечения доступа к документам с помощью обычных web-браузеров для клиентов, удаленных офисов или сотрудников, работающих по модему.</w:t>
      </w:r>
    </w:p>
    <w:p w:rsidR="00475541" w:rsidRPr="00E244A0" w:rsidRDefault="00475541" w:rsidP="00E244A0">
      <w:pPr>
        <w:pStyle w:val="3"/>
        <w:numPr>
          <w:ilvl w:val="0"/>
          <w:numId w:val="0"/>
        </w:numPr>
        <w:spacing w:before="0" w:after="120"/>
        <w:jc w:val="both"/>
        <w:rPr>
          <w:rFonts w:ascii="Times New Roman" w:hAnsi="Times New Roman"/>
          <w:sz w:val="24"/>
          <w:szCs w:val="24"/>
          <w:u w:val="single"/>
        </w:rPr>
      </w:pPr>
      <w:bookmarkStart w:id="9" w:name="Эффект_Офис"/>
      <w:bookmarkEnd w:id="9"/>
      <w:r w:rsidRPr="00E244A0">
        <w:rPr>
          <w:rFonts w:ascii="Times New Roman" w:hAnsi="Times New Roman"/>
          <w:sz w:val="24"/>
          <w:szCs w:val="24"/>
          <w:u w:val="single"/>
        </w:rPr>
        <w:t>Эффект Офис</w:t>
      </w:r>
    </w:p>
    <w:p w:rsidR="00475541" w:rsidRPr="00E244A0" w:rsidRDefault="00475541" w:rsidP="00475541">
      <w:pPr>
        <w:pStyle w:val="a5"/>
        <w:spacing w:before="0" w:beforeAutospacing="0" w:after="120" w:afterAutospacing="0"/>
        <w:jc w:val="both"/>
        <w:rPr>
          <w:rFonts w:ascii="Times New Roman" w:hAnsi="Times New Roman"/>
          <w:spacing w:val="-6"/>
          <w:sz w:val="24"/>
          <w:szCs w:val="24"/>
        </w:rPr>
      </w:pPr>
      <w:r w:rsidRPr="00E244A0">
        <w:rPr>
          <w:rFonts w:ascii="Times New Roman" w:hAnsi="Times New Roman"/>
          <w:spacing w:val="-6"/>
          <w:sz w:val="24"/>
          <w:szCs w:val="24"/>
        </w:rPr>
        <w:t>Производитель: ИКК «Гарант Интернэшнл»</w:t>
      </w:r>
      <w:r w:rsidR="00E244A0" w:rsidRPr="00E244A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244A0">
        <w:rPr>
          <w:rFonts w:ascii="Times New Roman" w:hAnsi="Times New Roman"/>
          <w:spacing w:val="-6"/>
          <w:sz w:val="24"/>
          <w:szCs w:val="24"/>
        </w:rPr>
        <w:t>(</w:t>
      </w:r>
      <w:r w:rsidRPr="00E244A0">
        <w:rPr>
          <w:rFonts w:ascii="Times New Roman" w:hAnsi="Times New Roman"/>
          <w:color w:val="3366FF"/>
          <w:spacing w:val="-6"/>
          <w:sz w:val="24"/>
          <w:szCs w:val="24"/>
          <w:u w:val="single"/>
        </w:rPr>
        <w:t>http://www.garant.spb.ru/products/eof_eto.shtm</w:t>
      </w:r>
      <w:r w:rsidRPr="00E244A0">
        <w:rPr>
          <w:rFonts w:ascii="Times New Roman" w:hAnsi="Times New Roman"/>
          <w:spacing w:val="-6"/>
          <w:sz w:val="24"/>
          <w:szCs w:val="24"/>
        </w:rPr>
        <w:t>)</w:t>
      </w:r>
    </w:p>
    <w:p w:rsidR="00475541" w:rsidRPr="00475541" w:rsidRDefault="00475541" w:rsidP="007E11E4">
      <w:pPr>
        <w:numPr>
          <w:ilvl w:val="0"/>
          <w:numId w:val="25"/>
        </w:numPr>
        <w:ind w:left="714" w:hanging="357"/>
        <w:jc w:val="both"/>
      </w:pPr>
      <w:r w:rsidRPr="00475541">
        <w:t>«Эффект Офис» — это серия программных продуктов для систематизации, безопасного хранения и эффективного поиска документов;</w:t>
      </w:r>
    </w:p>
    <w:p w:rsidR="00475541" w:rsidRPr="00475541" w:rsidRDefault="00475541" w:rsidP="007E11E4">
      <w:pPr>
        <w:numPr>
          <w:ilvl w:val="0"/>
          <w:numId w:val="25"/>
        </w:numPr>
        <w:ind w:left="714" w:hanging="357"/>
        <w:jc w:val="both"/>
      </w:pPr>
      <w:r w:rsidRPr="00475541">
        <w:t>«Эффект Офис — система управления документами» — предназначена для создания электронного архива документации и организации компьютерного документооборота предприятия. Реализованы локальный и клиент-серверный варианты;</w:t>
      </w:r>
    </w:p>
    <w:p w:rsidR="00475541" w:rsidRPr="00475541" w:rsidRDefault="00475541" w:rsidP="007E11E4">
      <w:pPr>
        <w:numPr>
          <w:ilvl w:val="0"/>
          <w:numId w:val="25"/>
        </w:numPr>
        <w:ind w:left="714" w:hanging="357"/>
        <w:jc w:val="both"/>
      </w:pPr>
      <w:r w:rsidRPr="00475541">
        <w:t>«Эффект Офис — персональный архив» — специальная версия системы для одного пользователя;</w:t>
      </w:r>
    </w:p>
    <w:p w:rsidR="00475541" w:rsidRPr="00475541" w:rsidRDefault="00475541" w:rsidP="007E11E4">
      <w:pPr>
        <w:numPr>
          <w:ilvl w:val="0"/>
          <w:numId w:val="25"/>
        </w:numPr>
        <w:ind w:left="714" w:hanging="357"/>
        <w:jc w:val="both"/>
      </w:pPr>
      <w:r w:rsidRPr="00475541">
        <w:t>«Эффект Графика», «Эффект Графика Плюс» — для работы с графическими изображениями;</w:t>
      </w:r>
    </w:p>
    <w:p w:rsidR="00475541" w:rsidRPr="00475541" w:rsidRDefault="00475541" w:rsidP="007E11E4">
      <w:pPr>
        <w:numPr>
          <w:ilvl w:val="0"/>
          <w:numId w:val="25"/>
        </w:numPr>
        <w:ind w:left="714" w:hanging="357"/>
        <w:jc w:val="both"/>
      </w:pPr>
      <w:r w:rsidRPr="00475541">
        <w:t>«Эффект Секретарь» — рабочее место секретаря;</w:t>
      </w:r>
    </w:p>
    <w:p w:rsidR="00475541" w:rsidRPr="00475541" w:rsidRDefault="00475541" w:rsidP="00E244A0">
      <w:pPr>
        <w:numPr>
          <w:ilvl w:val="0"/>
          <w:numId w:val="25"/>
        </w:numPr>
        <w:spacing w:after="120"/>
        <w:jc w:val="both"/>
      </w:pPr>
      <w:r w:rsidRPr="00475541">
        <w:t>«Эффект Почта» — система централизованного приема, отправки и регистрации электронной почты.</w:t>
      </w:r>
    </w:p>
    <w:p w:rsidR="00475541" w:rsidRPr="00E244A0" w:rsidRDefault="00475541" w:rsidP="00E244A0">
      <w:pPr>
        <w:pStyle w:val="3"/>
        <w:numPr>
          <w:ilvl w:val="0"/>
          <w:numId w:val="0"/>
        </w:numPr>
        <w:spacing w:before="0" w:after="120"/>
        <w:jc w:val="both"/>
        <w:rPr>
          <w:rFonts w:ascii="Times New Roman" w:hAnsi="Times New Roman"/>
          <w:sz w:val="24"/>
          <w:szCs w:val="24"/>
          <w:u w:val="single"/>
        </w:rPr>
      </w:pPr>
      <w:bookmarkStart w:id="10" w:name="LanDocs"/>
      <w:bookmarkEnd w:id="10"/>
      <w:r w:rsidRPr="00E244A0">
        <w:rPr>
          <w:rFonts w:ascii="Times New Roman" w:hAnsi="Times New Roman"/>
          <w:sz w:val="24"/>
          <w:szCs w:val="24"/>
          <w:u w:val="single"/>
        </w:rPr>
        <w:t>LanDocs</w:t>
      </w:r>
    </w:p>
    <w:p w:rsidR="00475541" w:rsidRPr="00475541" w:rsidRDefault="00475541" w:rsidP="00475541">
      <w:pPr>
        <w:pStyle w:val="a5"/>
        <w:spacing w:before="0" w:beforeAutospacing="0" w:after="120" w:afterAutospacing="0"/>
        <w:jc w:val="both"/>
        <w:rPr>
          <w:rFonts w:ascii="Times New Roman" w:hAnsi="Times New Roman"/>
          <w:sz w:val="24"/>
          <w:szCs w:val="24"/>
        </w:rPr>
      </w:pPr>
      <w:r w:rsidRPr="00475541">
        <w:rPr>
          <w:rFonts w:ascii="Times New Roman" w:hAnsi="Times New Roman"/>
          <w:sz w:val="24"/>
          <w:szCs w:val="24"/>
        </w:rPr>
        <w:t>Производитель: «Ланит» (</w:t>
      </w:r>
      <w:hyperlink r:id="rId11" w:tgtFrame="_blank" w:history="1">
        <w:r w:rsidRPr="00475541">
          <w:rPr>
            <w:rStyle w:val="a8"/>
            <w:rFonts w:ascii="Times New Roman" w:hAnsi="Times New Roman"/>
            <w:sz w:val="24"/>
            <w:szCs w:val="24"/>
          </w:rPr>
          <w:t>http://www.landocs.ru/</w:t>
        </w:r>
      </w:hyperlink>
      <w:r w:rsidRPr="00475541">
        <w:rPr>
          <w:rFonts w:ascii="Times New Roman" w:hAnsi="Times New Roman"/>
          <w:sz w:val="24"/>
          <w:szCs w:val="24"/>
        </w:rPr>
        <w:t>)</w:t>
      </w:r>
    </w:p>
    <w:p w:rsidR="00475541" w:rsidRPr="00475541" w:rsidRDefault="00475541" w:rsidP="00475541">
      <w:pPr>
        <w:pStyle w:val="a5"/>
        <w:spacing w:before="0" w:beforeAutospacing="0" w:after="120" w:afterAutospacing="0"/>
        <w:jc w:val="both"/>
        <w:rPr>
          <w:rFonts w:ascii="Times New Roman" w:hAnsi="Times New Roman"/>
          <w:sz w:val="24"/>
          <w:szCs w:val="24"/>
        </w:rPr>
      </w:pPr>
      <w:r w:rsidRPr="00475541">
        <w:rPr>
          <w:rFonts w:ascii="Times New Roman" w:hAnsi="Times New Roman"/>
          <w:sz w:val="24"/>
          <w:szCs w:val="24"/>
        </w:rPr>
        <w:t>Система LanDocs предназначена для комплексной автоматизации процессов делопроизводства и ведения архива электронных документов. В систему входят:</w:t>
      </w:r>
    </w:p>
    <w:p w:rsidR="00475541" w:rsidRPr="00475541" w:rsidRDefault="00475541" w:rsidP="007E11E4">
      <w:pPr>
        <w:numPr>
          <w:ilvl w:val="0"/>
          <w:numId w:val="26"/>
        </w:numPr>
        <w:ind w:left="714" w:hanging="357"/>
        <w:jc w:val="both"/>
      </w:pPr>
      <w:r w:rsidRPr="00475541">
        <w:t>LanDocs: ДЕЛОПРОИЗВОДСТВО — базовая система автоматизации процессов делопроизводства и ведения архива электронных документов;</w:t>
      </w:r>
    </w:p>
    <w:p w:rsidR="00475541" w:rsidRPr="00475541" w:rsidRDefault="00475541" w:rsidP="007E11E4">
      <w:pPr>
        <w:numPr>
          <w:ilvl w:val="0"/>
          <w:numId w:val="26"/>
        </w:numPr>
        <w:ind w:left="714" w:hanging="357"/>
        <w:jc w:val="both"/>
      </w:pPr>
      <w:r w:rsidRPr="00475541">
        <w:t>LanDocs: СЕРВЕР ДОКУМЕНТОВ — серверное программное обеспечение для централизованного управления хранением документов (файлов документов) в электронном архиве; взаимодействует с системой LanDocs: ДЕЛОПРОИЗВОДСТВО;</w:t>
      </w:r>
    </w:p>
    <w:p w:rsidR="00475541" w:rsidRPr="00475541" w:rsidRDefault="00475541" w:rsidP="007E11E4">
      <w:pPr>
        <w:numPr>
          <w:ilvl w:val="0"/>
          <w:numId w:val="26"/>
        </w:numPr>
        <w:ind w:left="714" w:hanging="357"/>
        <w:jc w:val="both"/>
      </w:pPr>
      <w:r w:rsidRPr="00475541">
        <w:t>LanImage: СКАНИРОВАНИЕ И ВИЗУАЛИЗАЦИЯ ИЗОБРАЖЕНИЙ — система сканирования бумажных документов и визуализации их электронных образов;</w:t>
      </w:r>
    </w:p>
    <w:p w:rsidR="00475541" w:rsidRPr="00475541" w:rsidRDefault="00475541" w:rsidP="007E11E4">
      <w:pPr>
        <w:numPr>
          <w:ilvl w:val="0"/>
          <w:numId w:val="26"/>
        </w:numPr>
        <w:ind w:left="714" w:hanging="357"/>
        <w:jc w:val="both"/>
      </w:pPr>
      <w:r w:rsidRPr="00475541">
        <w:t>LanDocs: ИНТЕРНЕТ-ДОСТУП. Специализированный web-сервер;</w:t>
      </w:r>
    </w:p>
    <w:p w:rsidR="00475541" w:rsidRPr="00475541" w:rsidRDefault="00475541" w:rsidP="007E11E4">
      <w:pPr>
        <w:numPr>
          <w:ilvl w:val="0"/>
          <w:numId w:val="26"/>
        </w:numPr>
        <w:ind w:left="714" w:hanging="357"/>
        <w:jc w:val="both"/>
      </w:pPr>
      <w:r w:rsidRPr="00475541">
        <w:t>LanDocs: ПОЧТОВЫЙ СЕРВЕР и LanDocs: ПОЧТОВЫЙ КЛИЕНТ;</w:t>
      </w:r>
    </w:p>
    <w:p w:rsidR="00475541" w:rsidRPr="00475541" w:rsidRDefault="00475541" w:rsidP="007E11E4">
      <w:pPr>
        <w:numPr>
          <w:ilvl w:val="0"/>
          <w:numId w:val="26"/>
        </w:numPr>
        <w:ind w:left="714" w:hanging="357"/>
        <w:jc w:val="both"/>
      </w:pPr>
      <w:r w:rsidRPr="00475541">
        <w:t>LanDocs: ПОДСИСТЕМА БЕЗОПАСНОСТИ — защита информации посредством электронной цифровой подписи и шифрования;</w:t>
      </w:r>
    </w:p>
    <w:p w:rsidR="00475541" w:rsidRDefault="00475541" w:rsidP="00E244A0">
      <w:pPr>
        <w:numPr>
          <w:ilvl w:val="0"/>
          <w:numId w:val="26"/>
        </w:numPr>
        <w:spacing w:after="120"/>
        <w:jc w:val="both"/>
      </w:pPr>
      <w:r w:rsidRPr="00475541">
        <w:t>LanDocs: МАРШРУТИЗАЦИЯ — моделирование процессов движения документа посредством построения графических карт; дополняет LanDocs: ДЕЛОПРОИЗВОДСТВО.</w:t>
      </w:r>
    </w:p>
    <w:p w:rsidR="0036476B" w:rsidRPr="00475541" w:rsidRDefault="0036476B" w:rsidP="0036476B">
      <w:pPr>
        <w:spacing w:after="120"/>
        <w:jc w:val="both"/>
      </w:pPr>
    </w:p>
    <w:p w:rsidR="00475541" w:rsidRPr="00E244A0" w:rsidRDefault="00475541" w:rsidP="00E244A0">
      <w:pPr>
        <w:pStyle w:val="3"/>
        <w:numPr>
          <w:ilvl w:val="0"/>
          <w:numId w:val="0"/>
        </w:numPr>
        <w:spacing w:before="0" w:after="120"/>
        <w:jc w:val="both"/>
        <w:rPr>
          <w:rFonts w:ascii="Times New Roman" w:hAnsi="Times New Roman"/>
          <w:sz w:val="24"/>
          <w:szCs w:val="24"/>
          <w:u w:val="single"/>
        </w:rPr>
      </w:pPr>
      <w:bookmarkStart w:id="11" w:name="OPTiMA-WorkFlow"/>
      <w:bookmarkStart w:id="12" w:name="DIS:системы"/>
      <w:bookmarkEnd w:id="11"/>
      <w:bookmarkEnd w:id="12"/>
      <w:r w:rsidRPr="00E244A0">
        <w:rPr>
          <w:rFonts w:ascii="Times New Roman" w:hAnsi="Times New Roman"/>
          <w:sz w:val="24"/>
          <w:szCs w:val="24"/>
          <w:u w:val="single"/>
        </w:rPr>
        <w:t>DIS:системы</w:t>
      </w:r>
    </w:p>
    <w:p w:rsidR="00475541" w:rsidRPr="00475541" w:rsidRDefault="00475541" w:rsidP="00475541">
      <w:pPr>
        <w:pStyle w:val="a5"/>
        <w:spacing w:before="0" w:beforeAutospacing="0" w:after="120" w:afterAutospacing="0"/>
        <w:jc w:val="both"/>
        <w:rPr>
          <w:rFonts w:ascii="Times New Roman" w:hAnsi="Times New Roman"/>
          <w:sz w:val="24"/>
          <w:szCs w:val="24"/>
        </w:rPr>
      </w:pPr>
      <w:r w:rsidRPr="00475541">
        <w:rPr>
          <w:rFonts w:ascii="Times New Roman" w:hAnsi="Times New Roman"/>
          <w:sz w:val="24"/>
          <w:szCs w:val="24"/>
        </w:rPr>
        <w:t>Производитель: НТЦ «ИРМ» (</w:t>
      </w:r>
      <w:hyperlink w:tgtFrame="_blank" w:history="1">
        <w:r w:rsidRPr="00475541">
          <w:rPr>
            <w:rStyle w:val="a8"/>
            <w:rFonts w:ascii="Times New Roman" w:hAnsi="Times New Roman"/>
            <w:sz w:val="24"/>
            <w:szCs w:val="24"/>
          </w:rPr>
          <w:t>http://www. mdi.ru/dis/new/</w:t>
        </w:r>
      </w:hyperlink>
      <w:r w:rsidRPr="00475541">
        <w:rPr>
          <w:rFonts w:ascii="Times New Roman" w:hAnsi="Times New Roman"/>
          <w:sz w:val="24"/>
          <w:szCs w:val="24"/>
        </w:rPr>
        <w:t>)</w:t>
      </w:r>
    </w:p>
    <w:p w:rsidR="00475541" w:rsidRPr="00475541" w:rsidRDefault="00475541" w:rsidP="00475541">
      <w:pPr>
        <w:pStyle w:val="a5"/>
        <w:spacing w:before="0" w:beforeAutospacing="0" w:after="120" w:afterAutospacing="0"/>
        <w:jc w:val="both"/>
        <w:rPr>
          <w:rFonts w:ascii="Times New Roman" w:hAnsi="Times New Roman"/>
          <w:sz w:val="24"/>
          <w:szCs w:val="24"/>
        </w:rPr>
      </w:pPr>
      <w:r w:rsidRPr="00475541">
        <w:rPr>
          <w:rFonts w:ascii="Times New Roman" w:hAnsi="Times New Roman"/>
          <w:sz w:val="24"/>
          <w:szCs w:val="24"/>
        </w:rPr>
        <w:t xml:space="preserve">Документоориентированные корпоративные информационные системы (DIS:системы) обеспечивают повышение эффективности управленческой деятельности за счет </w:t>
      </w:r>
      <w:r w:rsidRPr="00475541">
        <w:rPr>
          <w:rFonts w:ascii="Times New Roman" w:hAnsi="Times New Roman"/>
          <w:sz w:val="24"/>
          <w:szCs w:val="24"/>
        </w:rPr>
        <w:lastRenderedPageBreak/>
        <w:t>автоматизации документационного обеспечения управления. Этот продукт ориентирован на организацию делопроизводства в органах государственной власти.</w:t>
      </w:r>
    </w:p>
    <w:p w:rsidR="00475541" w:rsidRPr="00475541" w:rsidRDefault="00475541" w:rsidP="00475541">
      <w:pPr>
        <w:pStyle w:val="a5"/>
        <w:spacing w:before="0" w:beforeAutospacing="0" w:after="120" w:afterAutospacing="0"/>
        <w:jc w:val="both"/>
        <w:rPr>
          <w:rFonts w:ascii="Times New Roman" w:hAnsi="Times New Roman"/>
          <w:sz w:val="24"/>
          <w:szCs w:val="24"/>
        </w:rPr>
      </w:pPr>
      <w:r w:rsidRPr="00475541">
        <w:rPr>
          <w:rFonts w:ascii="Times New Roman" w:hAnsi="Times New Roman"/>
          <w:sz w:val="24"/>
          <w:szCs w:val="24"/>
        </w:rPr>
        <w:t>Системы гибко настраиваются, реализованы на различных платформах и имеют удобную модульную структуру:</w:t>
      </w:r>
    </w:p>
    <w:p w:rsidR="00475541" w:rsidRPr="00475541" w:rsidRDefault="00475541" w:rsidP="007E11E4">
      <w:pPr>
        <w:numPr>
          <w:ilvl w:val="0"/>
          <w:numId w:val="28"/>
        </w:numPr>
        <w:ind w:left="714" w:hanging="357"/>
        <w:jc w:val="both"/>
      </w:pPr>
      <w:r w:rsidRPr="00475541">
        <w:t>«DIS:class — Электронная канцелярия ”Золушка”» — представляет собой технологию классического делопроизводства со сквозным контролем исполнения документов и позволяет автоматизировать основные функции канцелярии, общего или организационного отдела (регистрацию, обработку и контроль исполнения документов);</w:t>
      </w:r>
    </w:p>
    <w:p w:rsidR="00475541" w:rsidRPr="00475541" w:rsidRDefault="00475541" w:rsidP="007E11E4">
      <w:pPr>
        <w:numPr>
          <w:ilvl w:val="0"/>
          <w:numId w:val="28"/>
        </w:numPr>
        <w:ind w:left="714" w:hanging="357"/>
        <w:jc w:val="both"/>
      </w:pPr>
      <w:r w:rsidRPr="00475541">
        <w:t>«DIS:library — Библиотека» — автоматизированная система ведения библиотек и архивов электронных документов. Позволяет организовать библиотеки документов по функциональному направлению деятельности, библиотеки информационных материалов, бланков и типовых форм. Работает с текстовыми, графическими, аудио- и видеоматериалами;</w:t>
      </w:r>
    </w:p>
    <w:p w:rsidR="00475541" w:rsidRPr="00475541" w:rsidRDefault="00475541" w:rsidP="007E11E4">
      <w:pPr>
        <w:numPr>
          <w:ilvl w:val="0"/>
          <w:numId w:val="28"/>
        </w:numPr>
        <w:ind w:left="714" w:hanging="357"/>
        <w:jc w:val="both"/>
      </w:pPr>
      <w:r w:rsidRPr="00475541">
        <w:t>«DIS:reception — Деловая почта» — автоматизированная система обработки электронной переписки организации;</w:t>
      </w:r>
    </w:p>
    <w:p w:rsidR="00475541" w:rsidRPr="00475541" w:rsidRDefault="00475541" w:rsidP="007E11E4">
      <w:pPr>
        <w:numPr>
          <w:ilvl w:val="0"/>
          <w:numId w:val="28"/>
        </w:numPr>
        <w:ind w:left="714" w:hanging="357"/>
        <w:jc w:val="both"/>
      </w:pPr>
      <w:r w:rsidRPr="00475541">
        <w:t>«DIS:manager — Поручения» — автоматизированная система документирования и контроля исполнения поручений;</w:t>
      </w:r>
    </w:p>
    <w:p w:rsidR="00475541" w:rsidRPr="00475541" w:rsidRDefault="00475541" w:rsidP="007E11E4">
      <w:pPr>
        <w:numPr>
          <w:ilvl w:val="0"/>
          <w:numId w:val="28"/>
        </w:numPr>
        <w:ind w:left="714" w:hanging="357"/>
        <w:jc w:val="both"/>
      </w:pPr>
      <w:r w:rsidRPr="00475541">
        <w:t>«DIS:contact — Досье» — автоматизированная система накопления информации о контактах и событиях, организациях, проектах и ходе их исполнения;</w:t>
      </w:r>
    </w:p>
    <w:p w:rsidR="00475541" w:rsidRPr="00475541" w:rsidRDefault="00475541" w:rsidP="007E11E4">
      <w:pPr>
        <w:numPr>
          <w:ilvl w:val="0"/>
          <w:numId w:val="28"/>
        </w:numPr>
        <w:ind w:left="714" w:hanging="357"/>
        <w:jc w:val="both"/>
      </w:pPr>
      <w:r w:rsidRPr="00475541">
        <w:t>«DIS:writer — Подготовка документов» — автоматизированная система для подготовки и согласования документов;</w:t>
      </w:r>
    </w:p>
    <w:p w:rsidR="00475541" w:rsidRPr="00475541" w:rsidRDefault="00475541" w:rsidP="00E244A0">
      <w:pPr>
        <w:numPr>
          <w:ilvl w:val="0"/>
          <w:numId w:val="28"/>
        </w:numPr>
        <w:spacing w:after="120"/>
        <w:jc w:val="both"/>
      </w:pPr>
      <w:r w:rsidRPr="00475541">
        <w:t>модули «DIS:users — Пользователи», «DIS:structure — Структура» и «DIS:assistant — Рабочее место» — предназначены для решения вопросов администрирования.</w:t>
      </w:r>
    </w:p>
    <w:p w:rsidR="00475541" w:rsidRPr="00E244A0" w:rsidRDefault="00475541" w:rsidP="00E244A0">
      <w:pPr>
        <w:pStyle w:val="3"/>
        <w:numPr>
          <w:ilvl w:val="0"/>
          <w:numId w:val="0"/>
        </w:numPr>
        <w:spacing w:before="0" w:after="120"/>
        <w:jc w:val="both"/>
        <w:rPr>
          <w:rFonts w:ascii="Times New Roman" w:hAnsi="Times New Roman"/>
          <w:sz w:val="24"/>
          <w:szCs w:val="24"/>
          <w:u w:val="single"/>
        </w:rPr>
      </w:pPr>
      <w:bookmarkStart w:id="13" w:name="БОСС-Референт"/>
      <w:bookmarkEnd w:id="13"/>
      <w:r w:rsidRPr="00E244A0">
        <w:rPr>
          <w:rFonts w:ascii="Times New Roman" w:hAnsi="Times New Roman"/>
          <w:sz w:val="24"/>
          <w:szCs w:val="24"/>
          <w:u w:val="single"/>
        </w:rPr>
        <w:t>БОСС-Референт</w:t>
      </w:r>
    </w:p>
    <w:p w:rsidR="00475541" w:rsidRPr="00475541" w:rsidRDefault="00475541" w:rsidP="00475541">
      <w:pPr>
        <w:pStyle w:val="a5"/>
        <w:spacing w:before="0" w:beforeAutospacing="0" w:after="120" w:afterAutospacing="0"/>
        <w:jc w:val="both"/>
        <w:rPr>
          <w:rFonts w:ascii="Times New Roman" w:hAnsi="Times New Roman"/>
          <w:sz w:val="24"/>
          <w:szCs w:val="24"/>
        </w:rPr>
      </w:pPr>
      <w:r w:rsidRPr="00475541">
        <w:rPr>
          <w:rFonts w:ascii="Times New Roman" w:hAnsi="Times New Roman"/>
          <w:sz w:val="24"/>
          <w:szCs w:val="24"/>
        </w:rPr>
        <w:t>Производитель: «АйТи» (</w:t>
      </w:r>
      <w:hyperlink r:id="rId12" w:tgtFrame="_blank" w:history="1">
        <w:r w:rsidRPr="00475541">
          <w:rPr>
            <w:rStyle w:val="a8"/>
            <w:rFonts w:ascii="Times New Roman" w:hAnsi="Times New Roman"/>
            <w:sz w:val="24"/>
            <w:szCs w:val="24"/>
          </w:rPr>
          <w:t>http://www.it.ru/boss/referent.html</w:t>
        </w:r>
      </w:hyperlink>
      <w:r w:rsidRPr="00475541">
        <w:rPr>
          <w:rFonts w:ascii="Times New Roman" w:hAnsi="Times New Roman"/>
          <w:sz w:val="24"/>
          <w:szCs w:val="24"/>
        </w:rPr>
        <w:t>)</w:t>
      </w:r>
    </w:p>
    <w:p w:rsidR="00475541" w:rsidRPr="00475541" w:rsidRDefault="00475541" w:rsidP="00475541">
      <w:pPr>
        <w:pStyle w:val="a5"/>
        <w:spacing w:before="0" w:beforeAutospacing="0" w:after="120" w:afterAutospacing="0"/>
        <w:jc w:val="both"/>
        <w:rPr>
          <w:rFonts w:ascii="Times New Roman" w:hAnsi="Times New Roman"/>
          <w:sz w:val="24"/>
          <w:szCs w:val="24"/>
        </w:rPr>
      </w:pPr>
      <w:r w:rsidRPr="00475541">
        <w:rPr>
          <w:rFonts w:ascii="Times New Roman" w:hAnsi="Times New Roman"/>
          <w:sz w:val="24"/>
          <w:szCs w:val="24"/>
        </w:rPr>
        <w:t>«БОСС-Референт» — программный комплекс, разработанный на платформе Lotus Notes/Domino и позволяющий построить полноценную систему для управления деловыми процессами обработки документов и для контроля за их выполнением, является шагом на пути построения системы управления знаниями организации или предприятия. Система использует различные базы данных по документам, событиям, отчетам и пр.</w:t>
      </w:r>
    </w:p>
    <w:p w:rsidR="00475541" w:rsidRPr="00475541" w:rsidRDefault="00475541" w:rsidP="00475541">
      <w:pPr>
        <w:pStyle w:val="a5"/>
        <w:spacing w:before="0" w:beforeAutospacing="0" w:after="120" w:afterAutospacing="0"/>
        <w:jc w:val="both"/>
        <w:rPr>
          <w:rFonts w:ascii="Times New Roman" w:hAnsi="Times New Roman"/>
          <w:sz w:val="24"/>
          <w:szCs w:val="24"/>
        </w:rPr>
      </w:pPr>
      <w:r w:rsidRPr="00475541">
        <w:rPr>
          <w:rFonts w:ascii="Times New Roman" w:hAnsi="Times New Roman"/>
          <w:sz w:val="24"/>
          <w:szCs w:val="24"/>
        </w:rPr>
        <w:t>Компоненты системы:</w:t>
      </w:r>
    </w:p>
    <w:p w:rsidR="00475541" w:rsidRPr="00475541" w:rsidRDefault="00475541" w:rsidP="007E11E4">
      <w:pPr>
        <w:numPr>
          <w:ilvl w:val="0"/>
          <w:numId w:val="29"/>
        </w:numPr>
        <w:ind w:left="714" w:hanging="357"/>
        <w:jc w:val="both"/>
      </w:pPr>
      <w:r w:rsidRPr="00475541">
        <w:t>корпоративная система электронного документооборота;</w:t>
      </w:r>
    </w:p>
    <w:p w:rsidR="00475541" w:rsidRPr="00475541" w:rsidRDefault="00475541" w:rsidP="007E11E4">
      <w:pPr>
        <w:numPr>
          <w:ilvl w:val="0"/>
          <w:numId w:val="29"/>
        </w:numPr>
        <w:ind w:left="714" w:hanging="357"/>
        <w:jc w:val="both"/>
      </w:pPr>
      <w:r w:rsidRPr="00475541">
        <w:t>встроенная электронная почта;</w:t>
      </w:r>
    </w:p>
    <w:p w:rsidR="00475541" w:rsidRPr="00475541" w:rsidRDefault="00475541" w:rsidP="00E244A0">
      <w:pPr>
        <w:numPr>
          <w:ilvl w:val="0"/>
          <w:numId w:val="29"/>
        </w:numPr>
        <w:spacing w:after="120"/>
        <w:jc w:val="both"/>
      </w:pPr>
      <w:r w:rsidRPr="00475541">
        <w:t>средства выхода на внешние системы электронной почты, на глобальные компьютерные сети.</w:t>
      </w:r>
    </w:p>
    <w:p w:rsidR="00475541" w:rsidRPr="00475541" w:rsidRDefault="00475541" w:rsidP="00475541">
      <w:pPr>
        <w:pStyle w:val="a5"/>
        <w:spacing w:before="0" w:beforeAutospacing="0" w:after="120" w:afterAutospacing="0"/>
        <w:jc w:val="both"/>
        <w:rPr>
          <w:rFonts w:ascii="Times New Roman" w:hAnsi="Times New Roman"/>
          <w:sz w:val="24"/>
          <w:szCs w:val="24"/>
        </w:rPr>
      </w:pPr>
      <w:r w:rsidRPr="00475541">
        <w:rPr>
          <w:rFonts w:ascii="Times New Roman" w:hAnsi="Times New Roman"/>
          <w:sz w:val="24"/>
          <w:szCs w:val="24"/>
        </w:rPr>
        <w:t>Функции системы:</w:t>
      </w:r>
    </w:p>
    <w:p w:rsidR="00475541" w:rsidRPr="00475541" w:rsidRDefault="00475541" w:rsidP="007E11E4">
      <w:pPr>
        <w:numPr>
          <w:ilvl w:val="0"/>
          <w:numId w:val="30"/>
        </w:numPr>
        <w:ind w:left="714" w:hanging="357"/>
        <w:jc w:val="both"/>
      </w:pPr>
      <w:r w:rsidRPr="00475541">
        <w:t>подготовка, распространение и хранение внутренней нормативно-распорядительной информации;</w:t>
      </w:r>
    </w:p>
    <w:p w:rsidR="00475541" w:rsidRPr="00475541" w:rsidRDefault="00475541" w:rsidP="007E11E4">
      <w:pPr>
        <w:numPr>
          <w:ilvl w:val="0"/>
          <w:numId w:val="30"/>
        </w:numPr>
        <w:ind w:left="714" w:hanging="357"/>
        <w:jc w:val="both"/>
      </w:pPr>
      <w:r w:rsidRPr="00475541">
        <w:t>создание и контроль поручений;</w:t>
      </w:r>
    </w:p>
    <w:p w:rsidR="00475541" w:rsidRPr="00475541" w:rsidRDefault="00475541" w:rsidP="007E11E4">
      <w:pPr>
        <w:numPr>
          <w:ilvl w:val="0"/>
          <w:numId w:val="30"/>
        </w:numPr>
        <w:ind w:left="714" w:hanging="357"/>
        <w:jc w:val="both"/>
      </w:pPr>
      <w:r w:rsidRPr="00475541">
        <w:t>планирование и оптимизация работы в отношении контактов с внешними организациями;</w:t>
      </w:r>
    </w:p>
    <w:p w:rsidR="00475541" w:rsidRPr="00475541" w:rsidRDefault="00475541" w:rsidP="007E11E4">
      <w:pPr>
        <w:numPr>
          <w:ilvl w:val="0"/>
          <w:numId w:val="30"/>
        </w:numPr>
        <w:ind w:left="714" w:hanging="357"/>
        <w:jc w:val="both"/>
      </w:pPr>
      <w:r w:rsidRPr="00475541">
        <w:t>контроль договоров;</w:t>
      </w:r>
    </w:p>
    <w:p w:rsidR="00475541" w:rsidRPr="00475541" w:rsidRDefault="00475541" w:rsidP="007E11E4">
      <w:pPr>
        <w:numPr>
          <w:ilvl w:val="0"/>
          <w:numId w:val="30"/>
        </w:numPr>
        <w:ind w:left="714" w:hanging="357"/>
        <w:jc w:val="both"/>
      </w:pPr>
      <w:r w:rsidRPr="00475541">
        <w:t>работа с корпоративными, экономическими и политическими новостями.</w:t>
      </w:r>
    </w:p>
    <w:p w:rsidR="00475541" w:rsidRPr="00475541" w:rsidRDefault="00475541" w:rsidP="00E244A0">
      <w:pPr>
        <w:numPr>
          <w:ilvl w:val="0"/>
          <w:numId w:val="30"/>
        </w:numPr>
        <w:spacing w:after="120"/>
        <w:jc w:val="both"/>
      </w:pPr>
      <w:r w:rsidRPr="00475541">
        <w:t>совместное обсуждение различных вопросов в рабочей группе, для чего используется режим конференции.</w:t>
      </w:r>
    </w:p>
    <w:p w:rsidR="00475541" w:rsidRPr="00E244A0" w:rsidRDefault="00475541" w:rsidP="00E244A0">
      <w:pPr>
        <w:pStyle w:val="3"/>
        <w:numPr>
          <w:ilvl w:val="0"/>
          <w:numId w:val="0"/>
        </w:numPr>
        <w:spacing w:before="0" w:after="120"/>
        <w:jc w:val="both"/>
        <w:rPr>
          <w:rFonts w:ascii="Times New Roman" w:hAnsi="Times New Roman"/>
          <w:sz w:val="24"/>
          <w:szCs w:val="24"/>
          <w:u w:val="single"/>
        </w:rPr>
      </w:pPr>
      <w:bookmarkStart w:id="14" w:name="ЕВФРАТ-_Документооборот"/>
      <w:bookmarkEnd w:id="14"/>
      <w:r w:rsidRPr="00E244A0">
        <w:rPr>
          <w:rFonts w:ascii="Times New Roman" w:hAnsi="Times New Roman"/>
          <w:sz w:val="24"/>
          <w:szCs w:val="24"/>
          <w:u w:val="single"/>
        </w:rPr>
        <w:lastRenderedPageBreak/>
        <w:t>ЕВФРАТ- Документооборот</w:t>
      </w:r>
    </w:p>
    <w:p w:rsidR="00475541" w:rsidRPr="00475541" w:rsidRDefault="00475541" w:rsidP="00475541">
      <w:pPr>
        <w:pStyle w:val="a5"/>
        <w:spacing w:before="0" w:beforeAutospacing="0" w:after="120" w:afterAutospacing="0"/>
        <w:jc w:val="both"/>
        <w:rPr>
          <w:rFonts w:ascii="Times New Roman" w:hAnsi="Times New Roman"/>
          <w:sz w:val="24"/>
          <w:szCs w:val="24"/>
          <w:lang w:val="en-US"/>
        </w:rPr>
      </w:pPr>
      <w:r w:rsidRPr="00475541">
        <w:rPr>
          <w:rFonts w:ascii="Times New Roman" w:hAnsi="Times New Roman"/>
          <w:sz w:val="24"/>
          <w:szCs w:val="24"/>
        </w:rPr>
        <w:t>Производитель</w:t>
      </w:r>
      <w:r w:rsidRPr="00475541">
        <w:rPr>
          <w:rFonts w:ascii="Times New Roman" w:hAnsi="Times New Roman"/>
          <w:sz w:val="24"/>
          <w:szCs w:val="24"/>
          <w:lang w:val="en-US"/>
        </w:rPr>
        <w:t>: Cognitive Technologies (</w:t>
      </w:r>
      <w:hyperlink r:id="rId13" w:tgtFrame="_blank" w:history="1">
        <w:r w:rsidRPr="00475541">
          <w:rPr>
            <w:rStyle w:val="a8"/>
            <w:rFonts w:ascii="Times New Roman" w:hAnsi="Times New Roman"/>
            <w:sz w:val="24"/>
            <w:szCs w:val="24"/>
            <w:lang w:val="en-US"/>
          </w:rPr>
          <w:t>http://www.cognitive.ru/products/euph-doc.htm</w:t>
        </w:r>
      </w:hyperlink>
      <w:r w:rsidRPr="00475541">
        <w:rPr>
          <w:rFonts w:ascii="Times New Roman" w:hAnsi="Times New Roman"/>
          <w:sz w:val="24"/>
          <w:szCs w:val="24"/>
          <w:lang w:val="en-US"/>
        </w:rPr>
        <w:t xml:space="preserve">, </w:t>
      </w:r>
      <w:hyperlink r:id="rId14" w:tgtFrame="_blank" w:history="1">
        <w:r w:rsidRPr="00475541">
          <w:rPr>
            <w:rStyle w:val="a8"/>
            <w:rFonts w:ascii="Times New Roman" w:hAnsi="Times New Roman"/>
            <w:sz w:val="24"/>
            <w:szCs w:val="24"/>
            <w:lang w:val="en-US"/>
          </w:rPr>
          <w:t>http://www.evfrat.ru</w:t>
        </w:r>
      </w:hyperlink>
      <w:r w:rsidRPr="00475541">
        <w:rPr>
          <w:rFonts w:ascii="Times New Roman" w:hAnsi="Times New Roman"/>
          <w:sz w:val="24"/>
          <w:szCs w:val="24"/>
          <w:lang w:val="en-US"/>
        </w:rPr>
        <w:t>)</w:t>
      </w:r>
    </w:p>
    <w:p w:rsidR="00475541" w:rsidRPr="00475541" w:rsidRDefault="00475541" w:rsidP="00475541">
      <w:pPr>
        <w:pStyle w:val="a5"/>
        <w:spacing w:before="0" w:beforeAutospacing="0" w:after="120" w:afterAutospacing="0"/>
        <w:jc w:val="both"/>
        <w:rPr>
          <w:rFonts w:ascii="Times New Roman" w:hAnsi="Times New Roman"/>
          <w:sz w:val="24"/>
          <w:szCs w:val="24"/>
        </w:rPr>
      </w:pPr>
      <w:r w:rsidRPr="00475541">
        <w:rPr>
          <w:rFonts w:ascii="Times New Roman" w:hAnsi="Times New Roman"/>
          <w:sz w:val="24"/>
          <w:szCs w:val="24"/>
        </w:rPr>
        <w:t>«ЕВФРАТ-Документооборот» позволяет организовать управление информационными потоками и документами организации и содержит весь необходимый инструментарий для успешной автоматизации документооборота любой компании, независимо от численности и формы собственности. «ЕВФРАТ-Документооборот» отличается гибкостью и простотой настройки. В стандартный комплект поставки входит весь необходимый инструментарий (дизайнер форм, дизайнер маршрутов, менеджер журналов и отчетов), который позволяет заказчику своими силами и в кратчайшие сроки адаптировать систему к особенностям своей компании.</w:t>
      </w:r>
    </w:p>
    <w:p w:rsidR="00475541" w:rsidRPr="00475541" w:rsidRDefault="00475541" w:rsidP="00475541">
      <w:pPr>
        <w:pStyle w:val="a5"/>
        <w:spacing w:before="0" w:beforeAutospacing="0" w:after="120" w:afterAutospacing="0"/>
        <w:jc w:val="both"/>
        <w:rPr>
          <w:rFonts w:ascii="Times New Roman" w:hAnsi="Times New Roman"/>
          <w:sz w:val="24"/>
          <w:szCs w:val="24"/>
        </w:rPr>
      </w:pPr>
      <w:r w:rsidRPr="00475541">
        <w:rPr>
          <w:rFonts w:ascii="Times New Roman" w:hAnsi="Times New Roman"/>
          <w:sz w:val="24"/>
          <w:szCs w:val="24"/>
        </w:rPr>
        <w:t>Функции системы:</w:t>
      </w:r>
    </w:p>
    <w:p w:rsidR="00475541" w:rsidRPr="00475541" w:rsidRDefault="00475541" w:rsidP="007E11E4">
      <w:pPr>
        <w:numPr>
          <w:ilvl w:val="0"/>
          <w:numId w:val="31"/>
        </w:numPr>
        <w:ind w:left="714" w:hanging="357"/>
        <w:jc w:val="both"/>
      </w:pPr>
      <w:r w:rsidRPr="00475541">
        <w:t>регистрация, хранение и поиск документов;</w:t>
      </w:r>
    </w:p>
    <w:p w:rsidR="00475541" w:rsidRPr="00475541" w:rsidRDefault="00475541" w:rsidP="007E11E4">
      <w:pPr>
        <w:numPr>
          <w:ilvl w:val="0"/>
          <w:numId w:val="31"/>
        </w:numPr>
        <w:ind w:left="714" w:hanging="357"/>
        <w:jc w:val="both"/>
      </w:pPr>
      <w:r w:rsidRPr="00475541">
        <w:t>создание и изменение регистрационных карточек без привлечения разработчика с помощью дизайнера форм;</w:t>
      </w:r>
    </w:p>
    <w:p w:rsidR="00475541" w:rsidRPr="00475541" w:rsidRDefault="00475541" w:rsidP="007E11E4">
      <w:pPr>
        <w:numPr>
          <w:ilvl w:val="0"/>
          <w:numId w:val="31"/>
        </w:numPr>
        <w:ind w:left="714" w:hanging="357"/>
        <w:jc w:val="both"/>
      </w:pPr>
      <w:r w:rsidRPr="00475541">
        <w:t>работа с документами в бумажной и электронной форме;</w:t>
      </w:r>
    </w:p>
    <w:p w:rsidR="00475541" w:rsidRPr="00475541" w:rsidRDefault="00475541" w:rsidP="007E11E4">
      <w:pPr>
        <w:numPr>
          <w:ilvl w:val="0"/>
          <w:numId w:val="31"/>
        </w:numPr>
        <w:ind w:left="714" w:hanging="357"/>
        <w:jc w:val="both"/>
      </w:pPr>
      <w:r w:rsidRPr="00475541">
        <w:t>контроль исполнения поручений;</w:t>
      </w:r>
    </w:p>
    <w:p w:rsidR="00475541" w:rsidRPr="00475541" w:rsidRDefault="00475541" w:rsidP="007E11E4">
      <w:pPr>
        <w:numPr>
          <w:ilvl w:val="0"/>
          <w:numId w:val="31"/>
        </w:numPr>
        <w:ind w:left="714" w:hanging="357"/>
        <w:jc w:val="both"/>
      </w:pPr>
      <w:r w:rsidRPr="00475541">
        <w:t>создание типовых маршрутов документов с помощью дизайнера маршрутов;</w:t>
      </w:r>
    </w:p>
    <w:p w:rsidR="00475541" w:rsidRPr="00475541" w:rsidRDefault="00475541" w:rsidP="007E11E4">
      <w:pPr>
        <w:numPr>
          <w:ilvl w:val="0"/>
          <w:numId w:val="31"/>
        </w:numPr>
        <w:ind w:left="714" w:hanging="357"/>
        <w:jc w:val="both"/>
      </w:pPr>
      <w:r w:rsidRPr="00475541">
        <w:t>создание различных журналов и отчетов по исполнительской дисциплине, документам, сотрудникам и т.д.;</w:t>
      </w:r>
    </w:p>
    <w:p w:rsidR="00475541" w:rsidRPr="00475541" w:rsidRDefault="00475541" w:rsidP="007E11E4">
      <w:pPr>
        <w:numPr>
          <w:ilvl w:val="0"/>
          <w:numId w:val="31"/>
        </w:numPr>
        <w:ind w:left="714" w:hanging="357"/>
        <w:jc w:val="both"/>
      </w:pPr>
      <w:r w:rsidRPr="00475541">
        <w:t>надежный учет и хранение документации;</w:t>
      </w:r>
    </w:p>
    <w:p w:rsidR="00475541" w:rsidRPr="00475541" w:rsidRDefault="00475541" w:rsidP="007E11E4">
      <w:pPr>
        <w:numPr>
          <w:ilvl w:val="0"/>
          <w:numId w:val="31"/>
        </w:numPr>
        <w:ind w:left="714" w:hanging="357"/>
        <w:jc w:val="both"/>
      </w:pPr>
      <w:r w:rsidRPr="00475541">
        <w:t>разграничение прав и защита от несанкционированного доступа;</w:t>
      </w:r>
    </w:p>
    <w:p w:rsidR="00475541" w:rsidRPr="00475541" w:rsidRDefault="00475541" w:rsidP="007E11E4">
      <w:pPr>
        <w:numPr>
          <w:ilvl w:val="0"/>
          <w:numId w:val="31"/>
        </w:numPr>
        <w:ind w:left="714" w:hanging="357"/>
        <w:jc w:val="both"/>
      </w:pPr>
      <w:r w:rsidRPr="00475541">
        <w:t>списание документов в архив;</w:t>
      </w:r>
    </w:p>
    <w:p w:rsidR="00475541" w:rsidRPr="00475541" w:rsidRDefault="00475541" w:rsidP="007E11E4">
      <w:pPr>
        <w:numPr>
          <w:ilvl w:val="0"/>
          <w:numId w:val="31"/>
        </w:numPr>
        <w:ind w:left="714" w:hanging="357"/>
        <w:jc w:val="both"/>
      </w:pPr>
      <w:r w:rsidRPr="00475541">
        <w:t>возможность удаленной работы с системой на обычном рабочем месте пользователя или через тонкий клиент (MS Internet Explorer);</w:t>
      </w:r>
    </w:p>
    <w:p w:rsidR="00475541" w:rsidRPr="00475541" w:rsidRDefault="00475541" w:rsidP="007E11E4">
      <w:pPr>
        <w:numPr>
          <w:ilvl w:val="0"/>
          <w:numId w:val="31"/>
        </w:numPr>
        <w:ind w:left="714" w:hanging="357"/>
        <w:jc w:val="both"/>
      </w:pPr>
      <w:r w:rsidRPr="00475541">
        <w:t>удаленное администрирование системы;</w:t>
      </w:r>
    </w:p>
    <w:p w:rsidR="00475541" w:rsidRPr="00475541" w:rsidRDefault="00475541" w:rsidP="00E244A0">
      <w:pPr>
        <w:numPr>
          <w:ilvl w:val="0"/>
          <w:numId w:val="31"/>
        </w:numPr>
        <w:spacing w:after="120"/>
        <w:jc w:val="both"/>
      </w:pPr>
      <w:r w:rsidRPr="00475541">
        <w:t xml:space="preserve">безопасность работы через Интернет с помощью специального модуля для идентификации пользователя. </w:t>
      </w:r>
    </w:p>
    <w:p w:rsidR="00A75DCF" w:rsidRPr="00A60611" w:rsidRDefault="00475541" w:rsidP="00703935">
      <w:pPr>
        <w:pStyle w:val="source"/>
        <w:spacing w:before="0" w:beforeAutospacing="0" w:after="120" w:afterAutospacing="0"/>
        <w:jc w:val="both"/>
      </w:pPr>
      <w:hyperlink r:id="rId15" w:tgtFrame="_blank" w:tooltip="КомпьютерПресс 7'2005" w:history="1">
        <w:r w:rsidRPr="00475541">
          <w:rPr>
            <w:rStyle w:val="a8"/>
          </w:rPr>
          <w:t>КомпьютерПресс 7'2005</w:t>
        </w:r>
      </w:hyperlink>
    </w:p>
    <w:sectPr w:rsidR="00A75DCF" w:rsidRPr="00A60611">
      <w:footerReference w:type="even" r:id="rId16"/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121" w:rsidRDefault="00A94121">
      <w:r>
        <w:separator/>
      </w:r>
    </w:p>
  </w:endnote>
  <w:endnote w:type="continuationSeparator" w:id="0">
    <w:p w:rsidR="00A94121" w:rsidRDefault="00A94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etersburg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DCF" w:rsidRDefault="00A75DCF" w:rsidP="009825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75DCF" w:rsidRDefault="00A75DC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DCF" w:rsidRDefault="00A75DCF" w:rsidP="009825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66699">
      <w:rPr>
        <w:rStyle w:val="a4"/>
        <w:noProof/>
      </w:rPr>
      <w:t>1</w:t>
    </w:r>
    <w:r>
      <w:rPr>
        <w:rStyle w:val="a4"/>
      </w:rPr>
      <w:fldChar w:fldCharType="end"/>
    </w:r>
  </w:p>
  <w:p w:rsidR="00A75DCF" w:rsidRDefault="00A75DC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121" w:rsidRDefault="00A94121">
      <w:r>
        <w:separator/>
      </w:r>
    </w:p>
  </w:footnote>
  <w:footnote w:type="continuationSeparator" w:id="0">
    <w:p w:rsidR="00A94121" w:rsidRDefault="00A94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E0FBE"/>
    <w:multiLevelType w:val="hybridMultilevel"/>
    <w:tmpl w:val="2B76B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6815A9"/>
    <w:multiLevelType w:val="hybridMultilevel"/>
    <w:tmpl w:val="4DB6CE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2B3EF7"/>
    <w:multiLevelType w:val="multilevel"/>
    <w:tmpl w:val="2B76B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02209"/>
    <w:multiLevelType w:val="multilevel"/>
    <w:tmpl w:val="02527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BB1001"/>
    <w:multiLevelType w:val="hybridMultilevel"/>
    <w:tmpl w:val="2646A95C"/>
    <w:lvl w:ilvl="0" w:tplc="C50AC7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710782C"/>
    <w:multiLevelType w:val="hybridMultilevel"/>
    <w:tmpl w:val="126E77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8F4EDD"/>
    <w:multiLevelType w:val="hybridMultilevel"/>
    <w:tmpl w:val="7640D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A718EA"/>
    <w:multiLevelType w:val="hybridMultilevel"/>
    <w:tmpl w:val="10002C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9E6A15"/>
    <w:multiLevelType w:val="hybridMultilevel"/>
    <w:tmpl w:val="CF86CF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A73EA8"/>
    <w:multiLevelType w:val="hybridMultilevel"/>
    <w:tmpl w:val="FFF057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C73B2D"/>
    <w:multiLevelType w:val="hybridMultilevel"/>
    <w:tmpl w:val="C08C5F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66751F"/>
    <w:multiLevelType w:val="hybridMultilevel"/>
    <w:tmpl w:val="025272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532ACF"/>
    <w:multiLevelType w:val="hybridMultilevel"/>
    <w:tmpl w:val="28000666"/>
    <w:lvl w:ilvl="0" w:tplc="53CAD174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423E6B"/>
    <w:multiLevelType w:val="hybridMultilevel"/>
    <w:tmpl w:val="40101B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F72EE5"/>
    <w:multiLevelType w:val="hybridMultilevel"/>
    <w:tmpl w:val="A724B60A"/>
    <w:lvl w:ilvl="0" w:tplc="53CAD174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E02414"/>
    <w:multiLevelType w:val="multilevel"/>
    <w:tmpl w:val="10002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EE3CC9"/>
    <w:multiLevelType w:val="multilevel"/>
    <w:tmpl w:val="1AFE0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3E3B6D"/>
    <w:multiLevelType w:val="hybridMultilevel"/>
    <w:tmpl w:val="E5126F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450893"/>
    <w:multiLevelType w:val="hybridMultilevel"/>
    <w:tmpl w:val="377279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26508A"/>
    <w:multiLevelType w:val="hybridMultilevel"/>
    <w:tmpl w:val="E9B8D32C"/>
    <w:lvl w:ilvl="0" w:tplc="53CAD174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1C155F"/>
    <w:multiLevelType w:val="hybridMultilevel"/>
    <w:tmpl w:val="03B47526"/>
    <w:lvl w:ilvl="0" w:tplc="53CAD174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A938D4"/>
    <w:multiLevelType w:val="hybridMultilevel"/>
    <w:tmpl w:val="AD308D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DA5742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44122295"/>
    <w:multiLevelType w:val="hybridMultilevel"/>
    <w:tmpl w:val="D5C470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41931B4"/>
    <w:multiLevelType w:val="hybridMultilevel"/>
    <w:tmpl w:val="190C21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3370F6"/>
    <w:multiLevelType w:val="hybridMultilevel"/>
    <w:tmpl w:val="CD8055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7762D7E"/>
    <w:multiLevelType w:val="hybridMultilevel"/>
    <w:tmpl w:val="DB446384"/>
    <w:lvl w:ilvl="0" w:tplc="53CAD174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7ED0D8F"/>
    <w:multiLevelType w:val="hybridMultilevel"/>
    <w:tmpl w:val="C9D214CA"/>
    <w:lvl w:ilvl="0" w:tplc="53CAD174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ED370A"/>
    <w:multiLevelType w:val="hybridMultilevel"/>
    <w:tmpl w:val="6A1063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E7103CC"/>
    <w:multiLevelType w:val="multilevel"/>
    <w:tmpl w:val="688A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4CD7E5B"/>
    <w:multiLevelType w:val="hybridMultilevel"/>
    <w:tmpl w:val="77EE40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55150EE"/>
    <w:multiLevelType w:val="hybridMultilevel"/>
    <w:tmpl w:val="1AFE04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342BCA"/>
    <w:multiLevelType w:val="multilevel"/>
    <w:tmpl w:val="7640D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FA17439"/>
    <w:multiLevelType w:val="hybridMultilevel"/>
    <w:tmpl w:val="01C88DF6"/>
    <w:lvl w:ilvl="0" w:tplc="53CAD174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86373C6"/>
    <w:multiLevelType w:val="hybridMultilevel"/>
    <w:tmpl w:val="A3044B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A266EDB"/>
    <w:multiLevelType w:val="multilevel"/>
    <w:tmpl w:val="190C2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8649BB"/>
    <w:multiLevelType w:val="hybridMultilevel"/>
    <w:tmpl w:val="9F3C2B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C165FEB"/>
    <w:multiLevelType w:val="hybridMultilevel"/>
    <w:tmpl w:val="169CAA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F6C3ECB"/>
    <w:multiLevelType w:val="hybridMultilevel"/>
    <w:tmpl w:val="688A15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F7769D2"/>
    <w:multiLevelType w:val="hybridMultilevel"/>
    <w:tmpl w:val="DC9624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18D6CB9"/>
    <w:multiLevelType w:val="hybridMultilevel"/>
    <w:tmpl w:val="773A65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301159"/>
    <w:multiLevelType w:val="hybridMultilevel"/>
    <w:tmpl w:val="85823A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94069B3"/>
    <w:multiLevelType w:val="hybridMultilevel"/>
    <w:tmpl w:val="96BACC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CF93A89"/>
    <w:multiLevelType w:val="hybridMultilevel"/>
    <w:tmpl w:val="95E266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EE20278"/>
    <w:multiLevelType w:val="hybridMultilevel"/>
    <w:tmpl w:val="EC647C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31"/>
  </w:num>
  <w:num w:numId="4">
    <w:abstractNumId w:val="0"/>
  </w:num>
  <w:num w:numId="5">
    <w:abstractNumId w:val="7"/>
  </w:num>
  <w:num w:numId="6">
    <w:abstractNumId w:val="11"/>
  </w:num>
  <w:num w:numId="7">
    <w:abstractNumId w:val="38"/>
  </w:num>
  <w:num w:numId="8">
    <w:abstractNumId w:val="24"/>
  </w:num>
  <w:num w:numId="9">
    <w:abstractNumId w:val="22"/>
  </w:num>
  <w:num w:numId="10">
    <w:abstractNumId w:val="44"/>
  </w:num>
  <w:num w:numId="11">
    <w:abstractNumId w:val="8"/>
  </w:num>
  <w:num w:numId="12">
    <w:abstractNumId w:val="41"/>
  </w:num>
  <w:num w:numId="13">
    <w:abstractNumId w:val="4"/>
  </w:num>
  <w:num w:numId="14">
    <w:abstractNumId w:val="30"/>
  </w:num>
  <w:num w:numId="15">
    <w:abstractNumId w:val="5"/>
  </w:num>
  <w:num w:numId="16">
    <w:abstractNumId w:val="1"/>
  </w:num>
  <w:num w:numId="17">
    <w:abstractNumId w:val="18"/>
  </w:num>
  <w:num w:numId="18">
    <w:abstractNumId w:val="23"/>
  </w:num>
  <w:num w:numId="19">
    <w:abstractNumId w:val="43"/>
  </w:num>
  <w:num w:numId="20">
    <w:abstractNumId w:val="10"/>
  </w:num>
  <w:num w:numId="21">
    <w:abstractNumId w:val="21"/>
  </w:num>
  <w:num w:numId="22">
    <w:abstractNumId w:val="37"/>
  </w:num>
  <w:num w:numId="23">
    <w:abstractNumId w:val="40"/>
  </w:num>
  <w:num w:numId="24">
    <w:abstractNumId w:val="25"/>
  </w:num>
  <w:num w:numId="25">
    <w:abstractNumId w:val="34"/>
  </w:num>
  <w:num w:numId="26">
    <w:abstractNumId w:val="39"/>
  </w:num>
  <w:num w:numId="27">
    <w:abstractNumId w:val="42"/>
  </w:num>
  <w:num w:numId="28">
    <w:abstractNumId w:val="9"/>
  </w:num>
  <w:num w:numId="29">
    <w:abstractNumId w:val="17"/>
  </w:num>
  <w:num w:numId="30">
    <w:abstractNumId w:val="28"/>
  </w:num>
  <w:num w:numId="31">
    <w:abstractNumId w:val="36"/>
  </w:num>
  <w:num w:numId="32">
    <w:abstractNumId w:val="2"/>
  </w:num>
  <w:num w:numId="33">
    <w:abstractNumId w:val="26"/>
  </w:num>
  <w:num w:numId="34">
    <w:abstractNumId w:val="16"/>
  </w:num>
  <w:num w:numId="35">
    <w:abstractNumId w:val="19"/>
  </w:num>
  <w:num w:numId="36">
    <w:abstractNumId w:val="32"/>
  </w:num>
  <w:num w:numId="37">
    <w:abstractNumId w:val="14"/>
  </w:num>
  <w:num w:numId="38">
    <w:abstractNumId w:val="15"/>
  </w:num>
  <w:num w:numId="39">
    <w:abstractNumId w:val="20"/>
  </w:num>
  <w:num w:numId="40">
    <w:abstractNumId w:val="3"/>
  </w:num>
  <w:num w:numId="41">
    <w:abstractNumId w:val="33"/>
  </w:num>
  <w:num w:numId="42">
    <w:abstractNumId w:val="29"/>
  </w:num>
  <w:num w:numId="43">
    <w:abstractNumId w:val="27"/>
  </w:num>
  <w:num w:numId="44">
    <w:abstractNumId w:val="35"/>
  </w:num>
  <w:num w:numId="45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47D"/>
    <w:rsid w:val="00026FB8"/>
    <w:rsid w:val="00046E80"/>
    <w:rsid w:val="00096AFA"/>
    <w:rsid w:val="00097F3F"/>
    <w:rsid w:val="000B706D"/>
    <w:rsid w:val="000B772A"/>
    <w:rsid w:val="000C457D"/>
    <w:rsid w:val="000C48D5"/>
    <w:rsid w:val="001042C9"/>
    <w:rsid w:val="00106B6B"/>
    <w:rsid w:val="0010770B"/>
    <w:rsid w:val="00114974"/>
    <w:rsid w:val="00117A29"/>
    <w:rsid w:val="00122FA5"/>
    <w:rsid w:val="001463C8"/>
    <w:rsid w:val="00170946"/>
    <w:rsid w:val="00174191"/>
    <w:rsid w:val="001A450B"/>
    <w:rsid w:val="001D60CD"/>
    <w:rsid w:val="002027D5"/>
    <w:rsid w:val="00203E3F"/>
    <w:rsid w:val="00247858"/>
    <w:rsid w:val="00280570"/>
    <w:rsid w:val="00286B44"/>
    <w:rsid w:val="0028759D"/>
    <w:rsid w:val="002A491F"/>
    <w:rsid w:val="002B38B4"/>
    <w:rsid w:val="003125F3"/>
    <w:rsid w:val="00332544"/>
    <w:rsid w:val="00353BF1"/>
    <w:rsid w:val="0036476B"/>
    <w:rsid w:val="00380F09"/>
    <w:rsid w:val="00384066"/>
    <w:rsid w:val="00386BD9"/>
    <w:rsid w:val="003A1A8E"/>
    <w:rsid w:val="004220CF"/>
    <w:rsid w:val="004366B1"/>
    <w:rsid w:val="004734CF"/>
    <w:rsid w:val="00473509"/>
    <w:rsid w:val="00475541"/>
    <w:rsid w:val="00485317"/>
    <w:rsid w:val="00491C65"/>
    <w:rsid w:val="004D50B8"/>
    <w:rsid w:val="00501134"/>
    <w:rsid w:val="00507B4C"/>
    <w:rsid w:val="00514EB7"/>
    <w:rsid w:val="005357F2"/>
    <w:rsid w:val="0054036C"/>
    <w:rsid w:val="0054681A"/>
    <w:rsid w:val="00552A61"/>
    <w:rsid w:val="00560335"/>
    <w:rsid w:val="005A01C6"/>
    <w:rsid w:val="005A0F53"/>
    <w:rsid w:val="005A363D"/>
    <w:rsid w:val="005A3677"/>
    <w:rsid w:val="005C713A"/>
    <w:rsid w:val="005F3998"/>
    <w:rsid w:val="00612970"/>
    <w:rsid w:val="00635D81"/>
    <w:rsid w:val="00643C6B"/>
    <w:rsid w:val="006632E5"/>
    <w:rsid w:val="00672B70"/>
    <w:rsid w:val="00677DB8"/>
    <w:rsid w:val="006B6A09"/>
    <w:rsid w:val="006C75B4"/>
    <w:rsid w:val="006E7E67"/>
    <w:rsid w:val="00703935"/>
    <w:rsid w:val="00712A7D"/>
    <w:rsid w:val="00722846"/>
    <w:rsid w:val="007339FF"/>
    <w:rsid w:val="00742286"/>
    <w:rsid w:val="00767A0A"/>
    <w:rsid w:val="00767C3C"/>
    <w:rsid w:val="007E030B"/>
    <w:rsid w:val="007E11E4"/>
    <w:rsid w:val="007F6B3F"/>
    <w:rsid w:val="007F7727"/>
    <w:rsid w:val="008420A0"/>
    <w:rsid w:val="008613FD"/>
    <w:rsid w:val="008663E0"/>
    <w:rsid w:val="008C26D3"/>
    <w:rsid w:val="008D6740"/>
    <w:rsid w:val="008F0AF7"/>
    <w:rsid w:val="00906D04"/>
    <w:rsid w:val="00937F82"/>
    <w:rsid w:val="00946962"/>
    <w:rsid w:val="00955164"/>
    <w:rsid w:val="00956231"/>
    <w:rsid w:val="009712FB"/>
    <w:rsid w:val="0098256A"/>
    <w:rsid w:val="009A1F14"/>
    <w:rsid w:val="009A29C8"/>
    <w:rsid w:val="009B0AC5"/>
    <w:rsid w:val="009B5CF2"/>
    <w:rsid w:val="009D295D"/>
    <w:rsid w:val="009D6328"/>
    <w:rsid w:val="009E2887"/>
    <w:rsid w:val="00A20E6A"/>
    <w:rsid w:val="00A24370"/>
    <w:rsid w:val="00A60611"/>
    <w:rsid w:val="00A75DCF"/>
    <w:rsid w:val="00A86664"/>
    <w:rsid w:val="00A90A34"/>
    <w:rsid w:val="00A94121"/>
    <w:rsid w:val="00A95201"/>
    <w:rsid w:val="00AA134E"/>
    <w:rsid w:val="00AF3D22"/>
    <w:rsid w:val="00B24037"/>
    <w:rsid w:val="00B67C3A"/>
    <w:rsid w:val="00B75A68"/>
    <w:rsid w:val="00B775F7"/>
    <w:rsid w:val="00BB7AA2"/>
    <w:rsid w:val="00BE6326"/>
    <w:rsid w:val="00BF18AE"/>
    <w:rsid w:val="00BF53A3"/>
    <w:rsid w:val="00C419D5"/>
    <w:rsid w:val="00C65768"/>
    <w:rsid w:val="00C66611"/>
    <w:rsid w:val="00C94812"/>
    <w:rsid w:val="00C9493C"/>
    <w:rsid w:val="00CB7EC8"/>
    <w:rsid w:val="00CC5E4A"/>
    <w:rsid w:val="00CE3F31"/>
    <w:rsid w:val="00D06052"/>
    <w:rsid w:val="00D469F4"/>
    <w:rsid w:val="00D47036"/>
    <w:rsid w:val="00D71C84"/>
    <w:rsid w:val="00D82534"/>
    <w:rsid w:val="00D86911"/>
    <w:rsid w:val="00D96CC1"/>
    <w:rsid w:val="00DA1F67"/>
    <w:rsid w:val="00DE3446"/>
    <w:rsid w:val="00DF175A"/>
    <w:rsid w:val="00DF2B16"/>
    <w:rsid w:val="00DF2C13"/>
    <w:rsid w:val="00E244A0"/>
    <w:rsid w:val="00E24ED1"/>
    <w:rsid w:val="00E66699"/>
    <w:rsid w:val="00E66937"/>
    <w:rsid w:val="00EF19B2"/>
    <w:rsid w:val="00F0747D"/>
    <w:rsid w:val="00F07ED3"/>
    <w:rsid w:val="00F33F87"/>
    <w:rsid w:val="00F57D1B"/>
    <w:rsid w:val="00F808BB"/>
    <w:rsid w:val="00F865AE"/>
    <w:rsid w:val="00F86F75"/>
    <w:rsid w:val="00FA55C7"/>
    <w:rsid w:val="00FD0AE8"/>
    <w:rsid w:val="00FD54B1"/>
    <w:rsid w:val="00FE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29EDC-DB1E-4805-B3CF-72E16B64A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D"/>
    <w:rPr>
      <w:sz w:val="24"/>
      <w:szCs w:val="24"/>
    </w:rPr>
  </w:style>
  <w:style w:type="paragraph" w:styleId="1">
    <w:name w:val="heading 1"/>
    <w:basedOn w:val="a"/>
    <w:next w:val="a"/>
    <w:qFormat/>
    <w:rsid w:val="005A01C6"/>
    <w:pPr>
      <w:keepNext/>
      <w:numPr>
        <w:numId w:val="9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A01C6"/>
    <w:pPr>
      <w:keepNext/>
      <w:numPr>
        <w:ilvl w:val="1"/>
        <w:numId w:val="9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A01C6"/>
    <w:pPr>
      <w:keepNext/>
      <w:numPr>
        <w:ilvl w:val="2"/>
        <w:numId w:val="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A01C6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5A01C6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5A01C6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5A01C6"/>
    <w:pPr>
      <w:numPr>
        <w:ilvl w:val="6"/>
        <w:numId w:val="9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5A01C6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5A01C6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0">
    <w:name w:val="Body Text 3"/>
    <w:basedOn w:val="a"/>
    <w:rsid w:val="00501134"/>
    <w:pPr>
      <w:autoSpaceDE w:val="0"/>
      <w:autoSpaceDN w:val="0"/>
      <w:jc w:val="both"/>
    </w:pPr>
    <w:rPr>
      <w:sz w:val="28"/>
      <w:szCs w:val="28"/>
    </w:rPr>
  </w:style>
  <w:style w:type="paragraph" w:styleId="a3">
    <w:name w:val="footer"/>
    <w:basedOn w:val="a"/>
    <w:rsid w:val="0028057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80570"/>
  </w:style>
  <w:style w:type="paragraph" w:styleId="a5">
    <w:name w:val="Normal (Web)"/>
    <w:basedOn w:val="a"/>
    <w:rsid w:val="007F7727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a6">
    <w:name w:val="Plain Text"/>
    <w:basedOn w:val="a"/>
    <w:rsid w:val="005A01C6"/>
    <w:rPr>
      <w:rFonts w:ascii="Courier New" w:hAnsi="Courier New" w:cs="Courier New"/>
      <w:sz w:val="20"/>
      <w:szCs w:val="20"/>
    </w:rPr>
  </w:style>
  <w:style w:type="character" w:styleId="a7">
    <w:name w:val="Emphasis"/>
    <w:basedOn w:val="a0"/>
    <w:qFormat/>
    <w:rsid w:val="000B706D"/>
    <w:rPr>
      <w:i/>
      <w:iCs/>
    </w:rPr>
  </w:style>
  <w:style w:type="character" w:styleId="a8">
    <w:name w:val="Hyperlink"/>
    <w:basedOn w:val="a0"/>
    <w:rsid w:val="00475541"/>
    <w:rPr>
      <w:color w:val="0000FF"/>
      <w:u w:val="single"/>
    </w:rPr>
  </w:style>
  <w:style w:type="paragraph" w:customStyle="1" w:styleId="source">
    <w:name w:val="source"/>
    <w:basedOn w:val="a"/>
    <w:rsid w:val="0047554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sia.com/techno-ds.html" TargetMode="External"/><Relationship Id="rId13" Type="http://schemas.openxmlformats.org/officeDocument/2006/relationships/hyperlink" Target="http://www.cognitive.ru/products/euph-doc.ht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gregat.kodeks.net/esed/esed1.html" TargetMode="External"/><Relationship Id="rId12" Type="http://schemas.openxmlformats.org/officeDocument/2006/relationships/hyperlink" Target="http://www.it.ru/boss/referent.html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andocs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press.ru/" TargetMode="External"/><Relationship Id="rId10" Type="http://schemas.openxmlformats.org/officeDocument/2006/relationships/hyperlink" Target="http://www.1c.ru/arcdoc/whatisarcdoc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eos.ru" TargetMode="External"/><Relationship Id="rId14" Type="http://schemas.openxmlformats.org/officeDocument/2006/relationships/hyperlink" Target="http://www.evfra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6716</Words>
  <Characters>38282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2</vt:lpstr>
    </vt:vector>
  </TitlesOfParts>
  <Company>Ivan</Company>
  <LinksUpToDate>false</LinksUpToDate>
  <CharactersWithSpaces>44909</CharactersWithSpaces>
  <SharedDoc>false</SharedDoc>
  <HLinks>
    <vt:vector size="54" baseType="variant">
      <vt:variant>
        <vt:i4>1179716</vt:i4>
      </vt:variant>
      <vt:variant>
        <vt:i4>39</vt:i4>
      </vt:variant>
      <vt:variant>
        <vt:i4>0</vt:i4>
      </vt:variant>
      <vt:variant>
        <vt:i4>5</vt:i4>
      </vt:variant>
      <vt:variant>
        <vt:lpwstr>http://www.cpress.ru/</vt:lpwstr>
      </vt:variant>
      <vt:variant>
        <vt:lpwstr/>
      </vt:variant>
      <vt:variant>
        <vt:i4>1179730</vt:i4>
      </vt:variant>
      <vt:variant>
        <vt:i4>36</vt:i4>
      </vt:variant>
      <vt:variant>
        <vt:i4>0</vt:i4>
      </vt:variant>
      <vt:variant>
        <vt:i4>5</vt:i4>
      </vt:variant>
      <vt:variant>
        <vt:lpwstr>http://www.evfrat.ru/</vt:lpwstr>
      </vt:variant>
      <vt:variant>
        <vt:lpwstr/>
      </vt:variant>
      <vt:variant>
        <vt:i4>1835083</vt:i4>
      </vt:variant>
      <vt:variant>
        <vt:i4>33</vt:i4>
      </vt:variant>
      <vt:variant>
        <vt:i4>0</vt:i4>
      </vt:variant>
      <vt:variant>
        <vt:i4>5</vt:i4>
      </vt:variant>
      <vt:variant>
        <vt:lpwstr>http://www.cognitive.ru/products/euph-doc.htm</vt:lpwstr>
      </vt:variant>
      <vt:variant>
        <vt:lpwstr/>
      </vt:variant>
      <vt:variant>
        <vt:i4>3342391</vt:i4>
      </vt:variant>
      <vt:variant>
        <vt:i4>30</vt:i4>
      </vt:variant>
      <vt:variant>
        <vt:i4>0</vt:i4>
      </vt:variant>
      <vt:variant>
        <vt:i4>5</vt:i4>
      </vt:variant>
      <vt:variant>
        <vt:lpwstr>http://www.it.ru/boss/referent.html</vt:lpwstr>
      </vt:variant>
      <vt:variant>
        <vt:lpwstr/>
      </vt:variant>
      <vt:variant>
        <vt:i4>6815853</vt:i4>
      </vt:variant>
      <vt:variant>
        <vt:i4>24</vt:i4>
      </vt:variant>
      <vt:variant>
        <vt:i4>0</vt:i4>
      </vt:variant>
      <vt:variant>
        <vt:i4>5</vt:i4>
      </vt:variant>
      <vt:variant>
        <vt:lpwstr>http://www.landocs.ru/</vt:lpwstr>
      </vt:variant>
      <vt:variant>
        <vt:lpwstr/>
      </vt:variant>
      <vt:variant>
        <vt:i4>1835091</vt:i4>
      </vt:variant>
      <vt:variant>
        <vt:i4>21</vt:i4>
      </vt:variant>
      <vt:variant>
        <vt:i4>0</vt:i4>
      </vt:variant>
      <vt:variant>
        <vt:i4>5</vt:i4>
      </vt:variant>
      <vt:variant>
        <vt:lpwstr>http://www.1c.ru/arcdoc/whatisarcdoc.html</vt:lpwstr>
      </vt:variant>
      <vt:variant>
        <vt:lpwstr/>
      </vt:variant>
      <vt:variant>
        <vt:i4>6291556</vt:i4>
      </vt:variant>
      <vt:variant>
        <vt:i4>18</vt:i4>
      </vt:variant>
      <vt:variant>
        <vt:i4>0</vt:i4>
      </vt:variant>
      <vt:variant>
        <vt:i4>5</vt:i4>
      </vt:variant>
      <vt:variant>
        <vt:lpwstr>http://www.eos.ru/</vt:lpwstr>
      </vt:variant>
      <vt:variant>
        <vt:lpwstr/>
      </vt:variant>
      <vt:variant>
        <vt:i4>262145</vt:i4>
      </vt:variant>
      <vt:variant>
        <vt:i4>12</vt:i4>
      </vt:variant>
      <vt:variant>
        <vt:i4>0</vt:i4>
      </vt:variant>
      <vt:variant>
        <vt:i4>5</vt:i4>
      </vt:variant>
      <vt:variant>
        <vt:lpwstr>http://www.lotsia.com/techno-ds.html</vt:lpwstr>
      </vt:variant>
      <vt:variant>
        <vt:lpwstr/>
      </vt:variant>
      <vt:variant>
        <vt:i4>524357</vt:i4>
      </vt:variant>
      <vt:variant>
        <vt:i4>0</vt:i4>
      </vt:variant>
      <vt:variant>
        <vt:i4>0</vt:i4>
      </vt:variant>
      <vt:variant>
        <vt:i4>5</vt:i4>
      </vt:variant>
      <vt:variant>
        <vt:lpwstr>http://agregat.kodeks.net/esed/esed1.html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2</dc:title>
  <dc:subject/>
  <dc:creator>Ivan</dc:creator>
  <cp:keywords/>
  <cp:lastModifiedBy>Kuznetsov-77</cp:lastModifiedBy>
  <cp:revision>2</cp:revision>
  <dcterms:created xsi:type="dcterms:W3CDTF">2020-03-27T12:19:00Z</dcterms:created>
  <dcterms:modified xsi:type="dcterms:W3CDTF">2020-03-27T12:19:00Z</dcterms:modified>
</cp:coreProperties>
</file>