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FC" w:rsidRPr="00070FFC" w:rsidRDefault="00070FFC" w:rsidP="00070FFC">
      <w:pPr>
        <w:shd w:val="clear" w:color="auto" w:fill="FFFFFF"/>
        <w:spacing w:before="300" w:after="300" w:line="240" w:lineRule="auto"/>
        <w:jc w:val="center"/>
        <w:outlineLvl w:val="0"/>
        <w:rPr>
          <w:rFonts w:ascii="Times New Roman" w:eastAsia="Times New Roman" w:hAnsi="Times New Roman" w:cs="Times New Roman"/>
          <w:b/>
          <w:color w:val="FF0000"/>
          <w:kern w:val="36"/>
          <w:sz w:val="28"/>
          <w:szCs w:val="28"/>
          <w:lang w:eastAsia="ru-RU"/>
        </w:rPr>
      </w:pPr>
      <w:r w:rsidRPr="00070FFC">
        <w:rPr>
          <w:rFonts w:ascii="Times New Roman" w:eastAsia="Times New Roman" w:hAnsi="Times New Roman" w:cs="Times New Roman"/>
          <w:b/>
          <w:color w:val="FF0000"/>
          <w:kern w:val="36"/>
          <w:sz w:val="28"/>
          <w:szCs w:val="28"/>
          <w:lang w:eastAsia="ru-RU"/>
        </w:rPr>
        <w:t>Изучить и составить конспект. Мне присылать не нужно!</w:t>
      </w:r>
    </w:p>
    <w:p w:rsidR="00070FFC" w:rsidRPr="00070FFC" w:rsidRDefault="00070FFC" w:rsidP="00070FFC">
      <w:pPr>
        <w:shd w:val="clear" w:color="auto" w:fill="FFFFFF"/>
        <w:spacing w:before="300" w:after="300" w:line="240" w:lineRule="auto"/>
        <w:outlineLvl w:val="0"/>
        <w:rPr>
          <w:rFonts w:ascii="Times New Roman" w:eastAsia="Times New Roman" w:hAnsi="Times New Roman" w:cs="Times New Roman"/>
          <w:b/>
          <w:color w:val="333333"/>
          <w:kern w:val="36"/>
          <w:sz w:val="24"/>
          <w:szCs w:val="24"/>
          <w:u w:val="single"/>
          <w:lang w:eastAsia="ru-RU"/>
        </w:rPr>
      </w:pPr>
      <w:r w:rsidRPr="00070FFC">
        <w:rPr>
          <w:rFonts w:ascii="Times New Roman" w:eastAsia="Times New Roman" w:hAnsi="Times New Roman" w:cs="Times New Roman"/>
          <w:b/>
          <w:color w:val="333333"/>
          <w:kern w:val="36"/>
          <w:sz w:val="24"/>
          <w:szCs w:val="24"/>
          <w:u w:val="single"/>
          <w:lang w:eastAsia="ru-RU"/>
        </w:rPr>
        <w:t>Виды страховых пенсий и условия их назначения</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Страховая пенсия — наиболее популярная пенсионная выплата, предназначаемая для ежемесячной материальной поддержки ее получателя в связи с достижением пенсионного возраста, потерей трудоспособности гражданина или утратой дохода кормильца (по причине его смерти). Федеральным законом от 28.12.2013 N 400-ФЗ (ред. от 29.12.2015) «О страховых пенсиях» установлены три вида страховых пособий:</w:t>
      </w:r>
    </w:p>
    <w:p w:rsidR="00070FFC" w:rsidRPr="00070FFC" w:rsidRDefault="00070FFC" w:rsidP="00070FFC">
      <w:pPr>
        <w:shd w:val="clear" w:color="auto" w:fill="FFFFFF"/>
        <w:spacing w:after="150" w:line="240" w:lineRule="auto"/>
        <w:ind w:left="720"/>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 xml:space="preserve">по случаю наступления </w:t>
      </w:r>
      <w:proofErr w:type="spellStart"/>
      <w:r w:rsidRPr="00070FFC">
        <w:rPr>
          <w:rFonts w:ascii="Times New Roman" w:eastAsia="Times New Roman" w:hAnsi="Times New Roman" w:cs="Times New Roman"/>
          <w:color w:val="333333"/>
          <w:sz w:val="24"/>
          <w:szCs w:val="24"/>
          <w:lang w:eastAsia="ru-RU"/>
        </w:rPr>
        <w:t>старости</w:t>
      </w:r>
      <w:proofErr w:type="gramStart"/>
      <w:r w:rsidRPr="00070FFC">
        <w:rPr>
          <w:rFonts w:ascii="Times New Roman" w:eastAsia="Times New Roman" w:hAnsi="Times New Roman" w:cs="Times New Roman"/>
          <w:color w:val="333333"/>
          <w:sz w:val="24"/>
          <w:szCs w:val="24"/>
          <w:lang w:eastAsia="ru-RU"/>
        </w:rPr>
        <w:t>;п</w:t>
      </w:r>
      <w:proofErr w:type="gramEnd"/>
      <w:r w:rsidRPr="00070FFC">
        <w:rPr>
          <w:rFonts w:ascii="Times New Roman" w:eastAsia="Times New Roman" w:hAnsi="Times New Roman" w:cs="Times New Roman"/>
          <w:color w:val="333333"/>
          <w:sz w:val="24"/>
          <w:szCs w:val="24"/>
          <w:lang w:eastAsia="ru-RU"/>
        </w:rPr>
        <w:t>о</w:t>
      </w:r>
      <w:proofErr w:type="spellEnd"/>
      <w:r w:rsidRPr="00070FFC">
        <w:rPr>
          <w:rFonts w:ascii="Times New Roman" w:eastAsia="Times New Roman" w:hAnsi="Times New Roman" w:cs="Times New Roman"/>
          <w:color w:val="333333"/>
          <w:sz w:val="24"/>
          <w:szCs w:val="24"/>
          <w:lang w:eastAsia="ru-RU"/>
        </w:rPr>
        <w:t xml:space="preserve"> </w:t>
      </w:r>
      <w:proofErr w:type="spellStart"/>
      <w:r w:rsidRPr="00070FFC">
        <w:rPr>
          <w:rFonts w:ascii="Times New Roman" w:eastAsia="Times New Roman" w:hAnsi="Times New Roman" w:cs="Times New Roman"/>
          <w:color w:val="333333"/>
          <w:sz w:val="24"/>
          <w:szCs w:val="24"/>
          <w:lang w:eastAsia="ru-RU"/>
        </w:rPr>
        <w:t>инвалидности;по</w:t>
      </w:r>
      <w:proofErr w:type="spellEnd"/>
      <w:r w:rsidRPr="00070FFC">
        <w:rPr>
          <w:rFonts w:ascii="Times New Roman" w:eastAsia="Times New Roman" w:hAnsi="Times New Roman" w:cs="Times New Roman"/>
          <w:color w:val="333333"/>
          <w:sz w:val="24"/>
          <w:szCs w:val="24"/>
          <w:lang w:eastAsia="ru-RU"/>
        </w:rPr>
        <w:t xml:space="preserve"> потери кормильца.</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Каждая выплата имеет свои особенности и назначается ее получателю при соблюдении определенных законом условий.</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Страховая пенсия по старости</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Право на пенсионное обеспечение по старости возникает по наступлению у гражданина общеустановленного возраста:</w:t>
      </w:r>
    </w:p>
    <w:p w:rsidR="00070FFC" w:rsidRPr="00070FFC" w:rsidRDefault="00070FFC" w:rsidP="00070FFC">
      <w:pPr>
        <w:shd w:val="clear" w:color="auto" w:fill="FFFFFF"/>
        <w:spacing w:after="150" w:line="240" w:lineRule="auto"/>
        <w:ind w:left="720"/>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 xml:space="preserve">у женщин — 55 </w:t>
      </w:r>
      <w:proofErr w:type="spellStart"/>
      <w:r w:rsidRPr="00070FFC">
        <w:rPr>
          <w:rFonts w:ascii="Times New Roman" w:eastAsia="Times New Roman" w:hAnsi="Times New Roman" w:cs="Times New Roman"/>
          <w:color w:val="333333"/>
          <w:sz w:val="24"/>
          <w:szCs w:val="24"/>
          <w:lang w:eastAsia="ru-RU"/>
        </w:rPr>
        <w:t>лет</w:t>
      </w:r>
      <w:proofErr w:type="gramStart"/>
      <w:r w:rsidRPr="00070FFC">
        <w:rPr>
          <w:rFonts w:ascii="Times New Roman" w:eastAsia="Times New Roman" w:hAnsi="Times New Roman" w:cs="Times New Roman"/>
          <w:color w:val="333333"/>
          <w:sz w:val="24"/>
          <w:szCs w:val="24"/>
          <w:lang w:eastAsia="ru-RU"/>
        </w:rPr>
        <w:t>;у</w:t>
      </w:r>
      <w:proofErr w:type="spellEnd"/>
      <w:proofErr w:type="gramEnd"/>
      <w:r w:rsidRPr="00070FFC">
        <w:rPr>
          <w:rFonts w:ascii="Times New Roman" w:eastAsia="Times New Roman" w:hAnsi="Times New Roman" w:cs="Times New Roman"/>
          <w:color w:val="333333"/>
          <w:sz w:val="24"/>
          <w:szCs w:val="24"/>
          <w:lang w:eastAsia="ru-RU"/>
        </w:rPr>
        <w:t xml:space="preserve"> мужчин — 60 лет.</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Страховая пенсия по старости (возрасту) по закону назначается при обязательном наличии в 2017 году следующих величин:</w:t>
      </w:r>
    </w:p>
    <w:p w:rsidR="00070FFC" w:rsidRPr="00070FFC" w:rsidRDefault="00070FFC" w:rsidP="00070FFC">
      <w:pPr>
        <w:shd w:val="clear" w:color="auto" w:fill="FFFFFF"/>
        <w:spacing w:after="150" w:line="240" w:lineRule="auto"/>
        <w:ind w:left="720"/>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 xml:space="preserve">страхового </w:t>
      </w:r>
      <w:proofErr w:type="spellStart"/>
      <w:r w:rsidRPr="00070FFC">
        <w:rPr>
          <w:rFonts w:ascii="Times New Roman" w:eastAsia="Times New Roman" w:hAnsi="Times New Roman" w:cs="Times New Roman"/>
          <w:color w:val="333333"/>
          <w:sz w:val="24"/>
          <w:szCs w:val="24"/>
          <w:lang w:eastAsia="ru-RU"/>
        </w:rPr>
        <w:t>стажане</w:t>
      </w:r>
      <w:proofErr w:type="spellEnd"/>
      <w:r w:rsidRPr="00070FFC">
        <w:rPr>
          <w:rFonts w:ascii="Times New Roman" w:eastAsia="Times New Roman" w:hAnsi="Times New Roman" w:cs="Times New Roman"/>
          <w:color w:val="333333"/>
          <w:sz w:val="24"/>
          <w:szCs w:val="24"/>
          <w:lang w:eastAsia="ru-RU"/>
        </w:rPr>
        <w:t xml:space="preserve"> менее 8 лет, требование к продолжительности которого с каждым годом увеличивается на 1 год до достижения 15 </w:t>
      </w:r>
      <w:proofErr w:type="spellStart"/>
      <w:r w:rsidRPr="00070FFC">
        <w:rPr>
          <w:rFonts w:ascii="Times New Roman" w:eastAsia="Times New Roman" w:hAnsi="Times New Roman" w:cs="Times New Roman"/>
          <w:color w:val="333333"/>
          <w:sz w:val="24"/>
          <w:szCs w:val="24"/>
          <w:lang w:eastAsia="ru-RU"/>
        </w:rPr>
        <w:t>лет</w:t>
      </w:r>
      <w:proofErr w:type="gramStart"/>
      <w:r w:rsidRPr="00070FFC">
        <w:rPr>
          <w:rFonts w:ascii="Times New Roman" w:eastAsia="Times New Roman" w:hAnsi="Times New Roman" w:cs="Times New Roman"/>
          <w:color w:val="333333"/>
          <w:sz w:val="24"/>
          <w:szCs w:val="24"/>
          <w:lang w:eastAsia="ru-RU"/>
        </w:rPr>
        <w:t>;И</w:t>
      </w:r>
      <w:proofErr w:type="gramEnd"/>
      <w:r w:rsidRPr="00070FFC">
        <w:rPr>
          <w:rFonts w:ascii="Times New Roman" w:eastAsia="Times New Roman" w:hAnsi="Times New Roman" w:cs="Times New Roman"/>
          <w:color w:val="333333"/>
          <w:sz w:val="24"/>
          <w:szCs w:val="24"/>
          <w:lang w:eastAsia="ru-RU"/>
        </w:rPr>
        <w:t>ПК</w:t>
      </w:r>
      <w:proofErr w:type="spellEnd"/>
      <w:r w:rsidRPr="00070FFC">
        <w:rPr>
          <w:rFonts w:ascii="Times New Roman" w:eastAsia="Times New Roman" w:hAnsi="Times New Roman" w:cs="Times New Roman"/>
          <w:color w:val="333333"/>
          <w:sz w:val="24"/>
          <w:szCs w:val="24"/>
          <w:lang w:eastAsia="ru-RU"/>
        </w:rPr>
        <w:t xml:space="preserve"> (индивидуальный пенсионный коэффициент) не меньше 11,4, требование к которому также ежегодно увеличивается на 2,4, пока он не будет достигать размера 30.</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Для некоторых категорий граждан при наличии определенных требований установлена возможность получения права на страховое пособие досрочно, т.е. раньше достижения ими пенсионного возраста.</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К такой категории относятся лица, застрахованные в системе обязательного пенсионного страхования и которые:</w:t>
      </w:r>
    </w:p>
    <w:p w:rsidR="00070FFC" w:rsidRPr="00070FFC" w:rsidRDefault="00070FFC" w:rsidP="00070FFC">
      <w:pPr>
        <w:shd w:val="clear" w:color="auto" w:fill="FFFFFF"/>
        <w:spacing w:after="150" w:line="240" w:lineRule="auto"/>
        <w:ind w:left="720"/>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 xml:space="preserve">трудились во вредных условиях труда, а также в тяжелых и опасных для </w:t>
      </w:r>
      <w:proofErr w:type="spellStart"/>
      <w:r w:rsidRPr="00070FFC">
        <w:rPr>
          <w:rFonts w:ascii="Times New Roman" w:eastAsia="Times New Roman" w:hAnsi="Times New Roman" w:cs="Times New Roman"/>
          <w:color w:val="333333"/>
          <w:sz w:val="24"/>
          <w:szCs w:val="24"/>
          <w:lang w:eastAsia="ru-RU"/>
        </w:rPr>
        <w:t>здоровья</w:t>
      </w:r>
      <w:proofErr w:type="gramStart"/>
      <w:r w:rsidRPr="00070FFC">
        <w:rPr>
          <w:rFonts w:ascii="Times New Roman" w:eastAsia="Times New Roman" w:hAnsi="Times New Roman" w:cs="Times New Roman"/>
          <w:color w:val="333333"/>
          <w:sz w:val="24"/>
          <w:szCs w:val="24"/>
          <w:lang w:eastAsia="ru-RU"/>
        </w:rPr>
        <w:t>;р</w:t>
      </w:r>
      <w:proofErr w:type="gramEnd"/>
      <w:r w:rsidRPr="00070FFC">
        <w:rPr>
          <w:rFonts w:ascii="Times New Roman" w:eastAsia="Times New Roman" w:hAnsi="Times New Roman" w:cs="Times New Roman"/>
          <w:color w:val="333333"/>
          <w:sz w:val="24"/>
          <w:szCs w:val="24"/>
          <w:lang w:eastAsia="ru-RU"/>
        </w:rPr>
        <w:t>аботали</w:t>
      </w:r>
      <w:proofErr w:type="spellEnd"/>
      <w:r w:rsidRPr="00070FFC">
        <w:rPr>
          <w:rFonts w:ascii="Times New Roman" w:eastAsia="Times New Roman" w:hAnsi="Times New Roman" w:cs="Times New Roman"/>
          <w:color w:val="333333"/>
          <w:sz w:val="24"/>
          <w:szCs w:val="24"/>
          <w:lang w:eastAsia="ru-RU"/>
        </w:rPr>
        <w:t xml:space="preserve"> или проживали на Крайнем Севере и (или) приравненных к нему </w:t>
      </w:r>
      <w:proofErr w:type="spellStart"/>
      <w:r w:rsidRPr="00070FFC">
        <w:rPr>
          <w:rFonts w:ascii="Times New Roman" w:eastAsia="Times New Roman" w:hAnsi="Times New Roman" w:cs="Times New Roman"/>
          <w:color w:val="333333"/>
          <w:sz w:val="24"/>
          <w:szCs w:val="24"/>
          <w:lang w:eastAsia="ru-RU"/>
        </w:rPr>
        <w:t>местах;имеют</w:t>
      </w:r>
      <w:proofErr w:type="spellEnd"/>
      <w:r w:rsidRPr="00070FFC">
        <w:rPr>
          <w:rFonts w:ascii="Times New Roman" w:eastAsia="Times New Roman" w:hAnsi="Times New Roman" w:cs="Times New Roman"/>
          <w:color w:val="333333"/>
          <w:sz w:val="24"/>
          <w:szCs w:val="24"/>
          <w:lang w:eastAsia="ru-RU"/>
        </w:rPr>
        <w:t xml:space="preserve"> определенный социальный статус.</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Перечень профессий и лиц, имеющих право на досрочную пенсию, а также условия ее назначения определены законом от 28.12.2013 N 400-ФЗ «О страховых пенсиях» в статьях 30, 31 и 32</w:t>
      </w:r>
      <w:r w:rsidRPr="00070FFC">
        <w:rPr>
          <w:rFonts w:ascii="Times New Roman" w:eastAsia="Times New Roman" w:hAnsi="Times New Roman" w:cs="Times New Roman"/>
          <w:i/>
          <w:iCs/>
          <w:color w:val="333333"/>
          <w:sz w:val="24"/>
          <w:szCs w:val="24"/>
          <w:lang w:eastAsia="ru-RU"/>
        </w:rPr>
        <w:t>.</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Страховая пенсия по инвалидности</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Пенсионное пособие по инвалидности назначается гражданам, которым по результатам медико-социальной экспертизы установлены 1, 2 или 3 группы инвалидности. При этом законом определены некоторые нюансы:</w:t>
      </w:r>
    </w:p>
    <w:p w:rsidR="00070FFC" w:rsidRPr="00070FFC" w:rsidRDefault="00070FFC" w:rsidP="00070FFC">
      <w:pPr>
        <w:shd w:val="clear" w:color="auto" w:fill="FFFFFF"/>
        <w:spacing w:after="150" w:line="240" w:lineRule="auto"/>
        <w:ind w:left="720"/>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 xml:space="preserve">на установление страховой пенсии по инвалидности не имеют влияния причина инвалидности, длительность страхового стажа (достаточно иметь хотя бы 1 рабочий день), наличие у получателя трудовой деятельности на момент назначения </w:t>
      </w:r>
      <w:proofErr w:type="spellStart"/>
      <w:r w:rsidRPr="00070FFC">
        <w:rPr>
          <w:rFonts w:ascii="Times New Roman" w:eastAsia="Times New Roman" w:hAnsi="Times New Roman" w:cs="Times New Roman"/>
          <w:color w:val="333333"/>
          <w:sz w:val="24"/>
          <w:szCs w:val="24"/>
          <w:lang w:eastAsia="ru-RU"/>
        </w:rPr>
        <w:t>пенсии</w:t>
      </w:r>
      <w:proofErr w:type="gramStart"/>
      <w:r w:rsidRPr="00070FFC">
        <w:rPr>
          <w:rFonts w:ascii="Times New Roman" w:eastAsia="Times New Roman" w:hAnsi="Times New Roman" w:cs="Times New Roman"/>
          <w:color w:val="333333"/>
          <w:sz w:val="24"/>
          <w:szCs w:val="24"/>
          <w:lang w:eastAsia="ru-RU"/>
        </w:rPr>
        <w:t>;в</w:t>
      </w:r>
      <w:proofErr w:type="spellEnd"/>
      <w:proofErr w:type="gramEnd"/>
      <w:r w:rsidRPr="00070FFC">
        <w:rPr>
          <w:rFonts w:ascii="Times New Roman" w:eastAsia="Times New Roman" w:hAnsi="Times New Roman" w:cs="Times New Roman"/>
          <w:color w:val="333333"/>
          <w:sz w:val="24"/>
          <w:szCs w:val="24"/>
          <w:lang w:eastAsia="ru-RU"/>
        </w:rPr>
        <w:t xml:space="preserve"> случае, если у инвалида на момент назначения пенсии полностью отсутствует страховой стаж, ему устанавливается социальное пенсионное пособие. К таким инвалидам относятся дети или граждане, которые никогда не работали официально.</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Пенсия выплачивается в течение всего времени, на которое установлена инвалидность, либо до достижения получателем пенсионного возраста (55/60 лет при наличии требуемого стажа, 60/65 лет в случае отсутствия стажа).</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lastRenderedPageBreak/>
        <w:t>При назначении инвалиду пенсии по старости (при достижении соответствующего возраста), ее размер не должен быть меньше пособия, которое он получал по инвалидности.</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Страховая пенсия по потере кормильца</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Страховое пособие по потере кормильца устанавливается и выплачивается его родственникам для оказания им финансовой помощи. На такую выплату имеют право:</w:t>
      </w:r>
    </w:p>
    <w:p w:rsidR="00070FFC" w:rsidRPr="00070FFC" w:rsidRDefault="00070FFC" w:rsidP="00070FFC">
      <w:pPr>
        <w:shd w:val="clear" w:color="auto" w:fill="FFFFFF"/>
        <w:spacing w:after="150" w:line="240" w:lineRule="auto"/>
        <w:ind w:left="720"/>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 xml:space="preserve">члены семьи умершего, не имеющие возможности работать и самостоятельно финансово себя обеспечивать из-за возраста или в связи с утратой здоровья, либо по причине учебы на очном отделении (в возрасте до 23 лет) и состоящие у него на </w:t>
      </w:r>
      <w:proofErr w:type="spellStart"/>
      <w:r w:rsidRPr="00070FFC">
        <w:rPr>
          <w:rFonts w:ascii="Times New Roman" w:eastAsia="Times New Roman" w:hAnsi="Times New Roman" w:cs="Times New Roman"/>
          <w:color w:val="333333"/>
          <w:sz w:val="24"/>
          <w:szCs w:val="24"/>
          <w:lang w:eastAsia="ru-RU"/>
        </w:rPr>
        <w:t>иждивении</w:t>
      </w:r>
      <w:proofErr w:type="gramStart"/>
      <w:r w:rsidRPr="00070FFC">
        <w:rPr>
          <w:rFonts w:ascii="Times New Roman" w:eastAsia="Times New Roman" w:hAnsi="Times New Roman" w:cs="Times New Roman"/>
          <w:color w:val="333333"/>
          <w:sz w:val="24"/>
          <w:szCs w:val="24"/>
          <w:lang w:eastAsia="ru-RU"/>
        </w:rPr>
        <w:t>;о</w:t>
      </w:r>
      <w:proofErr w:type="gramEnd"/>
      <w:r w:rsidRPr="00070FFC">
        <w:rPr>
          <w:rFonts w:ascii="Times New Roman" w:eastAsia="Times New Roman" w:hAnsi="Times New Roman" w:cs="Times New Roman"/>
          <w:color w:val="333333"/>
          <w:sz w:val="24"/>
          <w:szCs w:val="24"/>
          <w:lang w:eastAsia="ru-RU"/>
        </w:rPr>
        <w:t>дин</w:t>
      </w:r>
      <w:proofErr w:type="spellEnd"/>
      <w:r w:rsidRPr="00070FFC">
        <w:rPr>
          <w:rFonts w:ascii="Times New Roman" w:eastAsia="Times New Roman" w:hAnsi="Times New Roman" w:cs="Times New Roman"/>
          <w:color w:val="333333"/>
          <w:sz w:val="24"/>
          <w:szCs w:val="24"/>
          <w:lang w:eastAsia="ru-RU"/>
        </w:rPr>
        <w:t xml:space="preserve"> из родителей, супруг или другой взрослый член семьи, если он не работает по причине ухода за детьми умершего в возрасте до 14 лет, включая его братьев, сестер и внуков при отсутствии у них трудоспособных </w:t>
      </w:r>
      <w:proofErr w:type="spellStart"/>
      <w:r w:rsidRPr="00070FFC">
        <w:rPr>
          <w:rFonts w:ascii="Times New Roman" w:eastAsia="Times New Roman" w:hAnsi="Times New Roman" w:cs="Times New Roman"/>
          <w:color w:val="333333"/>
          <w:sz w:val="24"/>
          <w:szCs w:val="24"/>
          <w:lang w:eastAsia="ru-RU"/>
        </w:rPr>
        <w:t>родителей</w:t>
      </w:r>
      <w:proofErr w:type="gramStart"/>
      <w:r w:rsidRPr="00070FFC">
        <w:rPr>
          <w:rFonts w:ascii="Times New Roman" w:eastAsia="Times New Roman" w:hAnsi="Times New Roman" w:cs="Times New Roman"/>
          <w:color w:val="333333"/>
          <w:sz w:val="24"/>
          <w:szCs w:val="24"/>
          <w:lang w:eastAsia="ru-RU"/>
        </w:rPr>
        <w:t>;н</w:t>
      </w:r>
      <w:proofErr w:type="gramEnd"/>
      <w:r w:rsidRPr="00070FFC">
        <w:rPr>
          <w:rFonts w:ascii="Times New Roman" w:eastAsia="Times New Roman" w:hAnsi="Times New Roman" w:cs="Times New Roman"/>
          <w:color w:val="333333"/>
          <w:sz w:val="24"/>
          <w:szCs w:val="24"/>
          <w:lang w:eastAsia="ru-RU"/>
        </w:rPr>
        <w:t>етрудоспособные</w:t>
      </w:r>
      <w:proofErr w:type="spellEnd"/>
      <w:r w:rsidRPr="00070FFC">
        <w:rPr>
          <w:rFonts w:ascii="Times New Roman" w:eastAsia="Times New Roman" w:hAnsi="Times New Roman" w:cs="Times New Roman"/>
          <w:color w:val="333333"/>
          <w:sz w:val="24"/>
          <w:szCs w:val="24"/>
          <w:lang w:eastAsia="ru-RU"/>
        </w:rPr>
        <w:t xml:space="preserve"> родители или супруг умершего, не находящиеся на его иждивении, в случае утраты ими источника финансовых средств. При этом, назначение пенсии не зависит от того сколько времени прошло после смерти кормильца.</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Пособие по потере кормильца назначается на время, пока его получатель не станет трудоспособным или в некоторых случаях устанавливается бессрочно.</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К семье потерявшей кормильца в связи со смертью приравниваются семьи, в которых кормилец законодательно признан безвестно отсутствующим.</w:t>
      </w:r>
    </w:p>
    <w:p w:rsidR="00070FFC" w:rsidRPr="00070FFC" w:rsidRDefault="00070FFC" w:rsidP="00070FFC">
      <w:pPr>
        <w:shd w:val="clear" w:color="auto" w:fill="FFFFFF"/>
        <w:spacing w:after="150" w:line="240" w:lineRule="auto"/>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Страховая выплата оформляется при условии, что:</w:t>
      </w:r>
    </w:p>
    <w:p w:rsidR="00070FFC" w:rsidRDefault="00070FFC" w:rsidP="00070FFC">
      <w:pPr>
        <w:shd w:val="clear" w:color="auto" w:fill="FFFFFF"/>
        <w:spacing w:after="150" w:line="240" w:lineRule="auto"/>
        <w:ind w:left="720"/>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 xml:space="preserve">у кормильца был хотя бы один день страхового </w:t>
      </w:r>
      <w:proofErr w:type="spellStart"/>
      <w:r w:rsidRPr="00070FFC">
        <w:rPr>
          <w:rFonts w:ascii="Times New Roman" w:eastAsia="Times New Roman" w:hAnsi="Times New Roman" w:cs="Times New Roman"/>
          <w:color w:val="333333"/>
          <w:sz w:val="24"/>
          <w:szCs w:val="24"/>
          <w:lang w:eastAsia="ru-RU"/>
        </w:rPr>
        <w:t>стажа</w:t>
      </w:r>
      <w:proofErr w:type="gramStart"/>
      <w:r w:rsidRPr="00070FFC">
        <w:rPr>
          <w:rFonts w:ascii="Times New Roman" w:eastAsia="Times New Roman" w:hAnsi="Times New Roman" w:cs="Times New Roman"/>
          <w:color w:val="333333"/>
          <w:sz w:val="24"/>
          <w:szCs w:val="24"/>
          <w:lang w:eastAsia="ru-RU"/>
        </w:rPr>
        <w:t>;е</w:t>
      </w:r>
      <w:proofErr w:type="gramEnd"/>
      <w:r w:rsidRPr="00070FFC">
        <w:rPr>
          <w:rFonts w:ascii="Times New Roman" w:eastAsia="Times New Roman" w:hAnsi="Times New Roman" w:cs="Times New Roman"/>
          <w:color w:val="333333"/>
          <w:sz w:val="24"/>
          <w:szCs w:val="24"/>
          <w:lang w:eastAsia="ru-RU"/>
        </w:rPr>
        <w:t>го</w:t>
      </w:r>
      <w:proofErr w:type="spellEnd"/>
      <w:r w:rsidRPr="00070FFC">
        <w:rPr>
          <w:rFonts w:ascii="Times New Roman" w:eastAsia="Times New Roman" w:hAnsi="Times New Roman" w:cs="Times New Roman"/>
          <w:color w:val="333333"/>
          <w:sz w:val="24"/>
          <w:szCs w:val="24"/>
          <w:lang w:eastAsia="ru-RU"/>
        </w:rPr>
        <w:t xml:space="preserve"> смерть не является последствием противоправных уголовно наказуемых действий его нетрудоспособных родственников.</w:t>
      </w:r>
    </w:p>
    <w:p w:rsidR="00070FFC" w:rsidRPr="00070FFC" w:rsidRDefault="00070FFC" w:rsidP="00070FFC">
      <w:pPr>
        <w:shd w:val="clear" w:color="auto" w:fill="FFFFFF"/>
        <w:spacing w:after="150" w:line="240" w:lineRule="auto"/>
        <w:ind w:left="720"/>
        <w:rPr>
          <w:rFonts w:ascii="Times New Roman" w:eastAsia="Times New Roman" w:hAnsi="Times New Roman" w:cs="Times New Roman"/>
          <w:color w:val="333333"/>
          <w:sz w:val="24"/>
          <w:szCs w:val="24"/>
          <w:lang w:eastAsia="ru-RU"/>
        </w:rPr>
      </w:pPr>
    </w:p>
    <w:p w:rsidR="00070FFC" w:rsidRPr="00070FFC" w:rsidRDefault="00070FFC" w:rsidP="00070FFC">
      <w:pPr>
        <w:rPr>
          <w:rFonts w:ascii="Times New Roman" w:eastAsia="Times New Roman" w:hAnsi="Times New Roman" w:cs="Times New Roman"/>
          <w:sz w:val="24"/>
          <w:szCs w:val="24"/>
          <w:lang w:eastAsia="ru-RU"/>
        </w:rPr>
      </w:pPr>
      <w:r w:rsidRPr="00070FFC">
        <w:rPr>
          <w:rFonts w:ascii="Times New Roman" w:eastAsia="Times New Roman" w:hAnsi="Times New Roman" w:cs="Times New Roman"/>
          <w:color w:val="333333"/>
          <w:sz w:val="24"/>
          <w:szCs w:val="24"/>
          <w:lang w:eastAsia="ru-RU"/>
        </w:rPr>
        <w:t> </w:t>
      </w:r>
      <w:hyperlink r:id="rId4" w:history="1">
        <w:r w:rsidRPr="00070FFC">
          <w:rPr>
            <w:rFonts w:ascii="Times New Roman" w:eastAsia="Times New Roman" w:hAnsi="Times New Roman" w:cs="Times New Roman"/>
            <w:b/>
            <w:bCs/>
            <w:color w:val="666699"/>
            <w:sz w:val="24"/>
            <w:szCs w:val="24"/>
            <w:u w:val="single"/>
            <w:lang w:eastAsia="ru-RU"/>
          </w:rPr>
          <w:t xml:space="preserve">Федеральный закон от 28.12.2013 N 400-ФЗ (ред. от 01.10.2019, с </w:t>
        </w:r>
        <w:proofErr w:type="spellStart"/>
        <w:r w:rsidRPr="00070FFC">
          <w:rPr>
            <w:rFonts w:ascii="Times New Roman" w:eastAsia="Times New Roman" w:hAnsi="Times New Roman" w:cs="Times New Roman"/>
            <w:b/>
            <w:bCs/>
            <w:color w:val="666699"/>
            <w:sz w:val="24"/>
            <w:szCs w:val="24"/>
            <w:u w:val="single"/>
            <w:lang w:eastAsia="ru-RU"/>
          </w:rPr>
          <w:t>изм</w:t>
        </w:r>
        <w:proofErr w:type="spellEnd"/>
        <w:r w:rsidRPr="00070FFC">
          <w:rPr>
            <w:rFonts w:ascii="Times New Roman" w:eastAsia="Times New Roman" w:hAnsi="Times New Roman" w:cs="Times New Roman"/>
            <w:b/>
            <w:bCs/>
            <w:color w:val="666699"/>
            <w:sz w:val="24"/>
            <w:szCs w:val="24"/>
            <w:u w:val="single"/>
            <w:lang w:eastAsia="ru-RU"/>
          </w:rPr>
          <w:t>. от 22.04.2020) "О страховых пенсиях"</w:t>
        </w:r>
      </w:hyperlink>
    </w:p>
    <w:p w:rsidR="00070FFC" w:rsidRPr="00070FFC" w:rsidRDefault="00070FFC" w:rsidP="00070FFC">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4"/>
          <w:szCs w:val="24"/>
          <w:lang w:eastAsia="ru-RU"/>
        </w:rPr>
      </w:pPr>
      <w:bookmarkStart w:id="0" w:name="dst100047"/>
      <w:bookmarkEnd w:id="0"/>
      <w:r w:rsidRPr="00070FFC">
        <w:rPr>
          <w:rFonts w:ascii="Times New Roman" w:eastAsia="Times New Roman" w:hAnsi="Times New Roman" w:cs="Times New Roman"/>
          <w:b/>
          <w:bCs/>
          <w:color w:val="333333"/>
          <w:kern w:val="36"/>
          <w:sz w:val="24"/>
          <w:szCs w:val="24"/>
          <w:lang w:eastAsia="ru-RU"/>
        </w:rPr>
        <w:t>Статья 8. Условия назначения страховой пенсии по старости </w:t>
      </w:r>
    </w:p>
    <w:p w:rsidR="00070FFC" w:rsidRPr="00070FFC" w:rsidRDefault="00070FFC" w:rsidP="00070FFC">
      <w:pPr>
        <w:shd w:val="clear" w:color="auto" w:fill="F4F3F8"/>
        <w:spacing w:after="0" w:line="240" w:lineRule="auto"/>
        <w:jc w:val="both"/>
        <w:rPr>
          <w:rFonts w:ascii="Times New Roman" w:eastAsia="Times New Roman" w:hAnsi="Times New Roman" w:cs="Times New Roman"/>
          <w:color w:val="333333"/>
          <w:sz w:val="24"/>
          <w:szCs w:val="24"/>
          <w:lang w:eastAsia="ru-RU"/>
        </w:rPr>
      </w:pPr>
      <w:proofErr w:type="spellStart"/>
      <w:r w:rsidRPr="00070FFC">
        <w:rPr>
          <w:rFonts w:ascii="Times New Roman" w:eastAsia="Times New Roman" w:hAnsi="Times New Roman" w:cs="Times New Roman"/>
          <w:color w:val="333333"/>
          <w:sz w:val="24"/>
          <w:szCs w:val="24"/>
          <w:lang w:eastAsia="ru-RU"/>
        </w:rPr>
        <w:t>КонсультантПлюс</w:t>
      </w:r>
      <w:proofErr w:type="spellEnd"/>
      <w:r w:rsidRPr="00070FFC">
        <w:rPr>
          <w:rFonts w:ascii="Times New Roman" w:eastAsia="Times New Roman" w:hAnsi="Times New Roman" w:cs="Times New Roman"/>
          <w:color w:val="333333"/>
          <w:sz w:val="24"/>
          <w:szCs w:val="24"/>
          <w:lang w:eastAsia="ru-RU"/>
        </w:rPr>
        <w:t>: примечание.</w:t>
      </w:r>
    </w:p>
    <w:p w:rsidR="00070FFC" w:rsidRPr="00070FFC" w:rsidRDefault="00070FFC" w:rsidP="00070FFC">
      <w:pPr>
        <w:shd w:val="clear" w:color="auto" w:fill="F4F3F8"/>
        <w:spacing w:after="96" w:line="240" w:lineRule="auto"/>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Лицам, которым в период с 01.01.2019 по 31.12.2020 исполнится 60 (мужчинам) и 55 (женщинам) лет, пенсия может быть назначена на 6 месяцев ранее достижения возраста, установленного </w:t>
      </w:r>
      <w:hyperlink r:id="rId5" w:anchor="dst151" w:history="1">
        <w:r w:rsidRPr="00070FFC">
          <w:rPr>
            <w:rFonts w:ascii="Times New Roman" w:eastAsia="Times New Roman" w:hAnsi="Times New Roman" w:cs="Times New Roman"/>
            <w:color w:val="666699"/>
            <w:sz w:val="24"/>
            <w:szCs w:val="24"/>
            <w:u w:val="single"/>
            <w:lang w:eastAsia="ru-RU"/>
          </w:rPr>
          <w:t>приложением 6</w:t>
        </w:r>
      </w:hyperlink>
      <w:r w:rsidRPr="00070FFC">
        <w:rPr>
          <w:rFonts w:ascii="Times New Roman" w:eastAsia="Times New Roman" w:hAnsi="Times New Roman" w:cs="Times New Roman"/>
          <w:color w:val="333333"/>
          <w:sz w:val="24"/>
          <w:szCs w:val="24"/>
          <w:lang w:eastAsia="ru-RU"/>
        </w:rPr>
        <w:t> (ФЗ от 03.10.2018 </w:t>
      </w:r>
      <w:hyperlink r:id="rId6" w:anchor="dst100326" w:history="1">
        <w:r w:rsidRPr="00070FFC">
          <w:rPr>
            <w:rFonts w:ascii="Times New Roman" w:eastAsia="Times New Roman" w:hAnsi="Times New Roman" w:cs="Times New Roman"/>
            <w:color w:val="666699"/>
            <w:sz w:val="24"/>
            <w:szCs w:val="24"/>
            <w:u w:val="single"/>
            <w:lang w:eastAsia="ru-RU"/>
          </w:rPr>
          <w:t>N 350-ФЗ</w:t>
        </w:r>
      </w:hyperlink>
      <w:r w:rsidRPr="00070FFC">
        <w:rPr>
          <w:rFonts w:ascii="Times New Roman" w:eastAsia="Times New Roman" w:hAnsi="Times New Roman" w:cs="Times New Roman"/>
          <w:color w:val="333333"/>
          <w:sz w:val="24"/>
          <w:szCs w:val="24"/>
          <w:lang w:eastAsia="ru-RU"/>
        </w:rPr>
        <w:t>).</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 w:name="dst88"/>
      <w:bookmarkEnd w:id="1"/>
      <w:r w:rsidRPr="00070FFC">
        <w:rPr>
          <w:rFonts w:ascii="Times New Roman" w:eastAsia="Times New Roman" w:hAnsi="Times New Roman" w:cs="Times New Roman"/>
          <w:color w:val="333333"/>
          <w:sz w:val="24"/>
          <w:szCs w:val="24"/>
          <w:lang w:eastAsia="ru-RU"/>
        </w:rPr>
        <w:t>1. Право на страховую пенсию по старости имеют лица, достигшие возраста 65 и 60 лет (соответственно мужчины и женщины) (с учетом положений, предусмотренных </w:t>
      </w:r>
      <w:hyperlink r:id="rId7" w:anchor="dst151" w:history="1">
        <w:r w:rsidRPr="00070FFC">
          <w:rPr>
            <w:rFonts w:ascii="Times New Roman" w:eastAsia="Times New Roman" w:hAnsi="Times New Roman" w:cs="Times New Roman"/>
            <w:color w:val="666699"/>
            <w:sz w:val="24"/>
            <w:szCs w:val="24"/>
            <w:u w:val="single"/>
            <w:lang w:eastAsia="ru-RU"/>
          </w:rPr>
          <w:t>приложением 6</w:t>
        </w:r>
      </w:hyperlink>
      <w:r w:rsidRPr="00070FFC">
        <w:rPr>
          <w:rFonts w:ascii="Times New Roman" w:eastAsia="Times New Roman" w:hAnsi="Times New Roman" w:cs="Times New Roman"/>
          <w:color w:val="333333"/>
          <w:sz w:val="24"/>
          <w:szCs w:val="24"/>
          <w:lang w:eastAsia="ru-RU"/>
        </w:rPr>
        <w:t> к настоящему Федеральному закону).</w:t>
      </w:r>
    </w:p>
    <w:p w:rsidR="00070FFC" w:rsidRPr="00070FFC" w:rsidRDefault="00070FFC" w:rsidP="00070FF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w:t>
      </w:r>
      <w:proofErr w:type="gramStart"/>
      <w:r w:rsidRPr="00070FFC">
        <w:rPr>
          <w:rFonts w:ascii="Times New Roman" w:eastAsia="Times New Roman" w:hAnsi="Times New Roman" w:cs="Times New Roman"/>
          <w:color w:val="333333"/>
          <w:sz w:val="24"/>
          <w:szCs w:val="24"/>
          <w:lang w:eastAsia="ru-RU"/>
        </w:rPr>
        <w:t>ч</w:t>
      </w:r>
      <w:proofErr w:type="gramEnd"/>
      <w:r w:rsidRPr="00070FFC">
        <w:rPr>
          <w:rFonts w:ascii="Times New Roman" w:eastAsia="Times New Roman" w:hAnsi="Times New Roman" w:cs="Times New Roman"/>
          <w:color w:val="333333"/>
          <w:sz w:val="24"/>
          <w:szCs w:val="24"/>
          <w:lang w:eastAsia="ru-RU"/>
        </w:rPr>
        <w:t>асть 1 в ред. Федерального </w:t>
      </w:r>
      <w:hyperlink r:id="rId8" w:anchor="dst100179" w:history="1">
        <w:r w:rsidRPr="00070FFC">
          <w:rPr>
            <w:rFonts w:ascii="Times New Roman" w:eastAsia="Times New Roman" w:hAnsi="Times New Roman" w:cs="Times New Roman"/>
            <w:color w:val="666699"/>
            <w:sz w:val="24"/>
            <w:szCs w:val="24"/>
            <w:u w:val="single"/>
            <w:lang w:eastAsia="ru-RU"/>
          </w:rPr>
          <w:t>закона</w:t>
        </w:r>
      </w:hyperlink>
      <w:r w:rsidRPr="00070FFC">
        <w:rPr>
          <w:rFonts w:ascii="Times New Roman" w:eastAsia="Times New Roman" w:hAnsi="Times New Roman" w:cs="Times New Roman"/>
          <w:color w:val="333333"/>
          <w:sz w:val="24"/>
          <w:szCs w:val="24"/>
          <w:lang w:eastAsia="ru-RU"/>
        </w:rPr>
        <w:t> от 03.10.2018 N 350-ФЗ)</w:t>
      </w:r>
    </w:p>
    <w:p w:rsidR="00070FFC" w:rsidRPr="00070FFC" w:rsidRDefault="00070FFC" w:rsidP="00070FFC">
      <w:pPr>
        <w:shd w:val="clear" w:color="auto" w:fill="FFFFFF"/>
        <w:spacing w:after="0" w:line="362" w:lineRule="atLeast"/>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w:t>
      </w:r>
      <w:proofErr w:type="gramStart"/>
      <w:r w:rsidRPr="00070FFC">
        <w:rPr>
          <w:rFonts w:ascii="Times New Roman" w:eastAsia="Times New Roman" w:hAnsi="Times New Roman" w:cs="Times New Roman"/>
          <w:color w:val="333333"/>
          <w:sz w:val="24"/>
          <w:szCs w:val="24"/>
          <w:lang w:eastAsia="ru-RU"/>
        </w:rPr>
        <w:t>см</w:t>
      </w:r>
      <w:proofErr w:type="gramEnd"/>
      <w:r w:rsidRPr="00070FFC">
        <w:rPr>
          <w:rFonts w:ascii="Times New Roman" w:eastAsia="Times New Roman" w:hAnsi="Times New Roman" w:cs="Times New Roman"/>
          <w:color w:val="333333"/>
          <w:sz w:val="24"/>
          <w:szCs w:val="24"/>
          <w:lang w:eastAsia="ru-RU"/>
        </w:rPr>
        <w:t>. текст в предыдущей редакции)</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 w:name="dst3"/>
      <w:bookmarkEnd w:id="2"/>
      <w:r w:rsidRPr="00070FFC">
        <w:rPr>
          <w:rFonts w:ascii="Times New Roman" w:eastAsia="Times New Roman" w:hAnsi="Times New Roman" w:cs="Times New Roman"/>
          <w:color w:val="333333"/>
          <w:sz w:val="24"/>
          <w:szCs w:val="24"/>
          <w:lang w:eastAsia="ru-RU"/>
        </w:rPr>
        <w:t xml:space="preserve">1.1. </w:t>
      </w:r>
      <w:proofErr w:type="gramStart"/>
      <w:r w:rsidRPr="00070FFC">
        <w:rPr>
          <w:rFonts w:ascii="Times New Roman" w:eastAsia="Times New Roman" w:hAnsi="Times New Roman" w:cs="Times New Roman"/>
          <w:color w:val="333333"/>
          <w:sz w:val="24"/>
          <w:szCs w:val="24"/>
          <w:lang w:eastAsia="ru-RU"/>
        </w:rPr>
        <w:t>Лицам, замещающим государственные должности Российской Федерации и замещаемые на постоянной основе государственные должности субъектов Российской Федерации (далее - государственные должности), замещаемые на постоянной основе муниципальные должности (далее - муниципальные должности), должности государственной гражданской службы Российской Федерации и должности муниципальной службы (далее - должности государственной гражданской и муниципальной службы), страховая пенсия по старости назначается по достижении ими в соответствующем году возраста, указанного в </w:t>
      </w:r>
      <w:hyperlink r:id="rId9" w:anchor="dst113" w:history="1">
        <w:r w:rsidRPr="00070FFC">
          <w:rPr>
            <w:rFonts w:ascii="Times New Roman" w:eastAsia="Times New Roman" w:hAnsi="Times New Roman" w:cs="Times New Roman"/>
            <w:color w:val="666699"/>
            <w:sz w:val="24"/>
            <w:szCs w:val="24"/>
            <w:u w:val="single"/>
            <w:lang w:eastAsia="ru-RU"/>
          </w:rPr>
          <w:t>приложении</w:t>
        </w:r>
        <w:proofErr w:type="gramEnd"/>
        <w:r w:rsidRPr="00070FFC">
          <w:rPr>
            <w:rFonts w:ascii="Times New Roman" w:eastAsia="Times New Roman" w:hAnsi="Times New Roman" w:cs="Times New Roman"/>
            <w:color w:val="666699"/>
            <w:sz w:val="24"/>
            <w:szCs w:val="24"/>
            <w:u w:val="single"/>
            <w:lang w:eastAsia="ru-RU"/>
          </w:rPr>
          <w:t xml:space="preserve"> 5</w:t>
        </w:r>
      </w:hyperlink>
      <w:r w:rsidRPr="00070FFC">
        <w:rPr>
          <w:rFonts w:ascii="Times New Roman" w:eastAsia="Times New Roman" w:hAnsi="Times New Roman" w:cs="Times New Roman"/>
          <w:color w:val="333333"/>
          <w:sz w:val="24"/>
          <w:szCs w:val="24"/>
          <w:lang w:eastAsia="ru-RU"/>
        </w:rPr>
        <w:t> к настоящему Федеральному закону.</w:t>
      </w:r>
    </w:p>
    <w:p w:rsidR="00070FFC" w:rsidRPr="00070FFC" w:rsidRDefault="00070FFC" w:rsidP="00070FF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(часть 1.1 введена Федеральным </w:t>
      </w:r>
      <w:hyperlink r:id="rId10" w:anchor="dst100054" w:history="1">
        <w:r w:rsidRPr="00070FFC">
          <w:rPr>
            <w:rFonts w:ascii="Times New Roman" w:eastAsia="Times New Roman" w:hAnsi="Times New Roman" w:cs="Times New Roman"/>
            <w:color w:val="666699"/>
            <w:sz w:val="24"/>
            <w:szCs w:val="24"/>
            <w:u w:val="single"/>
            <w:lang w:eastAsia="ru-RU"/>
          </w:rPr>
          <w:t>законом</w:t>
        </w:r>
      </w:hyperlink>
      <w:r w:rsidRPr="00070FFC">
        <w:rPr>
          <w:rFonts w:ascii="Times New Roman" w:eastAsia="Times New Roman" w:hAnsi="Times New Roman" w:cs="Times New Roman"/>
          <w:color w:val="333333"/>
          <w:sz w:val="24"/>
          <w:szCs w:val="24"/>
          <w:lang w:eastAsia="ru-RU"/>
        </w:rPr>
        <w:t> от 23.05.2016 N 143-ФЗ)</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 w:name="dst89"/>
      <w:bookmarkEnd w:id="3"/>
      <w:r w:rsidRPr="00070FFC">
        <w:rPr>
          <w:rFonts w:ascii="Times New Roman" w:eastAsia="Times New Roman" w:hAnsi="Times New Roman" w:cs="Times New Roman"/>
          <w:color w:val="333333"/>
          <w:sz w:val="24"/>
          <w:szCs w:val="24"/>
          <w:lang w:eastAsia="ru-RU"/>
        </w:rPr>
        <w:t>1.2.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w:t>
      </w:r>
      <w:hyperlink r:id="rId11" w:anchor="dst88" w:history="1">
        <w:r w:rsidRPr="00070FFC">
          <w:rPr>
            <w:rFonts w:ascii="Times New Roman" w:eastAsia="Times New Roman" w:hAnsi="Times New Roman" w:cs="Times New Roman"/>
            <w:color w:val="666699"/>
            <w:sz w:val="24"/>
            <w:szCs w:val="24"/>
            <w:u w:val="single"/>
            <w:lang w:eastAsia="ru-RU"/>
          </w:rPr>
          <w:t>частями 1</w:t>
        </w:r>
      </w:hyperlink>
      <w:r w:rsidRPr="00070FFC">
        <w:rPr>
          <w:rFonts w:ascii="Times New Roman" w:eastAsia="Times New Roman" w:hAnsi="Times New Roman" w:cs="Times New Roman"/>
          <w:color w:val="333333"/>
          <w:sz w:val="24"/>
          <w:szCs w:val="24"/>
          <w:lang w:eastAsia="ru-RU"/>
        </w:rPr>
        <w:t> и </w:t>
      </w:r>
      <w:hyperlink r:id="rId12" w:anchor="dst3" w:history="1">
        <w:r w:rsidRPr="00070FFC">
          <w:rPr>
            <w:rFonts w:ascii="Times New Roman" w:eastAsia="Times New Roman" w:hAnsi="Times New Roman" w:cs="Times New Roman"/>
            <w:color w:val="666699"/>
            <w:sz w:val="24"/>
            <w:szCs w:val="24"/>
            <w:u w:val="single"/>
            <w:lang w:eastAsia="ru-RU"/>
          </w:rPr>
          <w:t>1.1</w:t>
        </w:r>
      </w:hyperlink>
      <w:r w:rsidRPr="00070FFC">
        <w:rPr>
          <w:rFonts w:ascii="Times New Roman" w:eastAsia="Times New Roman" w:hAnsi="Times New Roman" w:cs="Times New Roman"/>
          <w:color w:val="333333"/>
          <w:sz w:val="24"/>
          <w:szCs w:val="24"/>
          <w:lang w:eastAsia="ru-RU"/>
        </w:rPr>
        <w:t> настоящей статьи, но не ранее достижения возраста 60 и 55 лет (соответственно мужчины и женщины).</w:t>
      </w:r>
    </w:p>
    <w:p w:rsidR="00070FFC" w:rsidRPr="00070FFC" w:rsidRDefault="00070FFC" w:rsidP="00070FFC">
      <w:pPr>
        <w:shd w:val="clear" w:color="auto" w:fill="FFFFFF"/>
        <w:spacing w:after="192" w:line="290" w:lineRule="atLeast"/>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w:t>
      </w:r>
      <w:proofErr w:type="gramStart"/>
      <w:r w:rsidRPr="00070FFC">
        <w:rPr>
          <w:rFonts w:ascii="Times New Roman" w:eastAsia="Times New Roman" w:hAnsi="Times New Roman" w:cs="Times New Roman"/>
          <w:color w:val="333333"/>
          <w:sz w:val="24"/>
          <w:szCs w:val="24"/>
          <w:lang w:eastAsia="ru-RU"/>
        </w:rPr>
        <w:t>ч</w:t>
      </w:r>
      <w:proofErr w:type="gramEnd"/>
      <w:r w:rsidRPr="00070FFC">
        <w:rPr>
          <w:rFonts w:ascii="Times New Roman" w:eastAsia="Times New Roman" w:hAnsi="Times New Roman" w:cs="Times New Roman"/>
          <w:color w:val="333333"/>
          <w:sz w:val="24"/>
          <w:szCs w:val="24"/>
          <w:lang w:eastAsia="ru-RU"/>
        </w:rPr>
        <w:t>асть 1.2 введена Федеральным </w:t>
      </w:r>
      <w:hyperlink r:id="rId13" w:anchor="dst100181" w:history="1">
        <w:r w:rsidRPr="00070FFC">
          <w:rPr>
            <w:rFonts w:ascii="Times New Roman" w:eastAsia="Times New Roman" w:hAnsi="Times New Roman" w:cs="Times New Roman"/>
            <w:color w:val="666699"/>
            <w:sz w:val="24"/>
            <w:szCs w:val="24"/>
            <w:u w:val="single"/>
            <w:lang w:eastAsia="ru-RU"/>
          </w:rPr>
          <w:t>законом</w:t>
        </w:r>
      </w:hyperlink>
      <w:r w:rsidRPr="00070FFC">
        <w:rPr>
          <w:rFonts w:ascii="Times New Roman" w:eastAsia="Times New Roman" w:hAnsi="Times New Roman" w:cs="Times New Roman"/>
          <w:color w:val="333333"/>
          <w:sz w:val="24"/>
          <w:szCs w:val="24"/>
          <w:lang w:eastAsia="ru-RU"/>
        </w:rPr>
        <w:t> от 03.10.2018 N 350-ФЗ)</w:t>
      </w:r>
    </w:p>
    <w:p w:rsidR="00070FFC" w:rsidRPr="00070FFC" w:rsidRDefault="00070FFC" w:rsidP="00070FFC">
      <w:pPr>
        <w:shd w:val="clear" w:color="auto" w:fill="F4F3F8"/>
        <w:spacing w:after="0" w:line="240" w:lineRule="auto"/>
        <w:jc w:val="both"/>
        <w:rPr>
          <w:rFonts w:ascii="Times New Roman" w:eastAsia="Times New Roman" w:hAnsi="Times New Roman" w:cs="Times New Roman"/>
          <w:color w:val="333333"/>
          <w:sz w:val="24"/>
          <w:szCs w:val="24"/>
          <w:lang w:eastAsia="ru-RU"/>
        </w:rPr>
      </w:pPr>
      <w:proofErr w:type="spellStart"/>
      <w:r w:rsidRPr="00070FFC">
        <w:rPr>
          <w:rFonts w:ascii="Times New Roman" w:eastAsia="Times New Roman" w:hAnsi="Times New Roman" w:cs="Times New Roman"/>
          <w:color w:val="333333"/>
          <w:sz w:val="24"/>
          <w:szCs w:val="24"/>
          <w:lang w:eastAsia="ru-RU"/>
        </w:rPr>
        <w:t>КонсультантПлюс</w:t>
      </w:r>
      <w:proofErr w:type="spellEnd"/>
      <w:r w:rsidRPr="00070FFC">
        <w:rPr>
          <w:rFonts w:ascii="Times New Roman" w:eastAsia="Times New Roman" w:hAnsi="Times New Roman" w:cs="Times New Roman"/>
          <w:color w:val="333333"/>
          <w:sz w:val="24"/>
          <w:szCs w:val="24"/>
          <w:lang w:eastAsia="ru-RU"/>
        </w:rPr>
        <w:t>: примечание.</w:t>
      </w:r>
    </w:p>
    <w:p w:rsidR="00070FFC" w:rsidRPr="00070FFC" w:rsidRDefault="00070FFC" w:rsidP="00070FFC">
      <w:pPr>
        <w:shd w:val="clear" w:color="auto" w:fill="F4F3F8"/>
        <w:spacing w:after="192" w:line="240" w:lineRule="auto"/>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lastRenderedPageBreak/>
        <w:t>В 2015 - 2023 годах продолжительность страхового стажа, необходимого для назначения страховой пенсии, </w:t>
      </w:r>
      <w:hyperlink r:id="rId14" w:anchor="dst100454" w:history="1">
        <w:r w:rsidRPr="00070FFC">
          <w:rPr>
            <w:rFonts w:ascii="Times New Roman" w:eastAsia="Times New Roman" w:hAnsi="Times New Roman" w:cs="Times New Roman"/>
            <w:color w:val="666699"/>
            <w:sz w:val="24"/>
            <w:szCs w:val="24"/>
            <w:u w:val="single"/>
            <w:lang w:eastAsia="ru-RU"/>
          </w:rPr>
          <w:t>устанавливается</w:t>
        </w:r>
      </w:hyperlink>
      <w:r w:rsidRPr="00070FFC">
        <w:rPr>
          <w:rFonts w:ascii="Times New Roman" w:eastAsia="Times New Roman" w:hAnsi="Times New Roman" w:cs="Times New Roman"/>
          <w:color w:val="333333"/>
          <w:sz w:val="24"/>
          <w:szCs w:val="24"/>
          <w:lang w:eastAsia="ru-RU"/>
        </w:rPr>
        <w:t> согласно </w:t>
      </w:r>
      <w:hyperlink r:id="rId15" w:anchor="dst100681" w:history="1">
        <w:r w:rsidRPr="00070FFC">
          <w:rPr>
            <w:rFonts w:ascii="Times New Roman" w:eastAsia="Times New Roman" w:hAnsi="Times New Roman" w:cs="Times New Roman"/>
            <w:color w:val="666699"/>
            <w:sz w:val="24"/>
            <w:szCs w:val="24"/>
            <w:u w:val="single"/>
            <w:lang w:eastAsia="ru-RU"/>
          </w:rPr>
          <w:t>Приложению 3</w:t>
        </w:r>
      </w:hyperlink>
      <w:r w:rsidRPr="00070FFC">
        <w:rPr>
          <w:rFonts w:ascii="Times New Roman" w:eastAsia="Times New Roman" w:hAnsi="Times New Roman" w:cs="Times New Roman"/>
          <w:color w:val="333333"/>
          <w:sz w:val="24"/>
          <w:szCs w:val="24"/>
          <w:lang w:eastAsia="ru-RU"/>
        </w:rPr>
        <w:t>.</w:t>
      </w:r>
    </w:p>
    <w:p w:rsidR="00070FFC" w:rsidRPr="00070FFC" w:rsidRDefault="00070FFC" w:rsidP="00070FFC">
      <w:pPr>
        <w:shd w:val="clear" w:color="auto" w:fill="F4F3F8"/>
        <w:spacing w:after="0" w:line="240" w:lineRule="auto"/>
        <w:jc w:val="both"/>
        <w:rPr>
          <w:rFonts w:ascii="Times New Roman" w:eastAsia="Times New Roman" w:hAnsi="Times New Roman" w:cs="Times New Roman"/>
          <w:color w:val="333333"/>
          <w:sz w:val="24"/>
          <w:szCs w:val="24"/>
          <w:lang w:eastAsia="ru-RU"/>
        </w:rPr>
      </w:pPr>
      <w:proofErr w:type="spellStart"/>
      <w:r w:rsidRPr="00070FFC">
        <w:rPr>
          <w:rFonts w:ascii="Times New Roman" w:eastAsia="Times New Roman" w:hAnsi="Times New Roman" w:cs="Times New Roman"/>
          <w:color w:val="333333"/>
          <w:sz w:val="24"/>
          <w:szCs w:val="24"/>
          <w:lang w:eastAsia="ru-RU"/>
        </w:rPr>
        <w:t>КонсультантПлюс</w:t>
      </w:r>
      <w:proofErr w:type="spellEnd"/>
      <w:r w:rsidRPr="00070FFC">
        <w:rPr>
          <w:rFonts w:ascii="Times New Roman" w:eastAsia="Times New Roman" w:hAnsi="Times New Roman" w:cs="Times New Roman"/>
          <w:color w:val="333333"/>
          <w:sz w:val="24"/>
          <w:szCs w:val="24"/>
          <w:lang w:eastAsia="ru-RU"/>
        </w:rPr>
        <w:t>: примечание.</w:t>
      </w:r>
    </w:p>
    <w:p w:rsidR="00070FFC" w:rsidRPr="00070FFC" w:rsidRDefault="00070FFC" w:rsidP="00070FFC">
      <w:pPr>
        <w:shd w:val="clear" w:color="auto" w:fill="F4F3F8"/>
        <w:spacing w:after="96" w:line="240" w:lineRule="auto"/>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Ч. 2 и 3 ст. 8 во взаимосвязи с другими нормами признаны частично не соответствующими Конституции РФ (</w:t>
      </w:r>
      <w:hyperlink r:id="rId16" w:anchor="dst100084" w:history="1">
        <w:r w:rsidRPr="00070FFC">
          <w:rPr>
            <w:rFonts w:ascii="Times New Roman" w:eastAsia="Times New Roman" w:hAnsi="Times New Roman" w:cs="Times New Roman"/>
            <w:color w:val="666699"/>
            <w:sz w:val="24"/>
            <w:szCs w:val="24"/>
            <w:u w:val="single"/>
            <w:lang w:eastAsia="ru-RU"/>
          </w:rPr>
          <w:t>Постановление</w:t>
        </w:r>
      </w:hyperlink>
      <w:r w:rsidRPr="00070FFC">
        <w:rPr>
          <w:rFonts w:ascii="Times New Roman" w:eastAsia="Times New Roman" w:hAnsi="Times New Roman" w:cs="Times New Roman"/>
          <w:color w:val="333333"/>
          <w:sz w:val="24"/>
          <w:szCs w:val="24"/>
          <w:lang w:eastAsia="ru-RU"/>
        </w:rPr>
        <w:t> КС РФ от 28.01.2020 N 5-П).</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 w:name="dst100049"/>
      <w:bookmarkEnd w:id="4"/>
      <w:r w:rsidRPr="00070FFC">
        <w:rPr>
          <w:rFonts w:ascii="Times New Roman" w:eastAsia="Times New Roman" w:hAnsi="Times New Roman" w:cs="Times New Roman"/>
          <w:color w:val="333333"/>
          <w:sz w:val="24"/>
          <w:szCs w:val="24"/>
          <w:lang w:eastAsia="ru-RU"/>
        </w:rPr>
        <w:t>2. Страховая пенсия по старости назначается при наличии не менее 15 лет страхового стажа.</w:t>
      </w:r>
    </w:p>
    <w:p w:rsidR="00070FFC" w:rsidRPr="00070FFC" w:rsidRDefault="00070FFC" w:rsidP="00070FFC">
      <w:pPr>
        <w:shd w:val="clear" w:color="auto" w:fill="F4F3F8"/>
        <w:spacing w:after="0" w:line="240" w:lineRule="auto"/>
        <w:jc w:val="both"/>
        <w:rPr>
          <w:rFonts w:ascii="Times New Roman" w:eastAsia="Times New Roman" w:hAnsi="Times New Roman" w:cs="Times New Roman"/>
          <w:color w:val="333333"/>
          <w:sz w:val="24"/>
          <w:szCs w:val="24"/>
          <w:lang w:eastAsia="ru-RU"/>
        </w:rPr>
      </w:pPr>
      <w:proofErr w:type="spellStart"/>
      <w:r w:rsidRPr="00070FFC">
        <w:rPr>
          <w:rFonts w:ascii="Times New Roman" w:eastAsia="Times New Roman" w:hAnsi="Times New Roman" w:cs="Times New Roman"/>
          <w:color w:val="333333"/>
          <w:sz w:val="24"/>
          <w:szCs w:val="24"/>
          <w:lang w:eastAsia="ru-RU"/>
        </w:rPr>
        <w:t>КонсультантПлюс</w:t>
      </w:r>
      <w:proofErr w:type="spellEnd"/>
      <w:r w:rsidRPr="00070FFC">
        <w:rPr>
          <w:rFonts w:ascii="Times New Roman" w:eastAsia="Times New Roman" w:hAnsi="Times New Roman" w:cs="Times New Roman"/>
          <w:color w:val="333333"/>
          <w:sz w:val="24"/>
          <w:szCs w:val="24"/>
          <w:lang w:eastAsia="ru-RU"/>
        </w:rPr>
        <w:t>: примечание.</w:t>
      </w:r>
    </w:p>
    <w:p w:rsidR="00070FFC" w:rsidRPr="00070FFC" w:rsidRDefault="00070FFC" w:rsidP="00070FFC">
      <w:pPr>
        <w:shd w:val="clear" w:color="auto" w:fill="F4F3F8"/>
        <w:spacing w:after="96" w:line="240" w:lineRule="auto"/>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С 01.01.2015 пенсия </w:t>
      </w:r>
      <w:hyperlink r:id="rId17" w:anchor="dst100455" w:history="1">
        <w:r w:rsidRPr="00070FFC">
          <w:rPr>
            <w:rFonts w:ascii="Times New Roman" w:eastAsia="Times New Roman" w:hAnsi="Times New Roman" w:cs="Times New Roman"/>
            <w:color w:val="666699"/>
            <w:sz w:val="24"/>
            <w:szCs w:val="24"/>
            <w:u w:val="single"/>
            <w:lang w:eastAsia="ru-RU"/>
          </w:rPr>
          <w:t>назначается</w:t>
        </w:r>
      </w:hyperlink>
      <w:r w:rsidRPr="00070FFC">
        <w:rPr>
          <w:rFonts w:ascii="Times New Roman" w:eastAsia="Times New Roman" w:hAnsi="Times New Roman" w:cs="Times New Roman"/>
          <w:color w:val="333333"/>
          <w:sz w:val="24"/>
          <w:szCs w:val="24"/>
          <w:lang w:eastAsia="ru-RU"/>
        </w:rPr>
        <w:t> при наличии ИПК не ниже 6,6 с последующим ежегодным увеличением на 2,4 до достижения величины ИПК 30.</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 w:name="dst100050"/>
      <w:bookmarkEnd w:id="5"/>
      <w:r w:rsidRPr="00070FFC">
        <w:rPr>
          <w:rFonts w:ascii="Times New Roman" w:eastAsia="Times New Roman" w:hAnsi="Times New Roman" w:cs="Times New Roman"/>
          <w:color w:val="333333"/>
          <w:sz w:val="24"/>
          <w:szCs w:val="24"/>
          <w:lang w:eastAsia="ru-RU"/>
        </w:rPr>
        <w:t>3. Страховая пенсия по старости назначается при наличии величины индивидуального пенсионного коэффициента в размере не менее 30.</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 </w:t>
      </w:r>
    </w:p>
    <w:p w:rsidR="00070FFC" w:rsidRPr="00070FFC" w:rsidRDefault="00070FFC" w:rsidP="00070FFC">
      <w:pPr>
        <w:pStyle w:val="1"/>
        <w:shd w:val="clear" w:color="auto" w:fill="FFFFFF"/>
        <w:spacing w:before="300" w:beforeAutospacing="0" w:after="300" w:afterAutospacing="0"/>
        <w:rPr>
          <w:bCs w:val="0"/>
          <w:color w:val="333333"/>
          <w:sz w:val="24"/>
          <w:szCs w:val="24"/>
          <w:u w:val="single"/>
        </w:rPr>
      </w:pPr>
      <w:r w:rsidRPr="00070FFC">
        <w:rPr>
          <w:bCs w:val="0"/>
          <w:color w:val="333333"/>
          <w:sz w:val="24"/>
          <w:szCs w:val="24"/>
          <w:u w:val="single"/>
        </w:rPr>
        <w:t>Корректировка размера страховой пенсии</w:t>
      </w:r>
    </w:p>
    <w:p w:rsidR="00070FFC" w:rsidRPr="00070FFC" w:rsidRDefault="00070FFC" w:rsidP="00070FFC">
      <w:pPr>
        <w:pStyle w:val="a3"/>
        <w:shd w:val="clear" w:color="auto" w:fill="FFFFFF"/>
        <w:spacing w:before="0" w:beforeAutospacing="0" w:after="150" w:afterAutospacing="0"/>
        <w:rPr>
          <w:color w:val="333333"/>
        </w:rPr>
      </w:pPr>
      <w:r w:rsidRPr="00070FFC">
        <w:rPr>
          <w:color w:val="333333"/>
        </w:rPr>
        <w:t xml:space="preserve">Основания перерасчета размера </w:t>
      </w:r>
      <w:proofErr w:type="gramStart"/>
      <w:r w:rsidRPr="00070FFC">
        <w:rPr>
          <w:color w:val="333333"/>
        </w:rPr>
        <w:t>страховой пенсии, фиксированной выплаты к страховой пенсии и повышения фиксированной выплаты к страховой пенсии определены</w:t>
      </w:r>
      <w:proofErr w:type="gramEnd"/>
      <w:r w:rsidRPr="00070FFC">
        <w:rPr>
          <w:color w:val="333333"/>
        </w:rPr>
        <w:t xml:space="preserve"> Федеральным Законом от 28.12.2013 № 400-ФЗ «О страховых пенсиях».</w:t>
      </w:r>
      <w:r w:rsidRPr="00070FFC">
        <w:rPr>
          <w:color w:val="333333"/>
        </w:rPr>
        <w:br/>
      </w:r>
      <w:proofErr w:type="gramStart"/>
      <w:r w:rsidRPr="00070FFC">
        <w:rPr>
          <w:color w:val="333333"/>
        </w:rPr>
        <w:t>Одним из оснований для перерасчета страховой пенсии, является увеличение с 1 августа каждого года, по данным индивидуального (персонифицированного) учета в системе обязательного пенсионного страхования величины индивидуального пенсионного коэффициента, исходя из суммы начисленных (уплаченных) страховых взносов на страховую пенсию, не учтенных при назначении пенсии, переводе с одного вида страховой пенсии на другую, а также при предыдущем перерасчете.</w:t>
      </w:r>
      <w:proofErr w:type="gramEnd"/>
      <w:r w:rsidRPr="00070FFC">
        <w:rPr>
          <w:color w:val="333333"/>
        </w:rPr>
        <w:t xml:space="preserve"> Перерасчет по данному основанию аналогичен проведению корректировки трудовой пенсии, которая осуществлялась в отношении работающих пенсионеров с 1 августа каждого года в соответствии с Федеральным законом от 17.12.2001 № 173-ФЗ «О трудовых пенсиях в РФ».</w:t>
      </w:r>
      <w:r w:rsidRPr="00070FFC">
        <w:rPr>
          <w:color w:val="333333"/>
        </w:rPr>
        <w:br/>
        <w:t>С 01.08.2015 территориальными органами ПФР произведен расчет по уточнению размеров страховых пенсий лицам, которым до 01.01.2015 были установлены трудовые пенсии, в том числе доля страховой части трудовой пенсии.</w:t>
      </w:r>
      <w:r w:rsidRPr="00070FFC">
        <w:rPr>
          <w:color w:val="333333"/>
        </w:rPr>
        <w:br/>
        <w:t>Такое уточнение произведено в отношении пенсионеров, у которых на индивидуальном лицевом счете имелись страховые взносы, не учтенные при проведении корректировки трудовых пенсий с 01.08.2014 или при назначении пенсии, а также страховые взносы, поступившие после данной корректировки или после назначения пенсии.</w:t>
      </w:r>
      <w:r w:rsidRPr="00070FFC">
        <w:rPr>
          <w:color w:val="333333"/>
        </w:rPr>
        <w:br/>
        <w:t>Уточнение размера страховой пенсии по данному основанию предусмотрено частью 5 статьи 35 Закона от 28.12.2013 № 400-ФЗ.</w:t>
      </w:r>
      <w:r w:rsidRPr="00070FFC">
        <w:rPr>
          <w:color w:val="333333"/>
        </w:rPr>
        <w:br/>
        <w:t>Таким образом, страховая пенсия пересчитана по правилам корректировки трудовой пенсии в последний раз.</w:t>
      </w:r>
      <w:r w:rsidRPr="00070FFC">
        <w:rPr>
          <w:color w:val="333333"/>
        </w:rPr>
        <w:br/>
        <w:t>Перерасчет по новым правилам впервые будет производен с 01.08.2016.</w:t>
      </w:r>
      <w:r w:rsidRPr="00070FFC">
        <w:rPr>
          <w:color w:val="333333"/>
        </w:rPr>
        <w:br/>
        <w:t>Размер страховой пенсии, с учетом уточнения и доплаты за период с 01.01.2015 по 31.07.2015, будет определен и выплачен в августе 2015 года.</w:t>
      </w:r>
    </w:p>
    <w:p w:rsidR="00070FFC" w:rsidRPr="00070FFC" w:rsidRDefault="00070FFC" w:rsidP="00070FFC">
      <w:pPr>
        <w:spacing w:after="0" w:line="240" w:lineRule="auto"/>
        <w:rPr>
          <w:rFonts w:ascii="Times New Roman" w:eastAsia="Times New Roman" w:hAnsi="Times New Roman" w:cs="Times New Roman"/>
          <w:sz w:val="24"/>
          <w:szCs w:val="24"/>
          <w:lang w:eastAsia="ru-RU"/>
        </w:rPr>
      </w:pPr>
      <w:hyperlink r:id="rId18" w:history="1">
        <w:r w:rsidRPr="00070FFC">
          <w:rPr>
            <w:rFonts w:ascii="Times New Roman" w:eastAsia="Times New Roman" w:hAnsi="Times New Roman" w:cs="Times New Roman"/>
            <w:b/>
            <w:bCs/>
            <w:color w:val="666699"/>
            <w:sz w:val="24"/>
            <w:szCs w:val="24"/>
            <w:u w:val="single"/>
            <w:lang w:eastAsia="ru-RU"/>
          </w:rPr>
          <w:t xml:space="preserve">Федеральный закон от 28.12.2013 N 400-ФЗ (ред. от 01.10.2019, с </w:t>
        </w:r>
        <w:proofErr w:type="spellStart"/>
        <w:r w:rsidRPr="00070FFC">
          <w:rPr>
            <w:rFonts w:ascii="Times New Roman" w:eastAsia="Times New Roman" w:hAnsi="Times New Roman" w:cs="Times New Roman"/>
            <w:b/>
            <w:bCs/>
            <w:color w:val="666699"/>
            <w:sz w:val="24"/>
            <w:szCs w:val="24"/>
            <w:u w:val="single"/>
            <w:lang w:eastAsia="ru-RU"/>
          </w:rPr>
          <w:t>изм</w:t>
        </w:r>
        <w:proofErr w:type="spellEnd"/>
        <w:r w:rsidRPr="00070FFC">
          <w:rPr>
            <w:rFonts w:ascii="Times New Roman" w:eastAsia="Times New Roman" w:hAnsi="Times New Roman" w:cs="Times New Roman"/>
            <w:b/>
            <w:bCs/>
            <w:color w:val="666699"/>
            <w:sz w:val="24"/>
            <w:szCs w:val="24"/>
            <w:u w:val="single"/>
            <w:lang w:eastAsia="ru-RU"/>
          </w:rPr>
          <w:t>. от 22.04.2020) "О страховых пенсиях"</w:t>
        </w:r>
      </w:hyperlink>
    </w:p>
    <w:p w:rsidR="00070FFC" w:rsidRPr="00070FFC" w:rsidRDefault="00070FFC" w:rsidP="00070FFC">
      <w:pPr>
        <w:shd w:val="clear" w:color="auto" w:fill="F4F3F8"/>
        <w:spacing w:after="0" w:line="240" w:lineRule="auto"/>
        <w:jc w:val="both"/>
        <w:rPr>
          <w:rFonts w:ascii="Times New Roman" w:eastAsia="Times New Roman" w:hAnsi="Times New Roman" w:cs="Times New Roman"/>
          <w:color w:val="333333"/>
          <w:sz w:val="24"/>
          <w:szCs w:val="24"/>
          <w:lang w:eastAsia="ru-RU"/>
        </w:rPr>
      </w:pPr>
      <w:proofErr w:type="spellStart"/>
      <w:r w:rsidRPr="00070FFC">
        <w:rPr>
          <w:rFonts w:ascii="Times New Roman" w:eastAsia="Times New Roman" w:hAnsi="Times New Roman" w:cs="Times New Roman"/>
          <w:color w:val="333333"/>
          <w:sz w:val="24"/>
          <w:szCs w:val="24"/>
          <w:lang w:eastAsia="ru-RU"/>
        </w:rPr>
        <w:t>КонсультантПлюс</w:t>
      </w:r>
      <w:proofErr w:type="spellEnd"/>
      <w:r w:rsidRPr="00070FFC">
        <w:rPr>
          <w:rFonts w:ascii="Times New Roman" w:eastAsia="Times New Roman" w:hAnsi="Times New Roman" w:cs="Times New Roman"/>
          <w:color w:val="333333"/>
          <w:sz w:val="24"/>
          <w:szCs w:val="24"/>
          <w:lang w:eastAsia="ru-RU"/>
        </w:rPr>
        <w:t>: примечание.</w:t>
      </w:r>
    </w:p>
    <w:p w:rsidR="00070FFC" w:rsidRPr="00070FFC" w:rsidRDefault="00070FFC" w:rsidP="00070FFC">
      <w:pPr>
        <w:shd w:val="clear" w:color="auto" w:fill="F4F3F8"/>
        <w:spacing w:after="96" w:line="240" w:lineRule="auto"/>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С 1 января 2025 года Федеральным </w:t>
      </w:r>
      <w:hyperlink r:id="rId19" w:anchor="dst100196" w:history="1">
        <w:r w:rsidRPr="00070FFC">
          <w:rPr>
            <w:rFonts w:ascii="Times New Roman" w:eastAsia="Times New Roman" w:hAnsi="Times New Roman" w:cs="Times New Roman"/>
            <w:color w:val="666699"/>
            <w:sz w:val="24"/>
            <w:szCs w:val="24"/>
            <w:u w:val="single"/>
            <w:lang w:eastAsia="ru-RU"/>
          </w:rPr>
          <w:t>законом</w:t>
        </w:r>
      </w:hyperlink>
      <w:r w:rsidRPr="00070FFC">
        <w:rPr>
          <w:rFonts w:ascii="Times New Roman" w:eastAsia="Times New Roman" w:hAnsi="Times New Roman" w:cs="Times New Roman"/>
          <w:color w:val="333333"/>
          <w:sz w:val="24"/>
          <w:szCs w:val="24"/>
          <w:lang w:eastAsia="ru-RU"/>
        </w:rPr>
        <w:t> от 03.10.2018 N 350-ФЗ в наименование статьи 18 вносятся изменения.</w:t>
      </w:r>
    </w:p>
    <w:p w:rsidR="00070FFC" w:rsidRPr="00070FFC" w:rsidRDefault="00070FFC" w:rsidP="00070FFC">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4"/>
          <w:szCs w:val="24"/>
          <w:lang w:eastAsia="ru-RU"/>
        </w:rPr>
      </w:pPr>
      <w:bookmarkStart w:id="6" w:name="dst100218"/>
      <w:bookmarkEnd w:id="6"/>
      <w:r w:rsidRPr="00070FFC">
        <w:rPr>
          <w:rFonts w:ascii="Times New Roman" w:eastAsia="Times New Roman" w:hAnsi="Times New Roman" w:cs="Times New Roman"/>
          <w:b/>
          <w:bCs/>
          <w:color w:val="333333"/>
          <w:kern w:val="36"/>
          <w:sz w:val="24"/>
          <w:szCs w:val="24"/>
          <w:lang w:eastAsia="ru-RU"/>
        </w:rPr>
        <w:t>Статья 18. Определение, перерасчет размеров страховых пенсий, фиксированной выплаты к страховой пенсии, повышения фиксированной выплаты к страховой пенсии и корректировка размеров страховых пенсий</w:t>
      </w:r>
    </w:p>
    <w:p w:rsidR="00070FFC" w:rsidRPr="00070FFC" w:rsidRDefault="00070FFC" w:rsidP="00070FFC">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4"/>
          <w:szCs w:val="24"/>
          <w:lang w:eastAsia="ru-RU"/>
        </w:rPr>
      </w:pPr>
      <w:r w:rsidRPr="00070FFC">
        <w:rPr>
          <w:rFonts w:ascii="Times New Roman" w:eastAsia="Times New Roman" w:hAnsi="Times New Roman" w:cs="Times New Roman"/>
          <w:b/>
          <w:bCs/>
          <w:color w:val="333333"/>
          <w:kern w:val="36"/>
          <w:sz w:val="24"/>
          <w:szCs w:val="24"/>
          <w:lang w:eastAsia="ru-RU"/>
        </w:rPr>
        <w:t> </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 w:name="dst100219"/>
      <w:bookmarkEnd w:id="7"/>
      <w:r w:rsidRPr="00070FFC">
        <w:rPr>
          <w:rFonts w:ascii="Times New Roman" w:eastAsia="Times New Roman" w:hAnsi="Times New Roman" w:cs="Times New Roman"/>
          <w:color w:val="333333"/>
          <w:sz w:val="24"/>
          <w:szCs w:val="24"/>
          <w:lang w:eastAsia="ru-RU"/>
        </w:rPr>
        <w:t xml:space="preserve">1. </w:t>
      </w:r>
      <w:proofErr w:type="gramStart"/>
      <w:r w:rsidRPr="00070FFC">
        <w:rPr>
          <w:rFonts w:ascii="Times New Roman" w:eastAsia="Times New Roman" w:hAnsi="Times New Roman" w:cs="Times New Roman"/>
          <w:color w:val="333333"/>
          <w:sz w:val="24"/>
          <w:szCs w:val="24"/>
          <w:lang w:eastAsia="ru-RU"/>
        </w:rPr>
        <w:t xml:space="preserve">Размер страховой пенсии, фиксированной выплаты к страховой пенсии (с учетом повышения фиксированной выплаты к страховой пенсии) определяется на основании соответствующих данных, </w:t>
      </w:r>
      <w:r w:rsidRPr="00070FFC">
        <w:rPr>
          <w:rFonts w:ascii="Times New Roman" w:eastAsia="Times New Roman" w:hAnsi="Times New Roman" w:cs="Times New Roman"/>
          <w:color w:val="333333"/>
          <w:sz w:val="24"/>
          <w:szCs w:val="24"/>
          <w:lang w:eastAsia="ru-RU"/>
        </w:rPr>
        <w:lastRenderedPageBreak/>
        <w:t>имеющихся в распоряжении органа, осуществляющего пенсионное обеспечение, по состоянию на день, в который этим органом выносится решение об установлении страховой пенсии, установлении и о перерасчете размера фиксированной выплаты к страховой пенсии в соответствии с нормативными правовыми актами, действующими на</w:t>
      </w:r>
      <w:proofErr w:type="gramEnd"/>
      <w:r w:rsidRPr="00070FFC">
        <w:rPr>
          <w:rFonts w:ascii="Times New Roman" w:eastAsia="Times New Roman" w:hAnsi="Times New Roman" w:cs="Times New Roman"/>
          <w:color w:val="333333"/>
          <w:sz w:val="24"/>
          <w:szCs w:val="24"/>
          <w:lang w:eastAsia="ru-RU"/>
        </w:rPr>
        <w:t xml:space="preserve"> этот день.</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 w:name="dst100220"/>
      <w:bookmarkEnd w:id="8"/>
      <w:r w:rsidRPr="00070FFC">
        <w:rPr>
          <w:rFonts w:ascii="Times New Roman" w:eastAsia="Times New Roman" w:hAnsi="Times New Roman" w:cs="Times New Roman"/>
          <w:color w:val="333333"/>
          <w:sz w:val="24"/>
          <w:szCs w:val="24"/>
          <w:lang w:eastAsia="ru-RU"/>
        </w:rPr>
        <w:t>2. Перерасчет размера страховой пенсии производится в случае:</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9" w:name="dst100221"/>
      <w:bookmarkEnd w:id="9"/>
      <w:r w:rsidRPr="00070FFC">
        <w:rPr>
          <w:rFonts w:ascii="Times New Roman" w:eastAsia="Times New Roman" w:hAnsi="Times New Roman" w:cs="Times New Roman"/>
          <w:color w:val="333333"/>
          <w:sz w:val="24"/>
          <w:szCs w:val="24"/>
          <w:lang w:eastAsia="ru-RU"/>
        </w:rPr>
        <w:t>1) увеличения величины индивидуального пенсионного коэффициента за периоды до 1 января 2015 года;</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0" w:name="dst100222"/>
      <w:bookmarkEnd w:id="10"/>
      <w:r w:rsidRPr="00070FFC">
        <w:rPr>
          <w:rFonts w:ascii="Times New Roman" w:eastAsia="Times New Roman" w:hAnsi="Times New Roman" w:cs="Times New Roman"/>
          <w:color w:val="333333"/>
          <w:sz w:val="24"/>
          <w:szCs w:val="24"/>
          <w:lang w:eastAsia="ru-RU"/>
        </w:rPr>
        <w:t>2) увеличения суммы коэффициентов, определяемых за каждый календарный год иных засчитываемых в страховой стаж периодов, указанных в </w:t>
      </w:r>
      <w:hyperlink r:id="rId20" w:anchor="dst85" w:history="1">
        <w:r w:rsidRPr="00070FFC">
          <w:rPr>
            <w:rFonts w:ascii="Times New Roman" w:eastAsia="Times New Roman" w:hAnsi="Times New Roman" w:cs="Times New Roman"/>
            <w:color w:val="666699"/>
            <w:sz w:val="24"/>
            <w:szCs w:val="24"/>
            <w:u w:val="single"/>
            <w:lang w:eastAsia="ru-RU"/>
          </w:rPr>
          <w:t>части 12 статьи 15</w:t>
        </w:r>
      </w:hyperlink>
      <w:r w:rsidRPr="00070FFC">
        <w:rPr>
          <w:rFonts w:ascii="Times New Roman" w:eastAsia="Times New Roman" w:hAnsi="Times New Roman" w:cs="Times New Roman"/>
          <w:color w:val="333333"/>
          <w:sz w:val="24"/>
          <w:szCs w:val="24"/>
          <w:lang w:eastAsia="ru-RU"/>
        </w:rPr>
        <w:t> настоящего Федерального закона, имевших место после 1 января 2015 года до даты назначения страховой пенсии;</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 w:name="dst100223"/>
      <w:bookmarkEnd w:id="11"/>
      <w:proofErr w:type="gramStart"/>
      <w:r w:rsidRPr="00070FFC">
        <w:rPr>
          <w:rFonts w:ascii="Times New Roman" w:eastAsia="Times New Roman" w:hAnsi="Times New Roman" w:cs="Times New Roman"/>
          <w:color w:val="333333"/>
          <w:sz w:val="24"/>
          <w:szCs w:val="24"/>
          <w:lang w:eastAsia="ru-RU"/>
        </w:rPr>
        <w:t>3) увеличения по данным индивидуального (персонифицированного) учета в системе обязательного пенсионного страхования величины индивидуального пенсионного коэффициента, определяемой в порядке, предусмотренном </w:t>
      </w:r>
      <w:hyperlink r:id="rId21" w:anchor="dst7" w:history="1">
        <w:r w:rsidRPr="00070FFC">
          <w:rPr>
            <w:rFonts w:ascii="Times New Roman" w:eastAsia="Times New Roman" w:hAnsi="Times New Roman" w:cs="Times New Roman"/>
            <w:color w:val="666699"/>
            <w:sz w:val="24"/>
            <w:szCs w:val="24"/>
            <w:u w:val="single"/>
            <w:lang w:eastAsia="ru-RU"/>
          </w:rPr>
          <w:t>частью 18 статьи 15</w:t>
        </w:r>
      </w:hyperlink>
      <w:r w:rsidRPr="00070FFC">
        <w:rPr>
          <w:rFonts w:ascii="Times New Roman" w:eastAsia="Times New Roman" w:hAnsi="Times New Roman" w:cs="Times New Roman"/>
          <w:color w:val="333333"/>
          <w:sz w:val="24"/>
          <w:szCs w:val="24"/>
          <w:lang w:eastAsia="ru-RU"/>
        </w:rPr>
        <w:t> настоящего Федерального закона, исходя из суммы страховых взносов на страховую пенсию, не учтенных при определении величины индивидуального пенсионного коэффициента для исчисления размера страховой пенсии по старости или страховой пенсии по инвалидности, при их назначении, переводе с</w:t>
      </w:r>
      <w:proofErr w:type="gramEnd"/>
      <w:r w:rsidRPr="00070FFC">
        <w:rPr>
          <w:rFonts w:ascii="Times New Roman" w:eastAsia="Times New Roman" w:hAnsi="Times New Roman" w:cs="Times New Roman"/>
          <w:color w:val="333333"/>
          <w:sz w:val="24"/>
          <w:szCs w:val="24"/>
          <w:lang w:eastAsia="ru-RU"/>
        </w:rPr>
        <w:t xml:space="preserve"> одного вида страховой пенсии на страховую пенсию по старости или страховую пенсию по инвалидности, предыдущем перерасчете, предусмотренном настоящим пунктом, а также при назначении страховой пенсии по случаю потери кормильца. </w:t>
      </w:r>
      <w:proofErr w:type="gramStart"/>
      <w:r w:rsidRPr="00070FFC">
        <w:rPr>
          <w:rFonts w:ascii="Times New Roman" w:eastAsia="Times New Roman" w:hAnsi="Times New Roman" w:cs="Times New Roman"/>
          <w:color w:val="333333"/>
          <w:sz w:val="24"/>
          <w:szCs w:val="24"/>
          <w:lang w:eastAsia="ru-RU"/>
        </w:rPr>
        <w:t>Такой перерасчет производится без заявления пенсионера (за исключением лиц, имеющих право на установление доли страховой пенсии по старости в соответствии со </w:t>
      </w:r>
      <w:hyperlink r:id="rId22" w:anchor="dst100243" w:history="1">
        <w:r w:rsidRPr="00070FFC">
          <w:rPr>
            <w:rFonts w:ascii="Times New Roman" w:eastAsia="Times New Roman" w:hAnsi="Times New Roman" w:cs="Times New Roman"/>
            <w:color w:val="666699"/>
            <w:sz w:val="24"/>
            <w:szCs w:val="24"/>
            <w:u w:val="single"/>
            <w:lang w:eastAsia="ru-RU"/>
          </w:rPr>
          <w:t>статьями 19</w:t>
        </w:r>
      </w:hyperlink>
      <w:r w:rsidRPr="00070FFC">
        <w:rPr>
          <w:rFonts w:ascii="Times New Roman" w:eastAsia="Times New Roman" w:hAnsi="Times New Roman" w:cs="Times New Roman"/>
          <w:color w:val="333333"/>
          <w:sz w:val="24"/>
          <w:szCs w:val="24"/>
          <w:lang w:eastAsia="ru-RU"/>
        </w:rPr>
        <w:t> и </w:t>
      </w:r>
      <w:hyperlink r:id="rId23" w:anchor="dst100263" w:history="1">
        <w:r w:rsidRPr="00070FFC">
          <w:rPr>
            <w:rFonts w:ascii="Times New Roman" w:eastAsia="Times New Roman" w:hAnsi="Times New Roman" w:cs="Times New Roman"/>
            <w:color w:val="666699"/>
            <w:sz w:val="24"/>
            <w:szCs w:val="24"/>
            <w:u w:val="single"/>
            <w:lang w:eastAsia="ru-RU"/>
          </w:rPr>
          <w:t>20</w:t>
        </w:r>
      </w:hyperlink>
      <w:r w:rsidRPr="00070FFC">
        <w:rPr>
          <w:rFonts w:ascii="Times New Roman" w:eastAsia="Times New Roman" w:hAnsi="Times New Roman" w:cs="Times New Roman"/>
          <w:color w:val="333333"/>
          <w:sz w:val="24"/>
          <w:szCs w:val="24"/>
          <w:lang w:eastAsia="ru-RU"/>
        </w:rPr>
        <w:t> настоящего Федерального закона) с 1 августа каждого года, а в случае перерасчета размера страховой пенсии по случаю потери кормильца - с 1 августа года, следующего за годом, в котором была назначена указанная страховая пенсия.</w:t>
      </w:r>
      <w:proofErr w:type="gramEnd"/>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2" w:name="dst100224"/>
      <w:bookmarkEnd w:id="12"/>
      <w:r w:rsidRPr="00070FFC">
        <w:rPr>
          <w:rFonts w:ascii="Times New Roman" w:eastAsia="Times New Roman" w:hAnsi="Times New Roman" w:cs="Times New Roman"/>
          <w:color w:val="333333"/>
          <w:sz w:val="24"/>
          <w:szCs w:val="24"/>
          <w:lang w:eastAsia="ru-RU"/>
        </w:rPr>
        <w:t>3. Перерасчет размера страховой пенсии по старости, страховой пенсии по инвалидности и страховой пенсии по случаю потери кормильца, предусмотренный </w:t>
      </w:r>
      <w:hyperlink r:id="rId24" w:anchor="dst100223" w:history="1">
        <w:r w:rsidRPr="00070FFC">
          <w:rPr>
            <w:rFonts w:ascii="Times New Roman" w:eastAsia="Times New Roman" w:hAnsi="Times New Roman" w:cs="Times New Roman"/>
            <w:color w:val="666699"/>
            <w:sz w:val="24"/>
            <w:szCs w:val="24"/>
            <w:u w:val="single"/>
            <w:lang w:eastAsia="ru-RU"/>
          </w:rPr>
          <w:t>пунктом 3 части 2</w:t>
        </w:r>
      </w:hyperlink>
      <w:r w:rsidRPr="00070FFC">
        <w:rPr>
          <w:rFonts w:ascii="Times New Roman" w:eastAsia="Times New Roman" w:hAnsi="Times New Roman" w:cs="Times New Roman"/>
          <w:color w:val="333333"/>
          <w:sz w:val="24"/>
          <w:szCs w:val="24"/>
          <w:lang w:eastAsia="ru-RU"/>
        </w:rPr>
        <w:t> настоящей статьи, осуществляется по формуле:</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 </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3" w:name="dst100225"/>
      <w:bookmarkEnd w:id="13"/>
      <w:proofErr w:type="spellStart"/>
      <w:r w:rsidRPr="00070FFC">
        <w:rPr>
          <w:rFonts w:ascii="Times New Roman" w:eastAsia="Times New Roman" w:hAnsi="Times New Roman" w:cs="Times New Roman"/>
          <w:color w:val="333333"/>
          <w:sz w:val="24"/>
          <w:szCs w:val="24"/>
          <w:lang w:eastAsia="ru-RU"/>
        </w:rPr>
        <w:t>СПст</w:t>
      </w:r>
      <w:proofErr w:type="spellEnd"/>
      <w:r w:rsidRPr="00070FFC">
        <w:rPr>
          <w:rFonts w:ascii="Times New Roman" w:eastAsia="Times New Roman" w:hAnsi="Times New Roman" w:cs="Times New Roman"/>
          <w:color w:val="333333"/>
          <w:sz w:val="24"/>
          <w:szCs w:val="24"/>
          <w:lang w:eastAsia="ru-RU"/>
        </w:rPr>
        <w:t xml:space="preserve"> = </w:t>
      </w:r>
      <w:proofErr w:type="spellStart"/>
      <w:r w:rsidRPr="00070FFC">
        <w:rPr>
          <w:rFonts w:ascii="Times New Roman" w:eastAsia="Times New Roman" w:hAnsi="Times New Roman" w:cs="Times New Roman"/>
          <w:color w:val="333333"/>
          <w:sz w:val="24"/>
          <w:szCs w:val="24"/>
          <w:lang w:eastAsia="ru-RU"/>
        </w:rPr>
        <w:t>СПстп</w:t>
      </w:r>
      <w:proofErr w:type="spellEnd"/>
      <w:r w:rsidRPr="00070FFC">
        <w:rPr>
          <w:rFonts w:ascii="Times New Roman" w:eastAsia="Times New Roman" w:hAnsi="Times New Roman" w:cs="Times New Roman"/>
          <w:color w:val="333333"/>
          <w:sz w:val="24"/>
          <w:szCs w:val="24"/>
          <w:lang w:eastAsia="ru-RU"/>
        </w:rPr>
        <w:t xml:space="preserve"> + (</w:t>
      </w:r>
      <w:proofErr w:type="spellStart"/>
      <w:r w:rsidRPr="00070FFC">
        <w:rPr>
          <w:rFonts w:ascii="Times New Roman" w:eastAsia="Times New Roman" w:hAnsi="Times New Roman" w:cs="Times New Roman"/>
          <w:color w:val="333333"/>
          <w:sz w:val="24"/>
          <w:szCs w:val="24"/>
          <w:lang w:eastAsia="ru-RU"/>
        </w:rPr>
        <w:t>ИПКi</w:t>
      </w:r>
      <w:proofErr w:type="spellEnd"/>
      <w:proofErr w:type="gramStart"/>
      <w:r w:rsidRPr="00070FFC">
        <w:rPr>
          <w:rFonts w:ascii="Times New Roman" w:eastAsia="Times New Roman" w:hAnsi="Times New Roman" w:cs="Times New Roman"/>
          <w:color w:val="333333"/>
          <w:sz w:val="24"/>
          <w:szCs w:val="24"/>
          <w:lang w:eastAsia="ru-RU"/>
        </w:rPr>
        <w:t xml:space="preserve"> / К</w:t>
      </w:r>
      <w:proofErr w:type="gramEnd"/>
      <w:r w:rsidRPr="00070FFC">
        <w:rPr>
          <w:rFonts w:ascii="Times New Roman" w:eastAsia="Times New Roman" w:hAnsi="Times New Roman" w:cs="Times New Roman"/>
          <w:color w:val="333333"/>
          <w:sz w:val="24"/>
          <w:szCs w:val="24"/>
          <w:lang w:eastAsia="ru-RU"/>
        </w:rPr>
        <w:t xml:space="preserve"> / КН </w:t>
      </w:r>
      <w:proofErr w:type="spellStart"/>
      <w:r w:rsidRPr="00070FFC">
        <w:rPr>
          <w:rFonts w:ascii="Times New Roman" w:eastAsia="Times New Roman" w:hAnsi="Times New Roman" w:cs="Times New Roman"/>
          <w:color w:val="333333"/>
          <w:sz w:val="24"/>
          <w:szCs w:val="24"/>
          <w:lang w:eastAsia="ru-RU"/>
        </w:rPr>
        <w:t>x</w:t>
      </w:r>
      <w:proofErr w:type="spellEnd"/>
      <w:r w:rsidRPr="00070FFC">
        <w:rPr>
          <w:rFonts w:ascii="Times New Roman" w:eastAsia="Times New Roman" w:hAnsi="Times New Roman" w:cs="Times New Roman"/>
          <w:color w:val="333333"/>
          <w:sz w:val="24"/>
          <w:szCs w:val="24"/>
          <w:lang w:eastAsia="ru-RU"/>
        </w:rPr>
        <w:t xml:space="preserve"> СПК),</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 </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4" w:name="dst100226"/>
      <w:bookmarkEnd w:id="14"/>
      <w:r w:rsidRPr="00070FFC">
        <w:rPr>
          <w:rFonts w:ascii="Times New Roman" w:eastAsia="Times New Roman" w:hAnsi="Times New Roman" w:cs="Times New Roman"/>
          <w:color w:val="333333"/>
          <w:sz w:val="24"/>
          <w:szCs w:val="24"/>
          <w:lang w:eastAsia="ru-RU"/>
        </w:rPr>
        <w:t xml:space="preserve">где </w:t>
      </w:r>
      <w:proofErr w:type="spellStart"/>
      <w:r w:rsidRPr="00070FFC">
        <w:rPr>
          <w:rFonts w:ascii="Times New Roman" w:eastAsia="Times New Roman" w:hAnsi="Times New Roman" w:cs="Times New Roman"/>
          <w:color w:val="333333"/>
          <w:sz w:val="24"/>
          <w:szCs w:val="24"/>
          <w:lang w:eastAsia="ru-RU"/>
        </w:rPr>
        <w:t>СПст</w:t>
      </w:r>
      <w:proofErr w:type="spellEnd"/>
      <w:r w:rsidRPr="00070FFC">
        <w:rPr>
          <w:rFonts w:ascii="Times New Roman" w:eastAsia="Times New Roman" w:hAnsi="Times New Roman" w:cs="Times New Roman"/>
          <w:color w:val="333333"/>
          <w:sz w:val="24"/>
          <w:szCs w:val="24"/>
          <w:lang w:eastAsia="ru-RU"/>
        </w:rPr>
        <w:t xml:space="preserve"> - размер страховой пенсии по старости, страховой пенсии по инвалидности, страховой пенсии по случаю потери кормильца;</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5" w:name="dst100227"/>
      <w:bookmarkEnd w:id="15"/>
      <w:proofErr w:type="spellStart"/>
      <w:r w:rsidRPr="00070FFC">
        <w:rPr>
          <w:rFonts w:ascii="Times New Roman" w:eastAsia="Times New Roman" w:hAnsi="Times New Roman" w:cs="Times New Roman"/>
          <w:color w:val="333333"/>
          <w:sz w:val="24"/>
          <w:szCs w:val="24"/>
          <w:lang w:eastAsia="ru-RU"/>
        </w:rPr>
        <w:t>СПстп</w:t>
      </w:r>
      <w:proofErr w:type="spellEnd"/>
      <w:r w:rsidRPr="00070FFC">
        <w:rPr>
          <w:rFonts w:ascii="Times New Roman" w:eastAsia="Times New Roman" w:hAnsi="Times New Roman" w:cs="Times New Roman"/>
          <w:color w:val="333333"/>
          <w:sz w:val="24"/>
          <w:szCs w:val="24"/>
          <w:lang w:eastAsia="ru-RU"/>
        </w:rPr>
        <w:t xml:space="preserve"> - установленный размер страховой пенсии по старости, страховой пенсии по инвалидности, страховой пенсии по случаю потери кормильца по состоянию на 31 июля года, в котором производится соответствующий перерасчет;</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6" w:name="dst100228"/>
      <w:bookmarkEnd w:id="16"/>
      <w:proofErr w:type="spellStart"/>
      <w:r w:rsidRPr="00070FFC">
        <w:rPr>
          <w:rFonts w:ascii="Times New Roman" w:eastAsia="Times New Roman" w:hAnsi="Times New Roman" w:cs="Times New Roman"/>
          <w:color w:val="333333"/>
          <w:sz w:val="24"/>
          <w:szCs w:val="24"/>
          <w:lang w:eastAsia="ru-RU"/>
        </w:rPr>
        <w:t>ИПКi</w:t>
      </w:r>
      <w:proofErr w:type="spellEnd"/>
      <w:r w:rsidRPr="00070FFC">
        <w:rPr>
          <w:rFonts w:ascii="Times New Roman" w:eastAsia="Times New Roman" w:hAnsi="Times New Roman" w:cs="Times New Roman"/>
          <w:color w:val="333333"/>
          <w:sz w:val="24"/>
          <w:szCs w:val="24"/>
          <w:lang w:eastAsia="ru-RU"/>
        </w:rPr>
        <w:t xml:space="preserve"> - индивидуальный пенсионный коэффициент по состоянию на 1 января года, в котором производится соответствующий перерасчет страховой пенсии по старости или страховой </w:t>
      </w:r>
      <w:proofErr w:type="gramStart"/>
      <w:r w:rsidRPr="00070FFC">
        <w:rPr>
          <w:rFonts w:ascii="Times New Roman" w:eastAsia="Times New Roman" w:hAnsi="Times New Roman" w:cs="Times New Roman"/>
          <w:color w:val="333333"/>
          <w:sz w:val="24"/>
          <w:szCs w:val="24"/>
          <w:lang w:eastAsia="ru-RU"/>
        </w:rPr>
        <w:t>пенсии</w:t>
      </w:r>
      <w:proofErr w:type="gramEnd"/>
      <w:r w:rsidRPr="00070FFC">
        <w:rPr>
          <w:rFonts w:ascii="Times New Roman" w:eastAsia="Times New Roman" w:hAnsi="Times New Roman" w:cs="Times New Roman"/>
          <w:color w:val="333333"/>
          <w:sz w:val="24"/>
          <w:szCs w:val="24"/>
          <w:lang w:eastAsia="ru-RU"/>
        </w:rPr>
        <w:t xml:space="preserve"> по инвалидности исходя из суммы страховых взносов, не учтенных при исчислении размера страховой пенсии по старости или страховой пенсии по инвалидности при их назначении, переводе с одного вида страховой пенсии на страховую пенсию по старости или страховую пенсию </w:t>
      </w:r>
      <w:proofErr w:type="gramStart"/>
      <w:r w:rsidRPr="00070FFC">
        <w:rPr>
          <w:rFonts w:ascii="Times New Roman" w:eastAsia="Times New Roman" w:hAnsi="Times New Roman" w:cs="Times New Roman"/>
          <w:color w:val="333333"/>
          <w:sz w:val="24"/>
          <w:szCs w:val="24"/>
          <w:lang w:eastAsia="ru-RU"/>
        </w:rPr>
        <w:t>по инвалидности, предыдущем перерасчете, предусмотренном </w:t>
      </w:r>
      <w:hyperlink r:id="rId25" w:anchor="dst100223" w:history="1">
        <w:r w:rsidRPr="00070FFC">
          <w:rPr>
            <w:rFonts w:ascii="Times New Roman" w:eastAsia="Times New Roman" w:hAnsi="Times New Roman" w:cs="Times New Roman"/>
            <w:color w:val="666699"/>
            <w:sz w:val="24"/>
            <w:szCs w:val="24"/>
            <w:u w:val="single"/>
            <w:lang w:eastAsia="ru-RU"/>
          </w:rPr>
          <w:t>пунктом 3 части 2</w:t>
        </w:r>
      </w:hyperlink>
      <w:r w:rsidRPr="00070FFC">
        <w:rPr>
          <w:rFonts w:ascii="Times New Roman" w:eastAsia="Times New Roman" w:hAnsi="Times New Roman" w:cs="Times New Roman"/>
          <w:color w:val="333333"/>
          <w:sz w:val="24"/>
          <w:szCs w:val="24"/>
          <w:lang w:eastAsia="ru-RU"/>
        </w:rPr>
        <w:t> настоящей статьи, а для страховой пенсии по случаю потери кормильца - величина индивидуального пенсионного коэффициента умершего кормильца, определяемая исходя из суммы страховых взносов, не учтенных по состоянию на день его смерти;</w:t>
      </w:r>
      <w:proofErr w:type="gramEnd"/>
    </w:p>
    <w:p w:rsidR="00070FFC" w:rsidRPr="00070FFC" w:rsidRDefault="00070FFC" w:rsidP="00070FFC">
      <w:pPr>
        <w:shd w:val="clear" w:color="auto" w:fill="F4F3F8"/>
        <w:spacing w:after="0" w:line="362" w:lineRule="atLeast"/>
        <w:jc w:val="both"/>
        <w:rPr>
          <w:rFonts w:ascii="Times New Roman" w:eastAsia="Times New Roman" w:hAnsi="Times New Roman" w:cs="Times New Roman"/>
          <w:color w:val="333333"/>
          <w:sz w:val="24"/>
          <w:szCs w:val="24"/>
          <w:lang w:eastAsia="ru-RU"/>
        </w:rPr>
      </w:pPr>
      <w:proofErr w:type="spellStart"/>
      <w:r w:rsidRPr="00070FFC">
        <w:rPr>
          <w:rFonts w:ascii="Times New Roman" w:eastAsia="Times New Roman" w:hAnsi="Times New Roman" w:cs="Times New Roman"/>
          <w:color w:val="333333"/>
          <w:sz w:val="24"/>
          <w:szCs w:val="24"/>
          <w:lang w:eastAsia="ru-RU"/>
        </w:rPr>
        <w:t>КонсультантПлюс</w:t>
      </w:r>
      <w:proofErr w:type="spellEnd"/>
      <w:r w:rsidRPr="00070FFC">
        <w:rPr>
          <w:rFonts w:ascii="Times New Roman" w:eastAsia="Times New Roman" w:hAnsi="Times New Roman" w:cs="Times New Roman"/>
          <w:color w:val="333333"/>
          <w:sz w:val="24"/>
          <w:szCs w:val="24"/>
          <w:lang w:eastAsia="ru-RU"/>
        </w:rPr>
        <w:t>: примечание.</w:t>
      </w:r>
    </w:p>
    <w:p w:rsidR="00070FFC" w:rsidRPr="00070FFC" w:rsidRDefault="00070FFC" w:rsidP="00070FFC">
      <w:pPr>
        <w:shd w:val="clear" w:color="auto" w:fill="F4F3F8"/>
        <w:spacing w:after="96" w:line="362" w:lineRule="atLeast"/>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 xml:space="preserve">Об увеличении стоимости одного пенсионного коэффициента </w:t>
      </w:r>
      <w:proofErr w:type="gramStart"/>
      <w:r w:rsidRPr="00070FFC">
        <w:rPr>
          <w:rFonts w:ascii="Times New Roman" w:eastAsia="Times New Roman" w:hAnsi="Times New Roman" w:cs="Times New Roman"/>
          <w:color w:val="333333"/>
          <w:sz w:val="24"/>
          <w:szCs w:val="24"/>
          <w:lang w:eastAsia="ru-RU"/>
        </w:rPr>
        <w:t>см</w:t>
      </w:r>
      <w:proofErr w:type="gramEnd"/>
      <w:r w:rsidRPr="00070FFC">
        <w:rPr>
          <w:rFonts w:ascii="Times New Roman" w:eastAsia="Times New Roman" w:hAnsi="Times New Roman" w:cs="Times New Roman"/>
          <w:color w:val="333333"/>
          <w:sz w:val="24"/>
          <w:szCs w:val="24"/>
          <w:lang w:eastAsia="ru-RU"/>
        </w:rPr>
        <w:t>. </w:t>
      </w:r>
      <w:hyperlink r:id="rId26" w:anchor="dst100070" w:history="1">
        <w:r w:rsidRPr="00070FFC">
          <w:rPr>
            <w:rFonts w:ascii="Times New Roman" w:eastAsia="Times New Roman" w:hAnsi="Times New Roman" w:cs="Times New Roman"/>
            <w:color w:val="666699"/>
            <w:sz w:val="24"/>
            <w:szCs w:val="24"/>
            <w:u w:val="single"/>
            <w:lang w:eastAsia="ru-RU"/>
          </w:rPr>
          <w:t>Справочную информацию</w:t>
        </w:r>
      </w:hyperlink>
      <w:r w:rsidRPr="00070FFC">
        <w:rPr>
          <w:rFonts w:ascii="Times New Roman" w:eastAsia="Times New Roman" w:hAnsi="Times New Roman" w:cs="Times New Roman"/>
          <w:color w:val="333333"/>
          <w:sz w:val="24"/>
          <w:szCs w:val="24"/>
          <w:lang w:eastAsia="ru-RU"/>
        </w:rPr>
        <w:t>.</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7" w:name="dst100229"/>
      <w:bookmarkEnd w:id="17"/>
      <w:r w:rsidRPr="00070FFC">
        <w:rPr>
          <w:rFonts w:ascii="Times New Roman" w:eastAsia="Times New Roman" w:hAnsi="Times New Roman" w:cs="Times New Roman"/>
          <w:color w:val="333333"/>
          <w:sz w:val="24"/>
          <w:szCs w:val="24"/>
          <w:lang w:eastAsia="ru-RU"/>
        </w:rPr>
        <w:t>СПК - стоимость одного пенсионного коэффициента по состоянию на день, с которого производится соответствующий перерасчет размера страховой пенсии по старости, страховой пенсии по инвалидности, страховой пенсии по случаю потери кормильца;</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8" w:name="dst100230"/>
      <w:bookmarkEnd w:id="18"/>
      <w:proofErr w:type="gramStart"/>
      <w:r w:rsidRPr="00070FFC">
        <w:rPr>
          <w:rFonts w:ascii="Times New Roman" w:eastAsia="Times New Roman" w:hAnsi="Times New Roman" w:cs="Times New Roman"/>
          <w:color w:val="333333"/>
          <w:sz w:val="24"/>
          <w:szCs w:val="24"/>
          <w:lang w:eastAsia="ru-RU"/>
        </w:rPr>
        <w:t>К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отношению, указанному в </w:t>
      </w:r>
      <w:hyperlink r:id="rId27" w:anchor="dst100152" w:history="1">
        <w:r w:rsidRPr="00070FFC">
          <w:rPr>
            <w:rFonts w:ascii="Times New Roman" w:eastAsia="Times New Roman" w:hAnsi="Times New Roman" w:cs="Times New Roman"/>
            <w:color w:val="666699"/>
            <w:sz w:val="24"/>
            <w:szCs w:val="24"/>
            <w:u w:val="single"/>
            <w:lang w:eastAsia="ru-RU"/>
          </w:rPr>
          <w:t>части 11 статьи 15</w:t>
        </w:r>
      </w:hyperlink>
      <w:r w:rsidRPr="00070FFC">
        <w:rPr>
          <w:rFonts w:ascii="Times New Roman" w:eastAsia="Times New Roman" w:hAnsi="Times New Roman" w:cs="Times New Roman"/>
          <w:color w:val="333333"/>
          <w:sz w:val="24"/>
          <w:szCs w:val="24"/>
          <w:lang w:eastAsia="ru-RU"/>
        </w:rPr>
        <w:t> настоящего Федерального закона;</w:t>
      </w:r>
      <w:proofErr w:type="gramEnd"/>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9" w:name="dst100231"/>
      <w:bookmarkEnd w:id="19"/>
      <w:r w:rsidRPr="00070FFC">
        <w:rPr>
          <w:rFonts w:ascii="Times New Roman" w:eastAsia="Times New Roman" w:hAnsi="Times New Roman" w:cs="Times New Roman"/>
          <w:color w:val="333333"/>
          <w:sz w:val="24"/>
          <w:szCs w:val="24"/>
          <w:lang w:eastAsia="ru-RU"/>
        </w:rPr>
        <w:lastRenderedPageBreak/>
        <w:t>КН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количеству нетрудоспособных членов семьи умершего кормильца по состоянию на 1 августа года, в котором производится соответствующий перерасчет страховой пенсии по случаю потери кормильца.</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0" w:name="dst100232"/>
      <w:bookmarkEnd w:id="20"/>
      <w:r w:rsidRPr="00070FFC">
        <w:rPr>
          <w:rFonts w:ascii="Times New Roman" w:eastAsia="Times New Roman" w:hAnsi="Times New Roman" w:cs="Times New Roman"/>
          <w:color w:val="333333"/>
          <w:sz w:val="24"/>
          <w:szCs w:val="24"/>
          <w:lang w:eastAsia="ru-RU"/>
        </w:rPr>
        <w:t>4. Максимальное значение индивидуального пенсионного коэффициента при перерасчете страховой пенсии, предусмотренном </w:t>
      </w:r>
      <w:hyperlink r:id="rId28" w:anchor="dst100223" w:history="1">
        <w:r w:rsidRPr="00070FFC">
          <w:rPr>
            <w:rFonts w:ascii="Times New Roman" w:eastAsia="Times New Roman" w:hAnsi="Times New Roman" w:cs="Times New Roman"/>
            <w:color w:val="666699"/>
            <w:sz w:val="24"/>
            <w:szCs w:val="24"/>
            <w:u w:val="single"/>
            <w:lang w:eastAsia="ru-RU"/>
          </w:rPr>
          <w:t>пунктом 3 части 2</w:t>
        </w:r>
      </w:hyperlink>
      <w:r w:rsidRPr="00070FFC">
        <w:rPr>
          <w:rFonts w:ascii="Times New Roman" w:eastAsia="Times New Roman" w:hAnsi="Times New Roman" w:cs="Times New Roman"/>
          <w:color w:val="333333"/>
          <w:sz w:val="24"/>
          <w:szCs w:val="24"/>
          <w:lang w:eastAsia="ru-RU"/>
        </w:rPr>
        <w:t> настоящей статьи, учитывается в размере:</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1" w:name="dst16"/>
      <w:bookmarkEnd w:id="21"/>
      <w:proofErr w:type="gramStart"/>
      <w:r w:rsidRPr="00070FFC">
        <w:rPr>
          <w:rFonts w:ascii="Times New Roman" w:eastAsia="Times New Roman" w:hAnsi="Times New Roman" w:cs="Times New Roman"/>
          <w:color w:val="333333"/>
          <w:sz w:val="24"/>
          <w:szCs w:val="24"/>
          <w:lang w:eastAsia="ru-RU"/>
        </w:rPr>
        <w:t>1) 3,0 -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Федеральным </w:t>
      </w:r>
      <w:hyperlink r:id="rId29" w:anchor="dst0" w:history="1">
        <w:r w:rsidRPr="00070FFC">
          <w:rPr>
            <w:rFonts w:ascii="Times New Roman" w:eastAsia="Times New Roman" w:hAnsi="Times New Roman" w:cs="Times New Roman"/>
            <w:color w:val="666699"/>
            <w:sz w:val="24"/>
            <w:szCs w:val="24"/>
            <w:u w:val="single"/>
            <w:lang w:eastAsia="ru-RU"/>
          </w:rPr>
          <w:t>законом</w:t>
        </w:r>
      </w:hyperlink>
      <w:r w:rsidRPr="00070FFC">
        <w:rPr>
          <w:rFonts w:ascii="Times New Roman" w:eastAsia="Times New Roman" w:hAnsi="Times New Roman" w:cs="Times New Roman"/>
          <w:color w:val="333333"/>
          <w:sz w:val="24"/>
          <w:szCs w:val="24"/>
          <w:lang w:eastAsia="ru-RU"/>
        </w:rPr>
        <w:t> от 15 декабря 2001 года N 167-ФЗ "Об обязательном пенсионном страховании в Российской Федерации";</w:t>
      </w:r>
      <w:proofErr w:type="gramEnd"/>
    </w:p>
    <w:p w:rsidR="00070FFC" w:rsidRPr="00070FFC" w:rsidRDefault="00070FFC" w:rsidP="00070FF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(в ред. Федерального </w:t>
      </w:r>
      <w:hyperlink r:id="rId30" w:anchor="dst100847" w:history="1">
        <w:r w:rsidRPr="00070FFC">
          <w:rPr>
            <w:rFonts w:ascii="Times New Roman" w:eastAsia="Times New Roman" w:hAnsi="Times New Roman" w:cs="Times New Roman"/>
            <w:color w:val="666699"/>
            <w:sz w:val="24"/>
            <w:szCs w:val="24"/>
            <w:u w:val="single"/>
            <w:lang w:eastAsia="ru-RU"/>
          </w:rPr>
          <w:t>закона</w:t>
        </w:r>
      </w:hyperlink>
      <w:r w:rsidRPr="00070FFC">
        <w:rPr>
          <w:rFonts w:ascii="Times New Roman" w:eastAsia="Times New Roman" w:hAnsi="Times New Roman" w:cs="Times New Roman"/>
          <w:color w:val="333333"/>
          <w:sz w:val="24"/>
          <w:szCs w:val="24"/>
          <w:lang w:eastAsia="ru-RU"/>
        </w:rPr>
        <w:t> от 03.07.2016 N 250-ФЗ)</w:t>
      </w:r>
    </w:p>
    <w:p w:rsidR="00070FFC" w:rsidRPr="00070FFC" w:rsidRDefault="00070FFC" w:rsidP="00070FFC">
      <w:pPr>
        <w:shd w:val="clear" w:color="auto" w:fill="FFFFFF"/>
        <w:spacing w:after="0" w:line="362" w:lineRule="atLeast"/>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w:t>
      </w:r>
      <w:proofErr w:type="gramStart"/>
      <w:r w:rsidRPr="00070FFC">
        <w:rPr>
          <w:rFonts w:ascii="Times New Roman" w:eastAsia="Times New Roman" w:hAnsi="Times New Roman" w:cs="Times New Roman"/>
          <w:color w:val="333333"/>
          <w:sz w:val="24"/>
          <w:szCs w:val="24"/>
          <w:lang w:eastAsia="ru-RU"/>
        </w:rPr>
        <w:t>см</w:t>
      </w:r>
      <w:proofErr w:type="gramEnd"/>
      <w:r w:rsidRPr="00070FFC">
        <w:rPr>
          <w:rFonts w:ascii="Times New Roman" w:eastAsia="Times New Roman" w:hAnsi="Times New Roman" w:cs="Times New Roman"/>
          <w:color w:val="333333"/>
          <w:sz w:val="24"/>
          <w:szCs w:val="24"/>
          <w:lang w:eastAsia="ru-RU"/>
        </w:rPr>
        <w:t>. текст в предыдущей редакции)</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2" w:name="dst17"/>
      <w:bookmarkEnd w:id="22"/>
      <w:r w:rsidRPr="00070FFC">
        <w:rPr>
          <w:rFonts w:ascii="Times New Roman" w:eastAsia="Times New Roman" w:hAnsi="Times New Roman" w:cs="Times New Roman"/>
          <w:color w:val="333333"/>
          <w:sz w:val="24"/>
          <w:szCs w:val="24"/>
          <w:lang w:eastAsia="ru-RU"/>
        </w:rPr>
        <w:t>2) 1,875 -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Федеральным </w:t>
      </w:r>
      <w:hyperlink r:id="rId31" w:anchor="dst0" w:history="1">
        <w:r w:rsidRPr="00070FFC">
          <w:rPr>
            <w:rFonts w:ascii="Times New Roman" w:eastAsia="Times New Roman" w:hAnsi="Times New Roman" w:cs="Times New Roman"/>
            <w:color w:val="666699"/>
            <w:sz w:val="24"/>
            <w:szCs w:val="24"/>
            <w:u w:val="single"/>
            <w:lang w:eastAsia="ru-RU"/>
          </w:rPr>
          <w:t>законом</w:t>
        </w:r>
      </w:hyperlink>
      <w:r w:rsidRPr="00070FFC">
        <w:rPr>
          <w:rFonts w:ascii="Times New Roman" w:eastAsia="Times New Roman" w:hAnsi="Times New Roman" w:cs="Times New Roman"/>
          <w:color w:val="333333"/>
          <w:sz w:val="24"/>
          <w:szCs w:val="24"/>
          <w:lang w:eastAsia="ru-RU"/>
        </w:rPr>
        <w:t> от 15 декабря 2001 года N 167-ФЗ "Об обязательном пенсионном страховании в Российской Федерации".</w:t>
      </w:r>
    </w:p>
    <w:p w:rsidR="00070FFC" w:rsidRPr="00070FFC" w:rsidRDefault="00070FFC" w:rsidP="00070FF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(в ред. Федерального </w:t>
      </w:r>
      <w:hyperlink r:id="rId32" w:anchor="dst100848" w:history="1">
        <w:r w:rsidRPr="00070FFC">
          <w:rPr>
            <w:rFonts w:ascii="Times New Roman" w:eastAsia="Times New Roman" w:hAnsi="Times New Roman" w:cs="Times New Roman"/>
            <w:color w:val="666699"/>
            <w:sz w:val="24"/>
            <w:szCs w:val="24"/>
            <w:u w:val="single"/>
            <w:lang w:eastAsia="ru-RU"/>
          </w:rPr>
          <w:t>закона</w:t>
        </w:r>
      </w:hyperlink>
      <w:r w:rsidRPr="00070FFC">
        <w:rPr>
          <w:rFonts w:ascii="Times New Roman" w:eastAsia="Times New Roman" w:hAnsi="Times New Roman" w:cs="Times New Roman"/>
          <w:color w:val="333333"/>
          <w:sz w:val="24"/>
          <w:szCs w:val="24"/>
          <w:lang w:eastAsia="ru-RU"/>
        </w:rPr>
        <w:t> от 03.07.2016 N 250-ФЗ)</w:t>
      </w:r>
    </w:p>
    <w:p w:rsidR="00070FFC" w:rsidRPr="00070FFC" w:rsidRDefault="00070FFC" w:rsidP="00070FFC">
      <w:pPr>
        <w:shd w:val="clear" w:color="auto" w:fill="FFFFFF"/>
        <w:spacing w:after="0" w:line="362" w:lineRule="atLeast"/>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w:t>
      </w:r>
      <w:proofErr w:type="gramStart"/>
      <w:r w:rsidRPr="00070FFC">
        <w:rPr>
          <w:rFonts w:ascii="Times New Roman" w:eastAsia="Times New Roman" w:hAnsi="Times New Roman" w:cs="Times New Roman"/>
          <w:color w:val="333333"/>
          <w:sz w:val="24"/>
          <w:szCs w:val="24"/>
          <w:lang w:eastAsia="ru-RU"/>
        </w:rPr>
        <w:t>см</w:t>
      </w:r>
      <w:proofErr w:type="gramEnd"/>
      <w:r w:rsidRPr="00070FFC">
        <w:rPr>
          <w:rFonts w:ascii="Times New Roman" w:eastAsia="Times New Roman" w:hAnsi="Times New Roman" w:cs="Times New Roman"/>
          <w:color w:val="333333"/>
          <w:sz w:val="24"/>
          <w:szCs w:val="24"/>
          <w:lang w:eastAsia="ru-RU"/>
        </w:rPr>
        <w:t>. текст в предыдущей редакции)</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3" w:name="dst100235"/>
      <w:bookmarkEnd w:id="23"/>
      <w:r w:rsidRPr="00070FFC">
        <w:rPr>
          <w:rFonts w:ascii="Times New Roman" w:eastAsia="Times New Roman" w:hAnsi="Times New Roman" w:cs="Times New Roman"/>
          <w:color w:val="333333"/>
          <w:sz w:val="24"/>
          <w:szCs w:val="24"/>
          <w:lang w:eastAsia="ru-RU"/>
        </w:rPr>
        <w:t xml:space="preserve">5. </w:t>
      </w:r>
      <w:proofErr w:type="gramStart"/>
      <w:r w:rsidRPr="00070FFC">
        <w:rPr>
          <w:rFonts w:ascii="Times New Roman" w:eastAsia="Times New Roman" w:hAnsi="Times New Roman" w:cs="Times New Roman"/>
          <w:color w:val="333333"/>
          <w:sz w:val="24"/>
          <w:szCs w:val="24"/>
          <w:lang w:eastAsia="ru-RU"/>
        </w:rPr>
        <w:t>Детям, указанным в </w:t>
      </w:r>
      <w:hyperlink r:id="rId33" w:anchor="dst188" w:history="1">
        <w:r w:rsidRPr="00070FFC">
          <w:rPr>
            <w:rFonts w:ascii="Times New Roman" w:eastAsia="Times New Roman" w:hAnsi="Times New Roman" w:cs="Times New Roman"/>
            <w:color w:val="666699"/>
            <w:sz w:val="24"/>
            <w:szCs w:val="24"/>
            <w:u w:val="single"/>
            <w:lang w:eastAsia="ru-RU"/>
          </w:rPr>
          <w:t>пункте 1 части 2 статьи 10</w:t>
        </w:r>
      </w:hyperlink>
      <w:r w:rsidRPr="00070FFC">
        <w:rPr>
          <w:rFonts w:ascii="Times New Roman" w:eastAsia="Times New Roman" w:hAnsi="Times New Roman" w:cs="Times New Roman"/>
          <w:color w:val="333333"/>
          <w:sz w:val="24"/>
          <w:szCs w:val="24"/>
          <w:lang w:eastAsia="ru-RU"/>
        </w:rPr>
        <w:t> настоящего Федерального закона, потерявшим обоих родителей, размер страховой пенсии по случаю потери кормильца подлежит перерасчету в порядке, предусмотренном </w:t>
      </w:r>
      <w:hyperlink r:id="rId34" w:anchor="dst100223" w:history="1">
        <w:r w:rsidRPr="00070FFC">
          <w:rPr>
            <w:rFonts w:ascii="Times New Roman" w:eastAsia="Times New Roman" w:hAnsi="Times New Roman" w:cs="Times New Roman"/>
            <w:color w:val="666699"/>
            <w:sz w:val="24"/>
            <w:szCs w:val="24"/>
            <w:u w:val="single"/>
            <w:lang w:eastAsia="ru-RU"/>
          </w:rPr>
          <w:t>пунктом 3 части 2</w:t>
        </w:r>
      </w:hyperlink>
      <w:r w:rsidRPr="00070FFC">
        <w:rPr>
          <w:rFonts w:ascii="Times New Roman" w:eastAsia="Times New Roman" w:hAnsi="Times New Roman" w:cs="Times New Roman"/>
          <w:color w:val="333333"/>
          <w:sz w:val="24"/>
          <w:szCs w:val="24"/>
          <w:lang w:eastAsia="ru-RU"/>
        </w:rPr>
        <w:t> и </w:t>
      </w:r>
      <w:hyperlink r:id="rId35" w:anchor="dst100224" w:history="1">
        <w:r w:rsidRPr="00070FFC">
          <w:rPr>
            <w:rFonts w:ascii="Times New Roman" w:eastAsia="Times New Roman" w:hAnsi="Times New Roman" w:cs="Times New Roman"/>
            <w:color w:val="666699"/>
            <w:sz w:val="24"/>
            <w:szCs w:val="24"/>
            <w:u w:val="single"/>
            <w:lang w:eastAsia="ru-RU"/>
          </w:rPr>
          <w:t>частями 3</w:t>
        </w:r>
      </w:hyperlink>
      <w:r w:rsidRPr="00070FFC">
        <w:rPr>
          <w:rFonts w:ascii="Times New Roman" w:eastAsia="Times New Roman" w:hAnsi="Times New Roman" w:cs="Times New Roman"/>
          <w:color w:val="333333"/>
          <w:sz w:val="24"/>
          <w:szCs w:val="24"/>
          <w:lang w:eastAsia="ru-RU"/>
        </w:rPr>
        <w:t> и </w:t>
      </w:r>
      <w:hyperlink r:id="rId36" w:anchor="dst100232" w:history="1">
        <w:r w:rsidRPr="00070FFC">
          <w:rPr>
            <w:rFonts w:ascii="Times New Roman" w:eastAsia="Times New Roman" w:hAnsi="Times New Roman" w:cs="Times New Roman"/>
            <w:color w:val="666699"/>
            <w:sz w:val="24"/>
            <w:szCs w:val="24"/>
            <w:u w:val="single"/>
            <w:lang w:eastAsia="ru-RU"/>
          </w:rPr>
          <w:t>4</w:t>
        </w:r>
      </w:hyperlink>
      <w:r w:rsidRPr="00070FFC">
        <w:rPr>
          <w:rFonts w:ascii="Times New Roman" w:eastAsia="Times New Roman" w:hAnsi="Times New Roman" w:cs="Times New Roman"/>
          <w:color w:val="333333"/>
          <w:sz w:val="24"/>
          <w:szCs w:val="24"/>
          <w:lang w:eastAsia="ru-RU"/>
        </w:rPr>
        <w:t> настоящей статьи, исходя из суммы индивидуальных пенсионных коэффициентов каждого из умерших родителей, не учтенных по состоянию на день их смерти.</w:t>
      </w:r>
      <w:proofErr w:type="gramEnd"/>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4" w:name="dst100236"/>
      <w:bookmarkEnd w:id="24"/>
      <w:r w:rsidRPr="00070FFC">
        <w:rPr>
          <w:rFonts w:ascii="Times New Roman" w:eastAsia="Times New Roman" w:hAnsi="Times New Roman" w:cs="Times New Roman"/>
          <w:color w:val="333333"/>
          <w:sz w:val="24"/>
          <w:szCs w:val="24"/>
          <w:lang w:eastAsia="ru-RU"/>
        </w:rPr>
        <w:t xml:space="preserve">6. </w:t>
      </w:r>
      <w:proofErr w:type="gramStart"/>
      <w:r w:rsidRPr="00070FFC">
        <w:rPr>
          <w:rFonts w:ascii="Times New Roman" w:eastAsia="Times New Roman" w:hAnsi="Times New Roman" w:cs="Times New Roman"/>
          <w:color w:val="333333"/>
          <w:sz w:val="24"/>
          <w:szCs w:val="24"/>
          <w:lang w:eastAsia="ru-RU"/>
        </w:rPr>
        <w:t>Детям, указанным в </w:t>
      </w:r>
      <w:hyperlink r:id="rId37" w:anchor="dst188" w:history="1">
        <w:r w:rsidRPr="00070FFC">
          <w:rPr>
            <w:rFonts w:ascii="Times New Roman" w:eastAsia="Times New Roman" w:hAnsi="Times New Roman" w:cs="Times New Roman"/>
            <w:color w:val="666699"/>
            <w:sz w:val="24"/>
            <w:szCs w:val="24"/>
            <w:u w:val="single"/>
            <w:lang w:eastAsia="ru-RU"/>
          </w:rPr>
          <w:t>пункте 1 части 2 статьи 10</w:t>
        </w:r>
      </w:hyperlink>
      <w:r w:rsidRPr="00070FFC">
        <w:rPr>
          <w:rFonts w:ascii="Times New Roman" w:eastAsia="Times New Roman" w:hAnsi="Times New Roman" w:cs="Times New Roman"/>
          <w:color w:val="333333"/>
          <w:sz w:val="24"/>
          <w:szCs w:val="24"/>
          <w:lang w:eastAsia="ru-RU"/>
        </w:rPr>
        <w:t> настоящего Федерального закона, умершей одинокой матери размер страховой пенсии по случаю потери кормильца подлежит перерасчету в порядке, предусмотренном </w:t>
      </w:r>
      <w:hyperlink r:id="rId38" w:anchor="dst100223" w:history="1">
        <w:r w:rsidRPr="00070FFC">
          <w:rPr>
            <w:rFonts w:ascii="Times New Roman" w:eastAsia="Times New Roman" w:hAnsi="Times New Roman" w:cs="Times New Roman"/>
            <w:color w:val="666699"/>
            <w:sz w:val="24"/>
            <w:szCs w:val="24"/>
            <w:u w:val="single"/>
            <w:lang w:eastAsia="ru-RU"/>
          </w:rPr>
          <w:t>пунктом 3 части 2</w:t>
        </w:r>
      </w:hyperlink>
      <w:r w:rsidRPr="00070FFC">
        <w:rPr>
          <w:rFonts w:ascii="Times New Roman" w:eastAsia="Times New Roman" w:hAnsi="Times New Roman" w:cs="Times New Roman"/>
          <w:color w:val="333333"/>
          <w:sz w:val="24"/>
          <w:szCs w:val="24"/>
          <w:lang w:eastAsia="ru-RU"/>
        </w:rPr>
        <w:t> и </w:t>
      </w:r>
      <w:hyperlink r:id="rId39" w:anchor="dst100224" w:history="1">
        <w:r w:rsidRPr="00070FFC">
          <w:rPr>
            <w:rFonts w:ascii="Times New Roman" w:eastAsia="Times New Roman" w:hAnsi="Times New Roman" w:cs="Times New Roman"/>
            <w:color w:val="666699"/>
            <w:sz w:val="24"/>
            <w:szCs w:val="24"/>
            <w:u w:val="single"/>
            <w:lang w:eastAsia="ru-RU"/>
          </w:rPr>
          <w:t>частями 3</w:t>
        </w:r>
      </w:hyperlink>
      <w:r w:rsidRPr="00070FFC">
        <w:rPr>
          <w:rFonts w:ascii="Times New Roman" w:eastAsia="Times New Roman" w:hAnsi="Times New Roman" w:cs="Times New Roman"/>
          <w:color w:val="333333"/>
          <w:sz w:val="24"/>
          <w:szCs w:val="24"/>
          <w:lang w:eastAsia="ru-RU"/>
        </w:rPr>
        <w:t> и </w:t>
      </w:r>
      <w:hyperlink r:id="rId40" w:anchor="dst100232" w:history="1">
        <w:r w:rsidRPr="00070FFC">
          <w:rPr>
            <w:rFonts w:ascii="Times New Roman" w:eastAsia="Times New Roman" w:hAnsi="Times New Roman" w:cs="Times New Roman"/>
            <w:color w:val="666699"/>
            <w:sz w:val="24"/>
            <w:szCs w:val="24"/>
            <w:u w:val="single"/>
            <w:lang w:eastAsia="ru-RU"/>
          </w:rPr>
          <w:t>4</w:t>
        </w:r>
      </w:hyperlink>
      <w:r w:rsidRPr="00070FFC">
        <w:rPr>
          <w:rFonts w:ascii="Times New Roman" w:eastAsia="Times New Roman" w:hAnsi="Times New Roman" w:cs="Times New Roman"/>
          <w:color w:val="333333"/>
          <w:sz w:val="24"/>
          <w:szCs w:val="24"/>
          <w:lang w:eastAsia="ru-RU"/>
        </w:rPr>
        <w:t> настоящей статьи, исходя из индивидуального пенсионного коэффициента, не учтенного по состоянию на день ее смерти, увеличенного в два раза.</w:t>
      </w:r>
      <w:proofErr w:type="gramEnd"/>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5" w:name="dst100237"/>
      <w:bookmarkEnd w:id="25"/>
      <w:r w:rsidRPr="00070FFC">
        <w:rPr>
          <w:rFonts w:ascii="Times New Roman" w:eastAsia="Times New Roman" w:hAnsi="Times New Roman" w:cs="Times New Roman"/>
          <w:color w:val="333333"/>
          <w:sz w:val="24"/>
          <w:szCs w:val="24"/>
          <w:lang w:eastAsia="ru-RU"/>
        </w:rPr>
        <w:t xml:space="preserve">7. </w:t>
      </w:r>
      <w:proofErr w:type="gramStart"/>
      <w:r w:rsidRPr="00070FFC">
        <w:rPr>
          <w:rFonts w:ascii="Times New Roman" w:eastAsia="Times New Roman" w:hAnsi="Times New Roman" w:cs="Times New Roman"/>
          <w:color w:val="333333"/>
          <w:sz w:val="24"/>
          <w:szCs w:val="24"/>
          <w:lang w:eastAsia="ru-RU"/>
        </w:rPr>
        <w:t>В случае представления после назначения страховой пенсии страхователем сведений индивидуального (персонифицированного) учета в системе обязательного пенсионного страхования за период после регистрации гражданина в качестве застрахованного лица в соответствии с Федеральным </w:t>
      </w:r>
      <w:hyperlink r:id="rId41" w:anchor="dst0" w:history="1">
        <w:r w:rsidRPr="00070FFC">
          <w:rPr>
            <w:rFonts w:ascii="Times New Roman" w:eastAsia="Times New Roman" w:hAnsi="Times New Roman" w:cs="Times New Roman"/>
            <w:color w:val="666699"/>
            <w:sz w:val="24"/>
            <w:szCs w:val="24"/>
            <w:u w:val="single"/>
            <w:lang w:eastAsia="ru-RU"/>
          </w:rPr>
          <w:t>законом</w:t>
        </w:r>
      </w:hyperlink>
      <w:r w:rsidRPr="00070FFC">
        <w:rPr>
          <w:rFonts w:ascii="Times New Roman" w:eastAsia="Times New Roman" w:hAnsi="Times New Roman" w:cs="Times New Roman"/>
          <w:color w:val="333333"/>
          <w:sz w:val="24"/>
          <w:szCs w:val="24"/>
          <w:lang w:eastAsia="ru-RU"/>
        </w:rPr>
        <w:t> от 1 апреля 1996 года N 27-ФЗ "Об индивидуальном (персонифицированном) учете в системе обязательного пенсионного страхования" в отношении периодов работы и (или) иной деятельности, имевших место до назначения страховой</w:t>
      </w:r>
      <w:proofErr w:type="gramEnd"/>
      <w:r w:rsidRPr="00070FFC">
        <w:rPr>
          <w:rFonts w:ascii="Times New Roman" w:eastAsia="Times New Roman" w:hAnsi="Times New Roman" w:cs="Times New Roman"/>
          <w:color w:val="333333"/>
          <w:sz w:val="24"/>
          <w:szCs w:val="24"/>
          <w:lang w:eastAsia="ru-RU"/>
        </w:rPr>
        <w:t xml:space="preserve"> пенсии, </w:t>
      </w:r>
      <w:proofErr w:type="gramStart"/>
      <w:r w:rsidRPr="00070FFC">
        <w:rPr>
          <w:rFonts w:ascii="Times New Roman" w:eastAsia="Times New Roman" w:hAnsi="Times New Roman" w:cs="Times New Roman"/>
          <w:color w:val="333333"/>
          <w:sz w:val="24"/>
          <w:szCs w:val="24"/>
          <w:lang w:eastAsia="ru-RU"/>
        </w:rPr>
        <w:t>влекущих</w:t>
      </w:r>
      <w:proofErr w:type="gramEnd"/>
      <w:r w:rsidRPr="00070FFC">
        <w:rPr>
          <w:rFonts w:ascii="Times New Roman" w:eastAsia="Times New Roman" w:hAnsi="Times New Roman" w:cs="Times New Roman"/>
          <w:color w:val="333333"/>
          <w:sz w:val="24"/>
          <w:szCs w:val="24"/>
          <w:lang w:eastAsia="ru-RU"/>
        </w:rPr>
        <w:t xml:space="preserve"> увеличение индивидуального пенсионного коэффициента, производится перерасчет размера страховой пенсии со дня назначения указанной пенсии без истребования от пенсионера заявления о перерасчете размера страховой пенсии. При этом размер страховой пенсии определяется в соответствии со </w:t>
      </w:r>
      <w:hyperlink r:id="rId42" w:anchor="dst100101" w:history="1">
        <w:r w:rsidRPr="00070FFC">
          <w:rPr>
            <w:rFonts w:ascii="Times New Roman" w:eastAsia="Times New Roman" w:hAnsi="Times New Roman" w:cs="Times New Roman"/>
            <w:color w:val="666699"/>
            <w:sz w:val="24"/>
            <w:szCs w:val="24"/>
            <w:u w:val="single"/>
            <w:lang w:eastAsia="ru-RU"/>
          </w:rPr>
          <w:t>статьей 15</w:t>
        </w:r>
      </w:hyperlink>
      <w:r w:rsidRPr="00070FFC">
        <w:rPr>
          <w:rFonts w:ascii="Times New Roman" w:eastAsia="Times New Roman" w:hAnsi="Times New Roman" w:cs="Times New Roman"/>
          <w:color w:val="333333"/>
          <w:sz w:val="24"/>
          <w:szCs w:val="24"/>
          <w:lang w:eastAsia="ru-RU"/>
        </w:rPr>
        <w:t> настоящего Федерального закона.</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6" w:name="dst100238"/>
      <w:bookmarkEnd w:id="26"/>
      <w:r w:rsidRPr="00070FFC">
        <w:rPr>
          <w:rFonts w:ascii="Times New Roman" w:eastAsia="Times New Roman" w:hAnsi="Times New Roman" w:cs="Times New Roman"/>
          <w:color w:val="333333"/>
          <w:sz w:val="24"/>
          <w:szCs w:val="24"/>
          <w:lang w:eastAsia="ru-RU"/>
        </w:rPr>
        <w:t xml:space="preserve">8. </w:t>
      </w:r>
      <w:proofErr w:type="gramStart"/>
      <w:r w:rsidRPr="00070FFC">
        <w:rPr>
          <w:rFonts w:ascii="Times New Roman" w:eastAsia="Times New Roman" w:hAnsi="Times New Roman" w:cs="Times New Roman"/>
          <w:color w:val="333333"/>
          <w:sz w:val="24"/>
          <w:szCs w:val="24"/>
          <w:lang w:eastAsia="ru-RU"/>
        </w:rPr>
        <w:t>В случае достижения пенсионером возраста 80 лет, установления I группы инвалидности или изменения группы инвалидности, изменения количества нетрудоспособных членов семьи или категории получателей страховой пенсии по случаю потери кормильца либо в случае приобретения необходимого календарного стажа работы в районах Крайнего Севера и (или) приравненных к ним местностях и (или) страхового стажа, дающих право на установление повышения фиксированной выплаты к страховой</w:t>
      </w:r>
      <w:proofErr w:type="gramEnd"/>
      <w:r w:rsidRPr="00070FFC">
        <w:rPr>
          <w:rFonts w:ascii="Times New Roman" w:eastAsia="Times New Roman" w:hAnsi="Times New Roman" w:cs="Times New Roman"/>
          <w:color w:val="333333"/>
          <w:sz w:val="24"/>
          <w:szCs w:val="24"/>
          <w:lang w:eastAsia="ru-RU"/>
        </w:rPr>
        <w:t xml:space="preserve"> </w:t>
      </w:r>
      <w:proofErr w:type="gramStart"/>
      <w:r w:rsidRPr="00070FFC">
        <w:rPr>
          <w:rFonts w:ascii="Times New Roman" w:eastAsia="Times New Roman" w:hAnsi="Times New Roman" w:cs="Times New Roman"/>
          <w:color w:val="333333"/>
          <w:sz w:val="24"/>
          <w:szCs w:val="24"/>
          <w:lang w:eastAsia="ru-RU"/>
        </w:rPr>
        <w:t>пенсии по старости или к страховой пенсии по инвалидности в связи с работой в районах Крайнего Севера и (или) приравненных к ним местностях, предусмотренных настоящим Федеральным законом, переезда пенсионера на новое место жительства в районы Крайнего Севера и приравненные к ним местности, в другие районы Крайнего Севера и приравненные к ним местности, в которых установлены иные районные коэффициенты, выезда пенсионера</w:t>
      </w:r>
      <w:proofErr w:type="gramEnd"/>
      <w:r w:rsidRPr="00070FFC">
        <w:rPr>
          <w:rFonts w:ascii="Times New Roman" w:eastAsia="Times New Roman" w:hAnsi="Times New Roman" w:cs="Times New Roman"/>
          <w:color w:val="333333"/>
          <w:sz w:val="24"/>
          <w:szCs w:val="24"/>
          <w:lang w:eastAsia="ru-RU"/>
        </w:rPr>
        <w:t xml:space="preserve"> </w:t>
      </w:r>
      <w:proofErr w:type="gramStart"/>
      <w:r w:rsidRPr="00070FFC">
        <w:rPr>
          <w:rFonts w:ascii="Times New Roman" w:eastAsia="Times New Roman" w:hAnsi="Times New Roman" w:cs="Times New Roman"/>
          <w:color w:val="333333"/>
          <w:sz w:val="24"/>
          <w:szCs w:val="24"/>
          <w:lang w:eastAsia="ru-RU"/>
        </w:rPr>
        <w:t xml:space="preserve">за пределы районов Крайнего Севера и приравненных к ним местностей на новое место жительства, оставления работы и (или) иной деятельности либо поступления на такую работу и (или) осуществления иной </w:t>
      </w:r>
      <w:r w:rsidRPr="00070FFC">
        <w:rPr>
          <w:rFonts w:ascii="Times New Roman" w:eastAsia="Times New Roman" w:hAnsi="Times New Roman" w:cs="Times New Roman"/>
          <w:color w:val="333333"/>
          <w:sz w:val="24"/>
          <w:szCs w:val="24"/>
          <w:lang w:eastAsia="ru-RU"/>
        </w:rPr>
        <w:lastRenderedPageBreak/>
        <w:t>деятельности, в период которой застрахованное лицо подлежит обязательному пенсионному страхованию в соответствии с Федеральным </w:t>
      </w:r>
      <w:hyperlink r:id="rId43" w:anchor="dst100045" w:history="1">
        <w:r w:rsidRPr="00070FFC">
          <w:rPr>
            <w:rFonts w:ascii="Times New Roman" w:eastAsia="Times New Roman" w:hAnsi="Times New Roman" w:cs="Times New Roman"/>
            <w:color w:val="666699"/>
            <w:sz w:val="24"/>
            <w:szCs w:val="24"/>
            <w:u w:val="single"/>
            <w:lang w:eastAsia="ru-RU"/>
          </w:rPr>
          <w:t>законом</w:t>
        </w:r>
      </w:hyperlink>
      <w:r w:rsidRPr="00070FFC">
        <w:rPr>
          <w:rFonts w:ascii="Times New Roman" w:eastAsia="Times New Roman" w:hAnsi="Times New Roman" w:cs="Times New Roman"/>
          <w:color w:val="333333"/>
          <w:sz w:val="24"/>
          <w:szCs w:val="24"/>
          <w:lang w:eastAsia="ru-RU"/>
        </w:rPr>
        <w:t> от 15 декабря 2001 года N 167-ФЗ "Об обязательном пенсионном страховании в Российской Федерации", выезда пенсионера</w:t>
      </w:r>
      <w:proofErr w:type="gramEnd"/>
      <w:r w:rsidRPr="00070FFC">
        <w:rPr>
          <w:rFonts w:ascii="Times New Roman" w:eastAsia="Times New Roman" w:hAnsi="Times New Roman" w:cs="Times New Roman"/>
          <w:color w:val="333333"/>
          <w:sz w:val="24"/>
          <w:szCs w:val="24"/>
          <w:lang w:eastAsia="ru-RU"/>
        </w:rPr>
        <w:t xml:space="preserve"> за пределы сельской местности на новое место жительства производится соответствующий перерасчет размера фиксированной выплаты к страховой пенсии.</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7" w:name="dst100239"/>
      <w:bookmarkEnd w:id="27"/>
      <w:r w:rsidRPr="00070FFC">
        <w:rPr>
          <w:rFonts w:ascii="Times New Roman" w:eastAsia="Times New Roman" w:hAnsi="Times New Roman" w:cs="Times New Roman"/>
          <w:color w:val="333333"/>
          <w:sz w:val="24"/>
          <w:szCs w:val="24"/>
          <w:lang w:eastAsia="ru-RU"/>
        </w:rPr>
        <w:t xml:space="preserve">9. </w:t>
      </w:r>
      <w:proofErr w:type="gramStart"/>
      <w:r w:rsidRPr="00070FFC">
        <w:rPr>
          <w:rFonts w:ascii="Times New Roman" w:eastAsia="Times New Roman" w:hAnsi="Times New Roman" w:cs="Times New Roman"/>
          <w:color w:val="333333"/>
          <w:sz w:val="24"/>
          <w:szCs w:val="24"/>
          <w:lang w:eastAsia="ru-RU"/>
        </w:rPr>
        <w:t>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размер фиксированной выплаты к страховой пенсии по инвалидности и повышения фиксированной выплаты к страховой пенсии по старости и к страховой пенсии по инвалидности за указанное время определяется по прежней группе инвалидности.</w:t>
      </w:r>
      <w:proofErr w:type="gramEnd"/>
    </w:p>
    <w:p w:rsidR="00070FFC" w:rsidRPr="00070FFC" w:rsidRDefault="00070FFC" w:rsidP="00070FFC">
      <w:pPr>
        <w:shd w:val="clear" w:color="auto" w:fill="F4F3F8"/>
        <w:spacing w:after="0" w:line="240" w:lineRule="auto"/>
        <w:jc w:val="both"/>
        <w:rPr>
          <w:rFonts w:ascii="Times New Roman" w:eastAsia="Times New Roman" w:hAnsi="Times New Roman" w:cs="Times New Roman"/>
          <w:color w:val="333333"/>
          <w:sz w:val="24"/>
          <w:szCs w:val="24"/>
          <w:lang w:eastAsia="ru-RU"/>
        </w:rPr>
      </w:pPr>
      <w:proofErr w:type="spellStart"/>
      <w:r w:rsidRPr="00070FFC">
        <w:rPr>
          <w:rFonts w:ascii="Times New Roman" w:eastAsia="Times New Roman" w:hAnsi="Times New Roman" w:cs="Times New Roman"/>
          <w:color w:val="333333"/>
          <w:sz w:val="24"/>
          <w:szCs w:val="24"/>
          <w:lang w:eastAsia="ru-RU"/>
        </w:rPr>
        <w:t>КонсультантПлюс</w:t>
      </w:r>
      <w:proofErr w:type="spellEnd"/>
      <w:r w:rsidRPr="00070FFC">
        <w:rPr>
          <w:rFonts w:ascii="Times New Roman" w:eastAsia="Times New Roman" w:hAnsi="Times New Roman" w:cs="Times New Roman"/>
          <w:color w:val="333333"/>
          <w:sz w:val="24"/>
          <w:szCs w:val="24"/>
          <w:lang w:eastAsia="ru-RU"/>
        </w:rPr>
        <w:t>: примечание.</w:t>
      </w:r>
    </w:p>
    <w:p w:rsidR="00070FFC" w:rsidRPr="00070FFC" w:rsidRDefault="00070FFC" w:rsidP="00070FFC">
      <w:pPr>
        <w:shd w:val="clear" w:color="auto" w:fill="F4F3F8"/>
        <w:spacing w:after="192" w:line="240" w:lineRule="auto"/>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С 1 января 2025 года Федеральным </w:t>
      </w:r>
      <w:hyperlink r:id="rId44" w:anchor="dst100197" w:history="1">
        <w:r w:rsidRPr="00070FFC">
          <w:rPr>
            <w:rFonts w:ascii="Times New Roman" w:eastAsia="Times New Roman" w:hAnsi="Times New Roman" w:cs="Times New Roman"/>
            <w:color w:val="666699"/>
            <w:sz w:val="24"/>
            <w:szCs w:val="24"/>
            <w:u w:val="single"/>
            <w:lang w:eastAsia="ru-RU"/>
          </w:rPr>
          <w:t>законом</w:t>
        </w:r>
      </w:hyperlink>
      <w:r w:rsidRPr="00070FFC">
        <w:rPr>
          <w:rFonts w:ascii="Times New Roman" w:eastAsia="Times New Roman" w:hAnsi="Times New Roman" w:cs="Times New Roman"/>
          <w:color w:val="333333"/>
          <w:sz w:val="24"/>
          <w:szCs w:val="24"/>
          <w:lang w:eastAsia="ru-RU"/>
        </w:rPr>
        <w:t> от 03.10.2018 N 350-ФЗ часть 10 статьи 18 излагается в новой редакции.</w:t>
      </w:r>
    </w:p>
    <w:p w:rsidR="00070FFC" w:rsidRPr="00070FFC" w:rsidRDefault="00070FFC" w:rsidP="00070FFC">
      <w:pPr>
        <w:shd w:val="clear" w:color="auto" w:fill="F4F3F8"/>
        <w:spacing w:after="0" w:line="240" w:lineRule="auto"/>
        <w:jc w:val="both"/>
        <w:rPr>
          <w:rFonts w:ascii="Times New Roman" w:eastAsia="Times New Roman" w:hAnsi="Times New Roman" w:cs="Times New Roman"/>
          <w:color w:val="333333"/>
          <w:sz w:val="24"/>
          <w:szCs w:val="24"/>
          <w:lang w:eastAsia="ru-RU"/>
        </w:rPr>
      </w:pPr>
      <w:proofErr w:type="spellStart"/>
      <w:r w:rsidRPr="00070FFC">
        <w:rPr>
          <w:rFonts w:ascii="Times New Roman" w:eastAsia="Times New Roman" w:hAnsi="Times New Roman" w:cs="Times New Roman"/>
          <w:color w:val="333333"/>
          <w:sz w:val="24"/>
          <w:szCs w:val="24"/>
          <w:lang w:eastAsia="ru-RU"/>
        </w:rPr>
        <w:t>КонсультантПлюс</w:t>
      </w:r>
      <w:proofErr w:type="spellEnd"/>
      <w:r w:rsidRPr="00070FFC">
        <w:rPr>
          <w:rFonts w:ascii="Times New Roman" w:eastAsia="Times New Roman" w:hAnsi="Times New Roman" w:cs="Times New Roman"/>
          <w:color w:val="333333"/>
          <w:sz w:val="24"/>
          <w:szCs w:val="24"/>
          <w:lang w:eastAsia="ru-RU"/>
        </w:rPr>
        <w:t>: примечание.</w:t>
      </w:r>
    </w:p>
    <w:p w:rsidR="00070FFC" w:rsidRPr="00070FFC" w:rsidRDefault="00070FFC" w:rsidP="00070FFC">
      <w:pPr>
        <w:shd w:val="clear" w:color="auto" w:fill="F4F3F8"/>
        <w:spacing w:after="96" w:line="240" w:lineRule="auto"/>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 xml:space="preserve">Действие </w:t>
      </w:r>
      <w:proofErr w:type="gramStart"/>
      <w:r w:rsidRPr="00070FFC">
        <w:rPr>
          <w:rFonts w:ascii="Times New Roman" w:eastAsia="Times New Roman" w:hAnsi="Times New Roman" w:cs="Times New Roman"/>
          <w:color w:val="333333"/>
          <w:sz w:val="24"/>
          <w:szCs w:val="24"/>
          <w:lang w:eastAsia="ru-RU"/>
        </w:rPr>
        <w:t>ч</w:t>
      </w:r>
      <w:proofErr w:type="gramEnd"/>
      <w:r w:rsidRPr="00070FFC">
        <w:rPr>
          <w:rFonts w:ascii="Times New Roman" w:eastAsia="Times New Roman" w:hAnsi="Times New Roman" w:cs="Times New Roman"/>
          <w:color w:val="333333"/>
          <w:sz w:val="24"/>
          <w:szCs w:val="24"/>
          <w:lang w:eastAsia="ru-RU"/>
        </w:rPr>
        <w:t>. 10 ст. 18 приостановлено до 01.01.2025 (ФЗ от 03.10.2018 </w:t>
      </w:r>
      <w:hyperlink r:id="rId45" w:anchor="dst100336" w:history="1">
        <w:r w:rsidRPr="00070FFC">
          <w:rPr>
            <w:rFonts w:ascii="Times New Roman" w:eastAsia="Times New Roman" w:hAnsi="Times New Roman" w:cs="Times New Roman"/>
            <w:color w:val="666699"/>
            <w:sz w:val="24"/>
            <w:szCs w:val="24"/>
            <w:u w:val="single"/>
            <w:lang w:eastAsia="ru-RU"/>
          </w:rPr>
          <w:t>N 350-ФЗ</w:t>
        </w:r>
      </w:hyperlink>
      <w:r w:rsidRPr="00070FFC">
        <w:rPr>
          <w:rFonts w:ascii="Times New Roman" w:eastAsia="Times New Roman" w:hAnsi="Times New Roman" w:cs="Times New Roman"/>
          <w:color w:val="333333"/>
          <w:sz w:val="24"/>
          <w:szCs w:val="24"/>
          <w:lang w:eastAsia="ru-RU"/>
        </w:rPr>
        <w:t>).</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8" w:name="dst100240"/>
      <w:bookmarkEnd w:id="28"/>
      <w:r w:rsidRPr="00070FFC">
        <w:rPr>
          <w:rFonts w:ascii="Times New Roman" w:eastAsia="Times New Roman" w:hAnsi="Times New Roman" w:cs="Times New Roman"/>
          <w:color w:val="333333"/>
          <w:sz w:val="24"/>
          <w:szCs w:val="24"/>
          <w:lang w:eastAsia="ru-RU"/>
        </w:rPr>
        <w:t>10. Размер страховой пенсии ежегодно корректируется в следующем порядке:</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9" w:name="dst100241"/>
      <w:bookmarkEnd w:id="29"/>
      <w:r w:rsidRPr="00070FFC">
        <w:rPr>
          <w:rFonts w:ascii="Times New Roman" w:eastAsia="Times New Roman" w:hAnsi="Times New Roman" w:cs="Times New Roman"/>
          <w:color w:val="333333"/>
          <w:sz w:val="24"/>
          <w:szCs w:val="24"/>
          <w:lang w:eastAsia="ru-RU"/>
        </w:rPr>
        <w:t>1) с 1 февраля в связи с установлением </w:t>
      </w:r>
      <w:hyperlink r:id="rId46" w:anchor="dst100070" w:history="1">
        <w:r w:rsidRPr="00070FFC">
          <w:rPr>
            <w:rFonts w:ascii="Times New Roman" w:eastAsia="Times New Roman" w:hAnsi="Times New Roman" w:cs="Times New Roman"/>
            <w:color w:val="666699"/>
            <w:sz w:val="24"/>
            <w:szCs w:val="24"/>
            <w:u w:val="single"/>
            <w:lang w:eastAsia="ru-RU"/>
          </w:rPr>
          <w:t>стоимости</w:t>
        </w:r>
      </w:hyperlink>
      <w:r w:rsidRPr="00070FFC">
        <w:rPr>
          <w:rFonts w:ascii="Times New Roman" w:eastAsia="Times New Roman" w:hAnsi="Times New Roman" w:cs="Times New Roman"/>
          <w:color w:val="333333"/>
          <w:sz w:val="24"/>
          <w:szCs w:val="24"/>
          <w:lang w:eastAsia="ru-RU"/>
        </w:rPr>
        <w:t xml:space="preserve"> пенсионного </w:t>
      </w:r>
      <w:proofErr w:type="gramStart"/>
      <w:r w:rsidRPr="00070FFC">
        <w:rPr>
          <w:rFonts w:ascii="Times New Roman" w:eastAsia="Times New Roman" w:hAnsi="Times New Roman" w:cs="Times New Roman"/>
          <w:color w:val="333333"/>
          <w:sz w:val="24"/>
          <w:szCs w:val="24"/>
          <w:lang w:eastAsia="ru-RU"/>
        </w:rPr>
        <w:t>коэффициента</w:t>
      </w:r>
      <w:proofErr w:type="gramEnd"/>
      <w:r w:rsidRPr="00070FFC">
        <w:rPr>
          <w:rFonts w:ascii="Times New Roman" w:eastAsia="Times New Roman" w:hAnsi="Times New Roman" w:cs="Times New Roman"/>
          <w:color w:val="333333"/>
          <w:sz w:val="24"/>
          <w:szCs w:val="24"/>
          <w:lang w:eastAsia="ru-RU"/>
        </w:rPr>
        <w:t xml:space="preserve"> на указанную дату исходя из роста потребительских цен за прошедший год;</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0" w:name="dst100242"/>
      <w:bookmarkEnd w:id="30"/>
      <w:r w:rsidRPr="00070FFC">
        <w:rPr>
          <w:rFonts w:ascii="Times New Roman" w:eastAsia="Times New Roman" w:hAnsi="Times New Roman" w:cs="Times New Roman"/>
          <w:color w:val="333333"/>
          <w:sz w:val="24"/>
          <w:szCs w:val="24"/>
          <w:lang w:eastAsia="ru-RU"/>
        </w:rPr>
        <w:t>2) с 1 апреля в связи с установлением стоимости пенсионного коэффициента на указанную дату. В случае</w:t>
      </w:r>
      <w:proofErr w:type="gramStart"/>
      <w:r w:rsidRPr="00070FFC">
        <w:rPr>
          <w:rFonts w:ascii="Times New Roman" w:eastAsia="Times New Roman" w:hAnsi="Times New Roman" w:cs="Times New Roman"/>
          <w:color w:val="333333"/>
          <w:sz w:val="24"/>
          <w:szCs w:val="24"/>
          <w:lang w:eastAsia="ru-RU"/>
        </w:rPr>
        <w:t>,</w:t>
      </w:r>
      <w:proofErr w:type="gramEnd"/>
      <w:r w:rsidRPr="00070FFC">
        <w:rPr>
          <w:rFonts w:ascii="Times New Roman" w:eastAsia="Times New Roman" w:hAnsi="Times New Roman" w:cs="Times New Roman"/>
          <w:color w:val="333333"/>
          <w:sz w:val="24"/>
          <w:szCs w:val="24"/>
          <w:lang w:eastAsia="ru-RU"/>
        </w:rPr>
        <w:t xml:space="preserve"> если установленная в соответствии с </w:t>
      </w:r>
      <w:hyperlink r:id="rId47" w:anchor="dst100181" w:history="1">
        <w:r w:rsidRPr="00070FFC">
          <w:rPr>
            <w:rFonts w:ascii="Times New Roman" w:eastAsia="Times New Roman" w:hAnsi="Times New Roman" w:cs="Times New Roman"/>
            <w:color w:val="FF9900"/>
            <w:sz w:val="24"/>
            <w:szCs w:val="24"/>
            <w:u w:val="single"/>
            <w:lang w:eastAsia="ru-RU"/>
          </w:rPr>
          <w:t>пунктом 2 части 20 статьи 15</w:t>
        </w:r>
      </w:hyperlink>
      <w:r w:rsidRPr="00070FFC">
        <w:rPr>
          <w:rFonts w:ascii="Times New Roman" w:eastAsia="Times New Roman" w:hAnsi="Times New Roman" w:cs="Times New Roman"/>
          <w:color w:val="333333"/>
          <w:sz w:val="24"/>
          <w:szCs w:val="24"/>
          <w:lang w:eastAsia="ru-RU"/>
        </w:rPr>
        <w:t> настоящего Федерального закона стоимость пенсионного коэффициента превысит размер стоимости пенсионного коэффициента, установленной в соответствии с </w:t>
      </w:r>
      <w:hyperlink r:id="rId48" w:anchor="dst100180" w:history="1">
        <w:r w:rsidRPr="00070FFC">
          <w:rPr>
            <w:rFonts w:ascii="Times New Roman" w:eastAsia="Times New Roman" w:hAnsi="Times New Roman" w:cs="Times New Roman"/>
            <w:color w:val="666699"/>
            <w:sz w:val="24"/>
            <w:szCs w:val="24"/>
            <w:u w:val="single"/>
            <w:lang w:eastAsia="ru-RU"/>
          </w:rPr>
          <w:t>пунктом 1 части 20 статьи 15</w:t>
        </w:r>
      </w:hyperlink>
      <w:r w:rsidRPr="00070FFC">
        <w:rPr>
          <w:rFonts w:ascii="Times New Roman" w:eastAsia="Times New Roman" w:hAnsi="Times New Roman" w:cs="Times New Roman"/>
          <w:color w:val="333333"/>
          <w:sz w:val="24"/>
          <w:szCs w:val="24"/>
          <w:lang w:eastAsia="ru-RU"/>
        </w:rPr>
        <w:t> настоящего Федерального закона, с 1 апреля производится дополнительное увеличение размера страховой пенсии на указанную разницу.</w:t>
      </w:r>
    </w:p>
    <w:p w:rsidR="00070FFC" w:rsidRPr="00070FFC" w:rsidRDefault="00070FFC" w:rsidP="00070FFC">
      <w:pPr>
        <w:shd w:val="clear" w:color="auto" w:fill="F4F3F8"/>
        <w:spacing w:after="0" w:line="240" w:lineRule="auto"/>
        <w:jc w:val="both"/>
        <w:rPr>
          <w:rFonts w:ascii="Times New Roman" w:eastAsia="Times New Roman" w:hAnsi="Times New Roman" w:cs="Times New Roman"/>
          <w:color w:val="333333"/>
          <w:sz w:val="24"/>
          <w:szCs w:val="24"/>
          <w:lang w:eastAsia="ru-RU"/>
        </w:rPr>
      </w:pPr>
      <w:proofErr w:type="spellStart"/>
      <w:r w:rsidRPr="00070FFC">
        <w:rPr>
          <w:rFonts w:ascii="Times New Roman" w:eastAsia="Times New Roman" w:hAnsi="Times New Roman" w:cs="Times New Roman"/>
          <w:color w:val="333333"/>
          <w:sz w:val="24"/>
          <w:szCs w:val="24"/>
          <w:lang w:eastAsia="ru-RU"/>
        </w:rPr>
        <w:t>КонсультантПлюс</w:t>
      </w:r>
      <w:proofErr w:type="spellEnd"/>
      <w:r w:rsidRPr="00070FFC">
        <w:rPr>
          <w:rFonts w:ascii="Times New Roman" w:eastAsia="Times New Roman" w:hAnsi="Times New Roman" w:cs="Times New Roman"/>
          <w:color w:val="333333"/>
          <w:sz w:val="24"/>
          <w:szCs w:val="24"/>
          <w:lang w:eastAsia="ru-RU"/>
        </w:rPr>
        <w:t>: примечание.</w:t>
      </w:r>
    </w:p>
    <w:p w:rsidR="00070FFC" w:rsidRPr="00070FFC" w:rsidRDefault="00070FFC" w:rsidP="00070FFC">
      <w:pPr>
        <w:shd w:val="clear" w:color="auto" w:fill="F4F3F8"/>
        <w:spacing w:after="96" w:line="240" w:lineRule="auto"/>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С 1 января 2025 года Федеральным </w:t>
      </w:r>
      <w:hyperlink r:id="rId49" w:anchor="dst100201" w:history="1">
        <w:r w:rsidRPr="00070FFC">
          <w:rPr>
            <w:rFonts w:ascii="Times New Roman" w:eastAsia="Times New Roman" w:hAnsi="Times New Roman" w:cs="Times New Roman"/>
            <w:color w:val="666699"/>
            <w:sz w:val="24"/>
            <w:szCs w:val="24"/>
            <w:u w:val="single"/>
            <w:lang w:eastAsia="ru-RU"/>
          </w:rPr>
          <w:t>законом</w:t>
        </w:r>
      </w:hyperlink>
      <w:r w:rsidRPr="00070FFC">
        <w:rPr>
          <w:rFonts w:ascii="Times New Roman" w:eastAsia="Times New Roman" w:hAnsi="Times New Roman" w:cs="Times New Roman"/>
          <w:color w:val="333333"/>
          <w:sz w:val="24"/>
          <w:szCs w:val="24"/>
          <w:lang w:eastAsia="ru-RU"/>
        </w:rPr>
        <w:t> от 03.10.2018 N 350-ФЗ статья 18 дополняется новой частью 11.</w:t>
      </w:r>
    </w:p>
    <w:p w:rsidR="00070FFC" w:rsidRPr="00070FFC" w:rsidRDefault="00070FFC" w:rsidP="00070FF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070FFC">
        <w:rPr>
          <w:rFonts w:ascii="Times New Roman" w:eastAsia="Times New Roman" w:hAnsi="Times New Roman" w:cs="Times New Roman"/>
          <w:color w:val="333333"/>
          <w:sz w:val="24"/>
          <w:szCs w:val="24"/>
          <w:lang w:eastAsia="ru-RU"/>
        </w:rPr>
        <w:t> </w:t>
      </w:r>
    </w:p>
    <w:p w:rsidR="00070FFC" w:rsidRPr="00070FFC" w:rsidRDefault="00070FFC" w:rsidP="00070FFC">
      <w:pPr>
        <w:shd w:val="clear" w:color="auto" w:fill="FFFFFF"/>
        <w:spacing w:line="240" w:lineRule="auto"/>
        <w:rPr>
          <w:rFonts w:ascii="Times New Roman" w:eastAsia="Times New Roman" w:hAnsi="Times New Roman" w:cs="Times New Roman"/>
          <w:color w:val="333333"/>
          <w:sz w:val="24"/>
          <w:szCs w:val="24"/>
          <w:lang w:eastAsia="ru-RU"/>
        </w:rPr>
      </w:pPr>
    </w:p>
    <w:p w:rsidR="00742253" w:rsidRPr="00070FFC" w:rsidRDefault="00742253">
      <w:pPr>
        <w:rPr>
          <w:rFonts w:ascii="Times New Roman" w:hAnsi="Times New Roman" w:cs="Times New Roman"/>
          <w:sz w:val="24"/>
          <w:szCs w:val="24"/>
        </w:rPr>
      </w:pPr>
    </w:p>
    <w:sectPr w:rsidR="00742253" w:rsidRPr="00070FFC" w:rsidSect="00070F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70FFC"/>
    <w:rsid w:val="00070FFC"/>
    <w:rsid w:val="00742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253"/>
  </w:style>
  <w:style w:type="paragraph" w:styleId="1">
    <w:name w:val="heading 1"/>
    <w:basedOn w:val="a"/>
    <w:link w:val="10"/>
    <w:uiPriority w:val="9"/>
    <w:qFormat/>
    <w:rsid w:val="00070F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70F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FF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70FF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70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0FFC"/>
    <w:rPr>
      <w:b/>
      <w:bCs/>
    </w:rPr>
  </w:style>
  <w:style w:type="character" w:styleId="a5">
    <w:name w:val="Emphasis"/>
    <w:basedOn w:val="a0"/>
    <w:uiPriority w:val="20"/>
    <w:qFormat/>
    <w:rsid w:val="00070FFC"/>
    <w:rPr>
      <w:i/>
      <w:iCs/>
    </w:rPr>
  </w:style>
  <w:style w:type="character" w:styleId="a6">
    <w:name w:val="Hyperlink"/>
    <w:basedOn w:val="a0"/>
    <w:uiPriority w:val="99"/>
    <w:semiHidden/>
    <w:unhideWhenUsed/>
    <w:rsid w:val="00070FFC"/>
    <w:rPr>
      <w:color w:val="0000FF"/>
      <w:u w:val="single"/>
    </w:rPr>
  </w:style>
  <w:style w:type="character" w:customStyle="1" w:styleId="blk">
    <w:name w:val="blk"/>
    <w:basedOn w:val="a0"/>
    <w:rsid w:val="00070FFC"/>
  </w:style>
  <w:style w:type="character" w:customStyle="1" w:styleId="hl">
    <w:name w:val="hl"/>
    <w:basedOn w:val="a0"/>
    <w:rsid w:val="00070FFC"/>
  </w:style>
  <w:style w:type="character" w:customStyle="1" w:styleId="nobr">
    <w:name w:val="nobr"/>
    <w:basedOn w:val="a0"/>
    <w:rsid w:val="00070FFC"/>
  </w:style>
</w:styles>
</file>

<file path=word/webSettings.xml><?xml version="1.0" encoding="utf-8"?>
<w:webSettings xmlns:r="http://schemas.openxmlformats.org/officeDocument/2006/relationships" xmlns:w="http://schemas.openxmlformats.org/wordprocessingml/2006/main">
  <w:divs>
    <w:div w:id="876620081">
      <w:bodyDiv w:val="1"/>
      <w:marLeft w:val="0"/>
      <w:marRight w:val="0"/>
      <w:marTop w:val="0"/>
      <w:marBottom w:val="0"/>
      <w:divBdr>
        <w:top w:val="none" w:sz="0" w:space="0" w:color="auto"/>
        <w:left w:val="none" w:sz="0" w:space="0" w:color="auto"/>
        <w:bottom w:val="none" w:sz="0" w:space="0" w:color="auto"/>
        <w:right w:val="none" w:sz="0" w:space="0" w:color="auto"/>
      </w:divBdr>
      <w:divsChild>
        <w:div w:id="344668711">
          <w:marLeft w:val="0"/>
          <w:marRight w:val="0"/>
          <w:marTop w:val="0"/>
          <w:marBottom w:val="0"/>
          <w:divBdr>
            <w:top w:val="none" w:sz="0" w:space="0" w:color="auto"/>
            <w:left w:val="none" w:sz="0" w:space="0" w:color="auto"/>
            <w:bottom w:val="none" w:sz="0" w:space="0" w:color="auto"/>
            <w:right w:val="none" w:sz="0" w:space="0" w:color="auto"/>
          </w:divBdr>
        </w:div>
        <w:div w:id="219095604">
          <w:marLeft w:val="0"/>
          <w:marRight w:val="0"/>
          <w:marTop w:val="0"/>
          <w:marBottom w:val="600"/>
          <w:divBdr>
            <w:top w:val="none" w:sz="0" w:space="0" w:color="auto"/>
            <w:left w:val="none" w:sz="0" w:space="0" w:color="auto"/>
            <w:bottom w:val="none" w:sz="0" w:space="0" w:color="auto"/>
            <w:right w:val="none" w:sz="0" w:space="0" w:color="auto"/>
          </w:divBdr>
          <w:divsChild>
            <w:div w:id="637035207">
              <w:marLeft w:val="0"/>
              <w:marRight w:val="0"/>
              <w:marTop w:val="0"/>
              <w:marBottom w:val="0"/>
              <w:divBdr>
                <w:top w:val="none" w:sz="0" w:space="0" w:color="auto"/>
                <w:left w:val="none" w:sz="0" w:space="0" w:color="auto"/>
                <w:bottom w:val="none" w:sz="0" w:space="0" w:color="auto"/>
                <w:right w:val="none" w:sz="0" w:space="0" w:color="auto"/>
              </w:divBdr>
              <w:divsChild>
                <w:div w:id="15662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8566">
      <w:bodyDiv w:val="1"/>
      <w:marLeft w:val="0"/>
      <w:marRight w:val="0"/>
      <w:marTop w:val="0"/>
      <w:marBottom w:val="0"/>
      <w:divBdr>
        <w:top w:val="none" w:sz="0" w:space="0" w:color="auto"/>
        <w:left w:val="none" w:sz="0" w:space="0" w:color="auto"/>
        <w:bottom w:val="none" w:sz="0" w:space="0" w:color="auto"/>
        <w:right w:val="none" w:sz="0" w:space="0" w:color="auto"/>
      </w:divBdr>
      <w:divsChild>
        <w:div w:id="1309280840">
          <w:marLeft w:val="0"/>
          <w:marRight w:val="0"/>
          <w:marTop w:val="120"/>
          <w:marBottom w:val="0"/>
          <w:divBdr>
            <w:top w:val="none" w:sz="0" w:space="0" w:color="auto"/>
            <w:left w:val="none" w:sz="0" w:space="0" w:color="auto"/>
            <w:bottom w:val="none" w:sz="0" w:space="0" w:color="auto"/>
            <w:right w:val="none" w:sz="0" w:space="0" w:color="auto"/>
          </w:divBdr>
        </w:div>
        <w:div w:id="2125616678">
          <w:marLeft w:val="0"/>
          <w:marRight w:val="0"/>
          <w:marTop w:val="120"/>
          <w:marBottom w:val="0"/>
          <w:divBdr>
            <w:top w:val="none" w:sz="0" w:space="0" w:color="auto"/>
            <w:left w:val="none" w:sz="0" w:space="0" w:color="auto"/>
            <w:bottom w:val="none" w:sz="0" w:space="0" w:color="auto"/>
            <w:right w:val="none" w:sz="0" w:space="0" w:color="auto"/>
          </w:divBdr>
        </w:div>
        <w:div w:id="51975633">
          <w:marLeft w:val="0"/>
          <w:marRight w:val="0"/>
          <w:marTop w:val="120"/>
          <w:marBottom w:val="96"/>
          <w:divBdr>
            <w:top w:val="none" w:sz="0" w:space="0" w:color="auto"/>
            <w:left w:val="single" w:sz="24" w:space="0" w:color="CED3F1"/>
            <w:bottom w:val="none" w:sz="0" w:space="0" w:color="auto"/>
            <w:right w:val="none" w:sz="0" w:space="0" w:color="auto"/>
          </w:divBdr>
        </w:div>
        <w:div w:id="98766446">
          <w:marLeft w:val="0"/>
          <w:marRight w:val="0"/>
          <w:marTop w:val="120"/>
          <w:marBottom w:val="0"/>
          <w:divBdr>
            <w:top w:val="none" w:sz="0" w:space="0" w:color="auto"/>
            <w:left w:val="none" w:sz="0" w:space="0" w:color="auto"/>
            <w:bottom w:val="none" w:sz="0" w:space="0" w:color="auto"/>
            <w:right w:val="none" w:sz="0" w:space="0" w:color="auto"/>
          </w:divBdr>
        </w:div>
        <w:div w:id="966424500">
          <w:marLeft w:val="0"/>
          <w:marRight w:val="0"/>
          <w:marTop w:val="0"/>
          <w:marBottom w:val="0"/>
          <w:divBdr>
            <w:top w:val="none" w:sz="0" w:space="0" w:color="auto"/>
            <w:left w:val="none" w:sz="0" w:space="0" w:color="auto"/>
            <w:bottom w:val="none" w:sz="0" w:space="0" w:color="auto"/>
            <w:right w:val="none" w:sz="0" w:space="0" w:color="auto"/>
          </w:divBdr>
          <w:divsChild>
            <w:div w:id="525558669">
              <w:marLeft w:val="0"/>
              <w:marRight w:val="0"/>
              <w:marTop w:val="120"/>
              <w:marBottom w:val="0"/>
              <w:divBdr>
                <w:top w:val="none" w:sz="0" w:space="0" w:color="auto"/>
                <w:left w:val="none" w:sz="0" w:space="0" w:color="auto"/>
                <w:bottom w:val="none" w:sz="0" w:space="0" w:color="auto"/>
                <w:right w:val="none" w:sz="0" w:space="0" w:color="auto"/>
              </w:divBdr>
            </w:div>
          </w:divsChild>
        </w:div>
        <w:div w:id="1325552583">
          <w:marLeft w:val="0"/>
          <w:marRight w:val="0"/>
          <w:marTop w:val="0"/>
          <w:marBottom w:val="0"/>
          <w:divBdr>
            <w:top w:val="none" w:sz="0" w:space="0" w:color="auto"/>
            <w:left w:val="none" w:sz="0" w:space="0" w:color="auto"/>
            <w:bottom w:val="none" w:sz="0" w:space="0" w:color="auto"/>
            <w:right w:val="none" w:sz="0" w:space="0" w:color="auto"/>
          </w:divBdr>
        </w:div>
        <w:div w:id="186524832">
          <w:marLeft w:val="0"/>
          <w:marRight w:val="0"/>
          <w:marTop w:val="120"/>
          <w:marBottom w:val="0"/>
          <w:divBdr>
            <w:top w:val="none" w:sz="0" w:space="0" w:color="auto"/>
            <w:left w:val="none" w:sz="0" w:space="0" w:color="auto"/>
            <w:bottom w:val="none" w:sz="0" w:space="0" w:color="auto"/>
            <w:right w:val="none" w:sz="0" w:space="0" w:color="auto"/>
          </w:divBdr>
        </w:div>
        <w:div w:id="1573736240">
          <w:marLeft w:val="0"/>
          <w:marRight w:val="0"/>
          <w:marTop w:val="0"/>
          <w:marBottom w:val="0"/>
          <w:divBdr>
            <w:top w:val="none" w:sz="0" w:space="0" w:color="auto"/>
            <w:left w:val="none" w:sz="0" w:space="0" w:color="auto"/>
            <w:bottom w:val="none" w:sz="0" w:space="0" w:color="auto"/>
            <w:right w:val="none" w:sz="0" w:space="0" w:color="auto"/>
          </w:divBdr>
          <w:divsChild>
            <w:div w:id="377776324">
              <w:marLeft w:val="0"/>
              <w:marRight w:val="0"/>
              <w:marTop w:val="120"/>
              <w:marBottom w:val="0"/>
              <w:divBdr>
                <w:top w:val="none" w:sz="0" w:space="0" w:color="auto"/>
                <w:left w:val="none" w:sz="0" w:space="0" w:color="auto"/>
                <w:bottom w:val="none" w:sz="0" w:space="0" w:color="auto"/>
                <w:right w:val="none" w:sz="0" w:space="0" w:color="auto"/>
              </w:divBdr>
            </w:div>
          </w:divsChild>
        </w:div>
        <w:div w:id="1971202576">
          <w:marLeft w:val="0"/>
          <w:marRight w:val="0"/>
          <w:marTop w:val="120"/>
          <w:marBottom w:val="0"/>
          <w:divBdr>
            <w:top w:val="none" w:sz="0" w:space="0" w:color="auto"/>
            <w:left w:val="none" w:sz="0" w:space="0" w:color="auto"/>
            <w:bottom w:val="none" w:sz="0" w:space="0" w:color="auto"/>
            <w:right w:val="none" w:sz="0" w:space="0" w:color="auto"/>
          </w:divBdr>
        </w:div>
        <w:div w:id="1236084402">
          <w:marLeft w:val="0"/>
          <w:marRight w:val="0"/>
          <w:marTop w:val="0"/>
          <w:marBottom w:val="192"/>
          <w:divBdr>
            <w:top w:val="none" w:sz="0" w:space="0" w:color="auto"/>
            <w:left w:val="none" w:sz="0" w:space="0" w:color="auto"/>
            <w:bottom w:val="none" w:sz="0" w:space="0" w:color="auto"/>
            <w:right w:val="none" w:sz="0" w:space="0" w:color="auto"/>
          </w:divBdr>
          <w:divsChild>
            <w:div w:id="1327397281">
              <w:marLeft w:val="0"/>
              <w:marRight w:val="0"/>
              <w:marTop w:val="120"/>
              <w:marBottom w:val="0"/>
              <w:divBdr>
                <w:top w:val="none" w:sz="0" w:space="0" w:color="auto"/>
                <w:left w:val="none" w:sz="0" w:space="0" w:color="auto"/>
                <w:bottom w:val="none" w:sz="0" w:space="0" w:color="auto"/>
                <w:right w:val="none" w:sz="0" w:space="0" w:color="auto"/>
              </w:divBdr>
            </w:div>
          </w:divsChild>
        </w:div>
        <w:div w:id="314534833">
          <w:marLeft w:val="0"/>
          <w:marRight w:val="0"/>
          <w:marTop w:val="120"/>
          <w:marBottom w:val="192"/>
          <w:divBdr>
            <w:top w:val="none" w:sz="0" w:space="0" w:color="auto"/>
            <w:left w:val="single" w:sz="24" w:space="0" w:color="CED3F1"/>
            <w:bottom w:val="none" w:sz="0" w:space="0" w:color="auto"/>
            <w:right w:val="none" w:sz="0" w:space="0" w:color="auto"/>
          </w:divBdr>
        </w:div>
        <w:div w:id="2139299308">
          <w:marLeft w:val="0"/>
          <w:marRight w:val="0"/>
          <w:marTop w:val="120"/>
          <w:marBottom w:val="96"/>
          <w:divBdr>
            <w:top w:val="none" w:sz="0" w:space="0" w:color="auto"/>
            <w:left w:val="single" w:sz="24" w:space="0" w:color="CED3F1"/>
            <w:bottom w:val="none" w:sz="0" w:space="0" w:color="auto"/>
            <w:right w:val="none" w:sz="0" w:space="0" w:color="auto"/>
          </w:divBdr>
        </w:div>
        <w:div w:id="46297865">
          <w:marLeft w:val="0"/>
          <w:marRight w:val="0"/>
          <w:marTop w:val="120"/>
          <w:marBottom w:val="0"/>
          <w:divBdr>
            <w:top w:val="none" w:sz="0" w:space="0" w:color="auto"/>
            <w:left w:val="none" w:sz="0" w:space="0" w:color="auto"/>
            <w:bottom w:val="none" w:sz="0" w:space="0" w:color="auto"/>
            <w:right w:val="none" w:sz="0" w:space="0" w:color="auto"/>
          </w:divBdr>
        </w:div>
        <w:div w:id="1524324751">
          <w:marLeft w:val="0"/>
          <w:marRight w:val="0"/>
          <w:marTop w:val="120"/>
          <w:marBottom w:val="96"/>
          <w:divBdr>
            <w:top w:val="none" w:sz="0" w:space="0" w:color="auto"/>
            <w:left w:val="single" w:sz="24" w:space="0" w:color="CED3F1"/>
            <w:bottom w:val="none" w:sz="0" w:space="0" w:color="auto"/>
            <w:right w:val="none" w:sz="0" w:space="0" w:color="auto"/>
          </w:divBdr>
        </w:div>
        <w:div w:id="1796024186">
          <w:marLeft w:val="0"/>
          <w:marRight w:val="0"/>
          <w:marTop w:val="120"/>
          <w:marBottom w:val="0"/>
          <w:divBdr>
            <w:top w:val="none" w:sz="0" w:space="0" w:color="auto"/>
            <w:left w:val="none" w:sz="0" w:space="0" w:color="auto"/>
            <w:bottom w:val="none" w:sz="0" w:space="0" w:color="auto"/>
            <w:right w:val="none" w:sz="0" w:space="0" w:color="auto"/>
          </w:divBdr>
        </w:div>
        <w:div w:id="2096629352">
          <w:marLeft w:val="0"/>
          <w:marRight w:val="0"/>
          <w:marTop w:val="120"/>
          <w:marBottom w:val="0"/>
          <w:divBdr>
            <w:top w:val="none" w:sz="0" w:space="0" w:color="auto"/>
            <w:left w:val="none" w:sz="0" w:space="0" w:color="auto"/>
            <w:bottom w:val="none" w:sz="0" w:space="0" w:color="auto"/>
            <w:right w:val="none" w:sz="0" w:space="0" w:color="auto"/>
          </w:divBdr>
        </w:div>
      </w:divsChild>
    </w:div>
    <w:div w:id="1969121228">
      <w:bodyDiv w:val="1"/>
      <w:marLeft w:val="0"/>
      <w:marRight w:val="0"/>
      <w:marTop w:val="0"/>
      <w:marBottom w:val="0"/>
      <w:divBdr>
        <w:top w:val="none" w:sz="0" w:space="0" w:color="auto"/>
        <w:left w:val="none" w:sz="0" w:space="0" w:color="auto"/>
        <w:bottom w:val="none" w:sz="0" w:space="0" w:color="auto"/>
        <w:right w:val="none" w:sz="0" w:space="0" w:color="auto"/>
      </w:divBdr>
      <w:divsChild>
        <w:div w:id="942344725">
          <w:marLeft w:val="0"/>
          <w:marRight w:val="0"/>
          <w:marTop w:val="120"/>
          <w:marBottom w:val="96"/>
          <w:divBdr>
            <w:top w:val="none" w:sz="0" w:space="0" w:color="auto"/>
            <w:left w:val="single" w:sz="24" w:space="0" w:color="CED3F1"/>
            <w:bottom w:val="none" w:sz="0" w:space="0" w:color="auto"/>
            <w:right w:val="none" w:sz="0" w:space="0" w:color="auto"/>
          </w:divBdr>
        </w:div>
        <w:div w:id="1411195935">
          <w:marLeft w:val="0"/>
          <w:marRight w:val="0"/>
          <w:marTop w:val="120"/>
          <w:marBottom w:val="0"/>
          <w:divBdr>
            <w:top w:val="none" w:sz="0" w:space="0" w:color="auto"/>
            <w:left w:val="none" w:sz="0" w:space="0" w:color="auto"/>
            <w:bottom w:val="none" w:sz="0" w:space="0" w:color="auto"/>
            <w:right w:val="none" w:sz="0" w:space="0" w:color="auto"/>
          </w:divBdr>
        </w:div>
        <w:div w:id="1556509347">
          <w:marLeft w:val="0"/>
          <w:marRight w:val="0"/>
          <w:marTop w:val="120"/>
          <w:marBottom w:val="0"/>
          <w:divBdr>
            <w:top w:val="none" w:sz="0" w:space="0" w:color="auto"/>
            <w:left w:val="none" w:sz="0" w:space="0" w:color="auto"/>
            <w:bottom w:val="none" w:sz="0" w:space="0" w:color="auto"/>
            <w:right w:val="none" w:sz="0" w:space="0" w:color="auto"/>
          </w:divBdr>
        </w:div>
        <w:div w:id="6445646">
          <w:marLeft w:val="0"/>
          <w:marRight w:val="0"/>
          <w:marTop w:val="120"/>
          <w:marBottom w:val="0"/>
          <w:divBdr>
            <w:top w:val="none" w:sz="0" w:space="0" w:color="auto"/>
            <w:left w:val="none" w:sz="0" w:space="0" w:color="auto"/>
            <w:bottom w:val="none" w:sz="0" w:space="0" w:color="auto"/>
            <w:right w:val="none" w:sz="0" w:space="0" w:color="auto"/>
          </w:divBdr>
        </w:div>
        <w:div w:id="2127116569">
          <w:marLeft w:val="0"/>
          <w:marRight w:val="0"/>
          <w:marTop w:val="120"/>
          <w:marBottom w:val="0"/>
          <w:divBdr>
            <w:top w:val="none" w:sz="0" w:space="0" w:color="auto"/>
            <w:left w:val="none" w:sz="0" w:space="0" w:color="auto"/>
            <w:bottom w:val="none" w:sz="0" w:space="0" w:color="auto"/>
            <w:right w:val="none" w:sz="0" w:space="0" w:color="auto"/>
          </w:divBdr>
        </w:div>
        <w:div w:id="139351182">
          <w:marLeft w:val="0"/>
          <w:marRight w:val="0"/>
          <w:marTop w:val="120"/>
          <w:marBottom w:val="0"/>
          <w:divBdr>
            <w:top w:val="none" w:sz="0" w:space="0" w:color="auto"/>
            <w:left w:val="none" w:sz="0" w:space="0" w:color="auto"/>
            <w:bottom w:val="none" w:sz="0" w:space="0" w:color="auto"/>
            <w:right w:val="none" w:sz="0" w:space="0" w:color="auto"/>
          </w:divBdr>
        </w:div>
        <w:div w:id="1986007001">
          <w:marLeft w:val="0"/>
          <w:marRight w:val="0"/>
          <w:marTop w:val="120"/>
          <w:marBottom w:val="0"/>
          <w:divBdr>
            <w:top w:val="none" w:sz="0" w:space="0" w:color="auto"/>
            <w:left w:val="none" w:sz="0" w:space="0" w:color="auto"/>
            <w:bottom w:val="none" w:sz="0" w:space="0" w:color="auto"/>
            <w:right w:val="none" w:sz="0" w:space="0" w:color="auto"/>
          </w:divBdr>
        </w:div>
        <w:div w:id="1976255959">
          <w:marLeft w:val="0"/>
          <w:marRight w:val="0"/>
          <w:marTop w:val="120"/>
          <w:marBottom w:val="0"/>
          <w:divBdr>
            <w:top w:val="none" w:sz="0" w:space="0" w:color="auto"/>
            <w:left w:val="none" w:sz="0" w:space="0" w:color="auto"/>
            <w:bottom w:val="none" w:sz="0" w:space="0" w:color="auto"/>
            <w:right w:val="none" w:sz="0" w:space="0" w:color="auto"/>
          </w:divBdr>
        </w:div>
        <w:div w:id="1557158973">
          <w:marLeft w:val="0"/>
          <w:marRight w:val="0"/>
          <w:marTop w:val="120"/>
          <w:marBottom w:val="0"/>
          <w:divBdr>
            <w:top w:val="none" w:sz="0" w:space="0" w:color="auto"/>
            <w:left w:val="none" w:sz="0" w:space="0" w:color="auto"/>
            <w:bottom w:val="none" w:sz="0" w:space="0" w:color="auto"/>
            <w:right w:val="none" w:sz="0" w:space="0" w:color="auto"/>
          </w:divBdr>
        </w:div>
        <w:div w:id="1118332814">
          <w:marLeft w:val="0"/>
          <w:marRight w:val="0"/>
          <w:marTop w:val="120"/>
          <w:marBottom w:val="0"/>
          <w:divBdr>
            <w:top w:val="none" w:sz="0" w:space="0" w:color="auto"/>
            <w:left w:val="none" w:sz="0" w:space="0" w:color="auto"/>
            <w:bottom w:val="none" w:sz="0" w:space="0" w:color="auto"/>
            <w:right w:val="none" w:sz="0" w:space="0" w:color="auto"/>
          </w:divBdr>
        </w:div>
        <w:div w:id="1465346308">
          <w:marLeft w:val="0"/>
          <w:marRight w:val="0"/>
          <w:marTop w:val="120"/>
          <w:marBottom w:val="0"/>
          <w:divBdr>
            <w:top w:val="none" w:sz="0" w:space="0" w:color="auto"/>
            <w:left w:val="none" w:sz="0" w:space="0" w:color="auto"/>
            <w:bottom w:val="none" w:sz="0" w:space="0" w:color="auto"/>
            <w:right w:val="none" w:sz="0" w:space="0" w:color="auto"/>
          </w:divBdr>
        </w:div>
        <w:div w:id="1424182780">
          <w:marLeft w:val="0"/>
          <w:marRight w:val="0"/>
          <w:marTop w:val="120"/>
          <w:marBottom w:val="0"/>
          <w:divBdr>
            <w:top w:val="none" w:sz="0" w:space="0" w:color="auto"/>
            <w:left w:val="none" w:sz="0" w:space="0" w:color="auto"/>
            <w:bottom w:val="none" w:sz="0" w:space="0" w:color="auto"/>
            <w:right w:val="none" w:sz="0" w:space="0" w:color="auto"/>
          </w:divBdr>
        </w:div>
        <w:div w:id="1520197833">
          <w:marLeft w:val="0"/>
          <w:marRight w:val="0"/>
          <w:marTop w:val="120"/>
          <w:marBottom w:val="0"/>
          <w:divBdr>
            <w:top w:val="none" w:sz="0" w:space="0" w:color="auto"/>
            <w:left w:val="none" w:sz="0" w:space="0" w:color="auto"/>
            <w:bottom w:val="none" w:sz="0" w:space="0" w:color="auto"/>
            <w:right w:val="none" w:sz="0" w:space="0" w:color="auto"/>
          </w:divBdr>
        </w:div>
        <w:div w:id="806167961">
          <w:marLeft w:val="0"/>
          <w:marRight w:val="0"/>
          <w:marTop w:val="120"/>
          <w:marBottom w:val="0"/>
          <w:divBdr>
            <w:top w:val="none" w:sz="0" w:space="0" w:color="auto"/>
            <w:left w:val="none" w:sz="0" w:space="0" w:color="auto"/>
            <w:bottom w:val="none" w:sz="0" w:space="0" w:color="auto"/>
            <w:right w:val="none" w:sz="0" w:space="0" w:color="auto"/>
          </w:divBdr>
        </w:div>
        <w:div w:id="1651596796">
          <w:marLeft w:val="0"/>
          <w:marRight w:val="0"/>
          <w:marTop w:val="120"/>
          <w:marBottom w:val="0"/>
          <w:divBdr>
            <w:top w:val="none" w:sz="0" w:space="0" w:color="auto"/>
            <w:left w:val="none" w:sz="0" w:space="0" w:color="auto"/>
            <w:bottom w:val="none" w:sz="0" w:space="0" w:color="auto"/>
            <w:right w:val="none" w:sz="0" w:space="0" w:color="auto"/>
          </w:divBdr>
        </w:div>
        <w:div w:id="498884362">
          <w:marLeft w:val="0"/>
          <w:marRight w:val="0"/>
          <w:marTop w:val="120"/>
          <w:marBottom w:val="96"/>
          <w:divBdr>
            <w:top w:val="none" w:sz="0" w:space="0" w:color="auto"/>
            <w:left w:val="single" w:sz="24" w:space="0" w:color="CED3F1"/>
            <w:bottom w:val="none" w:sz="0" w:space="0" w:color="auto"/>
            <w:right w:val="none" w:sz="0" w:space="0" w:color="auto"/>
          </w:divBdr>
        </w:div>
        <w:div w:id="716852536">
          <w:marLeft w:val="0"/>
          <w:marRight w:val="0"/>
          <w:marTop w:val="120"/>
          <w:marBottom w:val="0"/>
          <w:divBdr>
            <w:top w:val="none" w:sz="0" w:space="0" w:color="auto"/>
            <w:left w:val="none" w:sz="0" w:space="0" w:color="auto"/>
            <w:bottom w:val="none" w:sz="0" w:space="0" w:color="auto"/>
            <w:right w:val="none" w:sz="0" w:space="0" w:color="auto"/>
          </w:divBdr>
        </w:div>
        <w:div w:id="1870406920">
          <w:marLeft w:val="0"/>
          <w:marRight w:val="0"/>
          <w:marTop w:val="120"/>
          <w:marBottom w:val="0"/>
          <w:divBdr>
            <w:top w:val="none" w:sz="0" w:space="0" w:color="auto"/>
            <w:left w:val="none" w:sz="0" w:space="0" w:color="auto"/>
            <w:bottom w:val="none" w:sz="0" w:space="0" w:color="auto"/>
            <w:right w:val="none" w:sz="0" w:space="0" w:color="auto"/>
          </w:divBdr>
        </w:div>
        <w:div w:id="947808820">
          <w:marLeft w:val="0"/>
          <w:marRight w:val="0"/>
          <w:marTop w:val="120"/>
          <w:marBottom w:val="0"/>
          <w:divBdr>
            <w:top w:val="none" w:sz="0" w:space="0" w:color="auto"/>
            <w:left w:val="none" w:sz="0" w:space="0" w:color="auto"/>
            <w:bottom w:val="none" w:sz="0" w:space="0" w:color="auto"/>
            <w:right w:val="none" w:sz="0" w:space="0" w:color="auto"/>
          </w:divBdr>
        </w:div>
        <w:div w:id="29646609">
          <w:marLeft w:val="0"/>
          <w:marRight w:val="0"/>
          <w:marTop w:val="120"/>
          <w:marBottom w:val="0"/>
          <w:divBdr>
            <w:top w:val="none" w:sz="0" w:space="0" w:color="auto"/>
            <w:left w:val="none" w:sz="0" w:space="0" w:color="auto"/>
            <w:bottom w:val="none" w:sz="0" w:space="0" w:color="auto"/>
            <w:right w:val="none" w:sz="0" w:space="0" w:color="auto"/>
          </w:divBdr>
        </w:div>
        <w:div w:id="680352317">
          <w:marLeft w:val="0"/>
          <w:marRight w:val="0"/>
          <w:marTop w:val="120"/>
          <w:marBottom w:val="0"/>
          <w:divBdr>
            <w:top w:val="none" w:sz="0" w:space="0" w:color="auto"/>
            <w:left w:val="none" w:sz="0" w:space="0" w:color="auto"/>
            <w:bottom w:val="none" w:sz="0" w:space="0" w:color="auto"/>
            <w:right w:val="none" w:sz="0" w:space="0" w:color="auto"/>
          </w:divBdr>
        </w:div>
        <w:div w:id="1668287745">
          <w:marLeft w:val="0"/>
          <w:marRight w:val="0"/>
          <w:marTop w:val="0"/>
          <w:marBottom w:val="0"/>
          <w:divBdr>
            <w:top w:val="none" w:sz="0" w:space="0" w:color="auto"/>
            <w:left w:val="none" w:sz="0" w:space="0" w:color="auto"/>
            <w:bottom w:val="none" w:sz="0" w:space="0" w:color="auto"/>
            <w:right w:val="none" w:sz="0" w:space="0" w:color="auto"/>
          </w:divBdr>
          <w:divsChild>
            <w:div w:id="2006470474">
              <w:marLeft w:val="0"/>
              <w:marRight w:val="0"/>
              <w:marTop w:val="120"/>
              <w:marBottom w:val="0"/>
              <w:divBdr>
                <w:top w:val="none" w:sz="0" w:space="0" w:color="auto"/>
                <w:left w:val="none" w:sz="0" w:space="0" w:color="auto"/>
                <w:bottom w:val="none" w:sz="0" w:space="0" w:color="auto"/>
                <w:right w:val="none" w:sz="0" w:space="0" w:color="auto"/>
              </w:divBdr>
            </w:div>
          </w:divsChild>
        </w:div>
        <w:div w:id="1994218493">
          <w:marLeft w:val="0"/>
          <w:marRight w:val="0"/>
          <w:marTop w:val="0"/>
          <w:marBottom w:val="0"/>
          <w:divBdr>
            <w:top w:val="none" w:sz="0" w:space="0" w:color="auto"/>
            <w:left w:val="none" w:sz="0" w:space="0" w:color="auto"/>
            <w:bottom w:val="none" w:sz="0" w:space="0" w:color="auto"/>
            <w:right w:val="none" w:sz="0" w:space="0" w:color="auto"/>
          </w:divBdr>
        </w:div>
        <w:div w:id="787819211">
          <w:marLeft w:val="0"/>
          <w:marRight w:val="0"/>
          <w:marTop w:val="120"/>
          <w:marBottom w:val="0"/>
          <w:divBdr>
            <w:top w:val="none" w:sz="0" w:space="0" w:color="auto"/>
            <w:left w:val="none" w:sz="0" w:space="0" w:color="auto"/>
            <w:bottom w:val="none" w:sz="0" w:space="0" w:color="auto"/>
            <w:right w:val="none" w:sz="0" w:space="0" w:color="auto"/>
          </w:divBdr>
        </w:div>
        <w:div w:id="45688899">
          <w:marLeft w:val="0"/>
          <w:marRight w:val="0"/>
          <w:marTop w:val="0"/>
          <w:marBottom w:val="0"/>
          <w:divBdr>
            <w:top w:val="none" w:sz="0" w:space="0" w:color="auto"/>
            <w:left w:val="none" w:sz="0" w:space="0" w:color="auto"/>
            <w:bottom w:val="none" w:sz="0" w:space="0" w:color="auto"/>
            <w:right w:val="none" w:sz="0" w:space="0" w:color="auto"/>
          </w:divBdr>
          <w:divsChild>
            <w:div w:id="1025902716">
              <w:marLeft w:val="0"/>
              <w:marRight w:val="0"/>
              <w:marTop w:val="120"/>
              <w:marBottom w:val="0"/>
              <w:divBdr>
                <w:top w:val="none" w:sz="0" w:space="0" w:color="auto"/>
                <w:left w:val="none" w:sz="0" w:space="0" w:color="auto"/>
                <w:bottom w:val="none" w:sz="0" w:space="0" w:color="auto"/>
                <w:right w:val="none" w:sz="0" w:space="0" w:color="auto"/>
              </w:divBdr>
            </w:div>
          </w:divsChild>
        </w:div>
        <w:div w:id="497230921">
          <w:marLeft w:val="0"/>
          <w:marRight w:val="0"/>
          <w:marTop w:val="0"/>
          <w:marBottom w:val="0"/>
          <w:divBdr>
            <w:top w:val="none" w:sz="0" w:space="0" w:color="auto"/>
            <w:left w:val="none" w:sz="0" w:space="0" w:color="auto"/>
            <w:bottom w:val="none" w:sz="0" w:space="0" w:color="auto"/>
            <w:right w:val="none" w:sz="0" w:space="0" w:color="auto"/>
          </w:divBdr>
        </w:div>
        <w:div w:id="552892654">
          <w:marLeft w:val="0"/>
          <w:marRight w:val="0"/>
          <w:marTop w:val="120"/>
          <w:marBottom w:val="0"/>
          <w:divBdr>
            <w:top w:val="none" w:sz="0" w:space="0" w:color="auto"/>
            <w:left w:val="none" w:sz="0" w:space="0" w:color="auto"/>
            <w:bottom w:val="none" w:sz="0" w:space="0" w:color="auto"/>
            <w:right w:val="none" w:sz="0" w:space="0" w:color="auto"/>
          </w:divBdr>
        </w:div>
        <w:div w:id="2019388372">
          <w:marLeft w:val="0"/>
          <w:marRight w:val="0"/>
          <w:marTop w:val="120"/>
          <w:marBottom w:val="0"/>
          <w:divBdr>
            <w:top w:val="none" w:sz="0" w:space="0" w:color="auto"/>
            <w:left w:val="none" w:sz="0" w:space="0" w:color="auto"/>
            <w:bottom w:val="none" w:sz="0" w:space="0" w:color="auto"/>
            <w:right w:val="none" w:sz="0" w:space="0" w:color="auto"/>
          </w:divBdr>
        </w:div>
        <w:div w:id="1516267266">
          <w:marLeft w:val="0"/>
          <w:marRight w:val="0"/>
          <w:marTop w:val="120"/>
          <w:marBottom w:val="0"/>
          <w:divBdr>
            <w:top w:val="none" w:sz="0" w:space="0" w:color="auto"/>
            <w:left w:val="none" w:sz="0" w:space="0" w:color="auto"/>
            <w:bottom w:val="none" w:sz="0" w:space="0" w:color="auto"/>
            <w:right w:val="none" w:sz="0" w:space="0" w:color="auto"/>
          </w:divBdr>
        </w:div>
        <w:div w:id="1518540080">
          <w:marLeft w:val="0"/>
          <w:marRight w:val="0"/>
          <w:marTop w:val="120"/>
          <w:marBottom w:val="0"/>
          <w:divBdr>
            <w:top w:val="none" w:sz="0" w:space="0" w:color="auto"/>
            <w:left w:val="none" w:sz="0" w:space="0" w:color="auto"/>
            <w:bottom w:val="none" w:sz="0" w:space="0" w:color="auto"/>
            <w:right w:val="none" w:sz="0" w:space="0" w:color="auto"/>
          </w:divBdr>
        </w:div>
        <w:div w:id="1858035167">
          <w:marLeft w:val="0"/>
          <w:marRight w:val="0"/>
          <w:marTop w:val="120"/>
          <w:marBottom w:val="0"/>
          <w:divBdr>
            <w:top w:val="none" w:sz="0" w:space="0" w:color="auto"/>
            <w:left w:val="none" w:sz="0" w:space="0" w:color="auto"/>
            <w:bottom w:val="none" w:sz="0" w:space="0" w:color="auto"/>
            <w:right w:val="none" w:sz="0" w:space="0" w:color="auto"/>
          </w:divBdr>
        </w:div>
        <w:div w:id="1437939983">
          <w:marLeft w:val="0"/>
          <w:marRight w:val="0"/>
          <w:marTop w:val="120"/>
          <w:marBottom w:val="192"/>
          <w:divBdr>
            <w:top w:val="none" w:sz="0" w:space="0" w:color="auto"/>
            <w:left w:val="single" w:sz="24" w:space="0" w:color="CED3F1"/>
            <w:bottom w:val="none" w:sz="0" w:space="0" w:color="auto"/>
            <w:right w:val="none" w:sz="0" w:space="0" w:color="auto"/>
          </w:divBdr>
        </w:div>
        <w:div w:id="503742069">
          <w:marLeft w:val="0"/>
          <w:marRight w:val="0"/>
          <w:marTop w:val="120"/>
          <w:marBottom w:val="96"/>
          <w:divBdr>
            <w:top w:val="none" w:sz="0" w:space="0" w:color="auto"/>
            <w:left w:val="single" w:sz="24" w:space="0" w:color="CED3F1"/>
            <w:bottom w:val="none" w:sz="0" w:space="0" w:color="auto"/>
            <w:right w:val="none" w:sz="0" w:space="0" w:color="auto"/>
          </w:divBdr>
        </w:div>
        <w:div w:id="1814174141">
          <w:marLeft w:val="0"/>
          <w:marRight w:val="0"/>
          <w:marTop w:val="120"/>
          <w:marBottom w:val="0"/>
          <w:divBdr>
            <w:top w:val="none" w:sz="0" w:space="0" w:color="auto"/>
            <w:left w:val="none" w:sz="0" w:space="0" w:color="auto"/>
            <w:bottom w:val="none" w:sz="0" w:space="0" w:color="auto"/>
            <w:right w:val="none" w:sz="0" w:space="0" w:color="auto"/>
          </w:divBdr>
        </w:div>
        <w:div w:id="78673449">
          <w:marLeft w:val="0"/>
          <w:marRight w:val="0"/>
          <w:marTop w:val="120"/>
          <w:marBottom w:val="0"/>
          <w:divBdr>
            <w:top w:val="none" w:sz="0" w:space="0" w:color="auto"/>
            <w:left w:val="none" w:sz="0" w:space="0" w:color="auto"/>
            <w:bottom w:val="none" w:sz="0" w:space="0" w:color="auto"/>
            <w:right w:val="none" w:sz="0" w:space="0" w:color="auto"/>
          </w:divBdr>
        </w:div>
        <w:div w:id="783309194">
          <w:marLeft w:val="0"/>
          <w:marRight w:val="0"/>
          <w:marTop w:val="120"/>
          <w:marBottom w:val="0"/>
          <w:divBdr>
            <w:top w:val="none" w:sz="0" w:space="0" w:color="auto"/>
            <w:left w:val="none" w:sz="0" w:space="0" w:color="auto"/>
            <w:bottom w:val="none" w:sz="0" w:space="0" w:color="auto"/>
            <w:right w:val="none" w:sz="0" w:space="0" w:color="auto"/>
          </w:divBdr>
        </w:div>
        <w:div w:id="778453856">
          <w:marLeft w:val="0"/>
          <w:marRight w:val="0"/>
          <w:marTop w:val="120"/>
          <w:marBottom w:val="96"/>
          <w:divBdr>
            <w:top w:val="none" w:sz="0" w:space="0" w:color="auto"/>
            <w:left w:val="single" w:sz="24" w:space="0" w:color="CED3F1"/>
            <w:bottom w:val="none" w:sz="0" w:space="0" w:color="auto"/>
            <w:right w:val="none" w:sz="0" w:space="0" w:color="auto"/>
          </w:divBdr>
        </w:div>
        <w:div w:id="1762332412">
          <w:marLeft w:val="0"/>
          <w:marRight w:val="0"/>
          <w:marTop w:val="120"/>
          <w:marBottom w:val="0"/>
          <w:divBdr>
            <w:top w:val="none" w:sz="0" w:space="0" w:color="auto"/>
            <w:left w:val="none" w:sz="0" w:space="0" w:color="auto"/>
            <w:bottom w:val="none" w:sz="0" w:space="0" w:color="auto"/>
            <w:right w:val="none" w:sz="0" w:space="0" w:color="auto"/>
          </w:divBdr>
        </w:div>
      </w:divsChild>
    </w:div>
    <w:div w:id="2089647542">
      <w:bodyDiv w:val="1"/>
      <w:marLeft w:val="0"/>
      <w:marRight w:val="0"/>
      <w:marTop w:val="0"/>
      <w:marBottom w:val="0"/>
      <w:divBdr>
        <w:top w:val="none" w:sz="0" w:space="0" w:color="auto"/>
        <w:left w:val="none" w:sz="0" w:space="0" w:color="auto"/>
        <w:bottom w:val="none" w:sz="0" w:space="0" w:color="auto"/>
        <w:right w:val="none" w:sz="0" w:space="0" w:color="auto"/>
      </w:divBdr>
      <w:divsChild>
        <w:div w:id="385185426">
          <w:marLeft w:val="0"/>
          <w:marRight w:val="0"/>
          <w:marTop w:val="0"/>
          <w:marBottom w:val="0"/>
          <w:divBdr>
            <w:top w:val="none" w:sz="0" w:space="0" w:color="auto"/>
            <w:left w:val="none" w:sz="0" w:space="0" w:color="auto"/>
            <w:bottom w:val="none" w:sz="0" w:space="0" w:color="auto"/>
            <w:right w:val="none" w:sz="0" w:space="0" w:color="auto"/>
          </w:divBdr>
        </w:div>
        <w:div w:id="1128552944">
          <w:marLeft w:val="0"/>
          <w:marRight w:val="0"/>
          <w:marTop w:val="0"/>
          <w:marBottom w:val="600"/>
          <w:divBdr>
            <w:top w:val="none" w:sz="0" w:space="0" w:color="auto"/>
            <w:left w:val="none" w:sz="0" w:space="0" w:color="auto"/>
            <w:bottom w:val="none" w:sz="0" w:space="0" w:color="auto"/>
            <w:right w:val="none" w:sz="0" w:space="0" w:color="auto"/>
          </w:divBdr>
          <w:divsChild>
            <w:div w:id="1936404442">
              <w:marLeft w:val="0"/>
              <w:marRight w:val="0"/>
              <w:marTop w:val="0"/>
              <w:marBottom w:val="0"/>
              <w:divBdr>
                <w:top w:val="none" w:sz="0" w:space="0" w:color="auto"/>
                <w:left w:val="none" w:sz="0" w:space="0" w:color="auto"/>
                <w:bottom w:val="none" w:sz="0" w:space="0" w:color="auto"/>
                <w:right w:val="none" w:sz="0" w:space="0" w:color="auto"/>
              </w:divBdr>
              <w:divsChild>
                <w:div w:id="16061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8156/6a73a7e61adc45fc3dd224c0e7194a1392c8b071/" TargetMode="External"/><Relationship Id="rId18" Type="http://schemas.openxmlformats.org/officeDocument/2006/relationships/hyperlink" Target="http://www.consultant.ru/document/cons_doc_LAW_156525/" TargetMode="External"/><Relationship Id="rId26" Type="http://schemas.openxmlformats.org/officeDocument/2006/relationships/hyperlink" Target="http://www.consultant.ru/document/cons_doc_LAW_43487/93ec715c37e828e4ed3ef6466122001b10ebd725/" TargetMode="External"/><Relationship Id="rId39" Type="http://schemas.openxmlformats.org/officeDocument/2006/relationships/hyperlink" Target="http://www.consultant.ru/document/cons_doc_LAW_334560/d24fd7037b5b088b9b1dc3a70cfc4508c800a7a2/" TargetMode="External"/><Relationship Id="rId3" Type="http://schemas.openxmlformats.org/officeDocument/2006/relationships/webSettings" Target="webSettings.xml"/><Relationship Id="rId21" Type="http://schemas.openxmlformats.org/officeDocument/2006/relationships/hyperlink" Target="http://www.consultant.ru/document/cons_doc_LAW_334560/0bde0d25f313300ec49578103010780cd86a6ebc/" TargetMode="External"/><Relationship Id="rId34" Type="http://schemas.openxmlformats.org/officeDocument/2006/relationships/hyperlink" Target="http://www.consultant.ru/document/cons_doc_LAW_334560/d24fd7037b5b088b9b1dc3a70cfc4508c800a7a2/" TargetMode="External"/><Relationship Id="rId42" Type="http://schemas.openxmlformats.org/officeDocument/2006/relationships/hyperlink" Target="http://www.consultant.ru/document/cons_doc_LAW_334560/0bde0d25f313300ec49578103010780cd86a6ebc/" TargetMode="External"/><Relationship Id="rId47" Type="http://schemas.openxmlformats.org/officeDocument/2006/relationships/hyperlink" Target="http://www.consultant.ru/document/cons_doc_LAW_334560/0bde0d25f313300ec49578103010780cd86a6ebc/" TargetMode="External"/><Relationship Id="rId50" Type="http://schemas.openxmlformats.org/officeDocument/2006/relationships/fontTable" Target="fontTable.xml"/><Relationship Id="rId7" Type="http://schemas.openxmlformats.org/officeDocument/2006/relationships/hyperlink" Target="http://www.consultant.ru/document/cons_doc_LAW_334560/cf910e14d4aaa0a72a80966dfc1ca31d7a7ce4d9/" TargetMode="External"/><Relationship Id="rId12" Type="http://schemas.openxmlformats.org/officeDocument/2006/relationships/hyperlink" Target="http://www.consultant.ru/document/cons_doc_LAW_334560/5dd27159773fa7fc92f129a4a779fecbdd0bafa5/" TargetMode="External"/><Relationship Id="rId17" Type="http://schemas.openxmlformats.org/officeDocument/2006/relationships/hyperlink" Target="http://www.consultant.ru/document/cons_doc_LAW_334560/701e0bb2623613143c3553a0de76e7ebc0bc0bcd/" TargetMode="External"/><Relationship Id="rId25" Type="http://schemas.openxmlformats.org/officeDocument/2006/relationships/hyperlink" Target="http://www.consultant.ru/document/cons_doc_LAW_334560/d24fd7037b5b088b9b1dc3a70cfc4508c800a7a2/" TargetMode="External"/><Relationship Id="rId33" Type="http://schemas.openxmlformats.org/officeDocument/2006/relationships/hyperlink" Target="http://www.consultant.ru/document/cons_doc_LAW_334560/53a2a49569b52bafa6620fb7e1f8c526011a927a/" TargetMode="External"/><Relationship Id="rId38" Type="http://schemas.openxmlformats.org/officeDocument/2006/relationships/hyperlink" Target="http://www.consultant.ru/document/cons_doc_LAW_334560/d24fd7037b5b088b9b1dc3a70cfc4508c800a7a2/" TargetMode="External"/><Relationship Id="rId46" Type="http://schemas.openxmlformats.org/officeDocument/2006/relationships/hyperlink" Target="http://www.consultant.ru/document/cons_doc_LAW_43487/93ec715c37e828e4ed3ef6466122001b10ebd725/" TargetMode="External"/><Relationship Id="rId2" Type="http://schemas.openxmlformats.org/officeDocument/2006/relationships/settings" Target="settings.xml"/><Relationship Id="rId16" Type="http://schemas.openxmlformats.org/officeDocument/2006/relationships/hyperlink" Target="http://www.consultant.ru/document/cons_doc_LAW_344097/" TargetMode="External"/><Relationship Id="rId20" Type="http://schemas.openxmlformats.org/officeDocument/2006/relationships/hyperlink" Target="http://www.consultant.ru/document/cons_doc_LAW_334560/0bde0d25f313300ec49578103010780cd86a6ebc/" TargetMode="External"/><Relationship Id="rId29" Type="http://schemas.openxmlformats.org/officeDocument/2006/relationships/hyperlink" Target="http://www.consultant.ru/document/cons_doc_LAW_349160/" TargetMode="External"/><Relationship Id="rId41" Type="http://schemas.openxmlformats.org/officeDocument/2006/relationships/hyperlink" Target="http://www.consultant.ru/document/cons_doc_LAW_351235/" TargetMode="External"/><Relationship Id="rId1" Type="http://schemas.openxmlformats.org/officeDocument/2006/relationships/styles" Target="styles.xml"/><Relationship Id="rId6" Type="http://schemas.openxmlformats.org/officeDocument/2006/relationships/hyperlink" Target="http://www.consultant.ru/document/cons_doc_LAW_308156/b62da3aeb315547b6915beadea02920bd7dd4c41/" TargetMode="External"/><Relationship Id="rId11" Type="http://schemas.openxmlformats.org/officeDocument/2006/relationships/hyperlink" Target="http://www.consultant.ru/document/cons_doc_LAW_334560/5dd27159773fa7fc92f129a4a779fecbdd0bafa5/" TargetMode="External"/><Relationship Id="rId24" Type="http://schemas.openxmlformats.org/officeDocument/2006/relationships/hyperlink" Target="http://www.consultant.ru/document/cons_doc_LAW_334560/d24fd7037b5b088b9b1dc3a70cfc4508c800a7a2/" TargetMode="External"/><Relationship Id="rId32" Type="http://schemas.openxmlformats.org/officeDocument/2006/relationships/hyperlink" Target="http://www.consultant.ru/document/cons_doc_LAW_286672/e625deadfee87da5d5eb6e1866ae6969140b685b/" TargetMode="External"/><Relationship Id="rId37" Type="http://schemas.openxmlformats.org/officeDocument/2006/relationships/hyperlink" Target="http://www.consultant.ru/document/cons_doc_LAW_334560/53a2a49569b52bafa6620fb7e1f8c526011a927a/" TargetMode="External"/><Relationship Id="rId40" Type="http://schemas.openxmlformats.org/officeDocument/2006/relationships/hyperlink" Target="http://www.consultant.ru/document/cons_doc_LAW_334560/d24fd7037b5b088b9b1dc3a70cfc4508c800a7a2/" TargetMode="External"/><Relationship Id="rId45" Type="http://schemas.openxmlformats.org/officeDocument/2006/relationships/hyperlink" Target="http://www.consultant.ru/document/cons_doc_LAW_308156/b62da3aeb315547b6915beadea02920bd7dd4c41/" TargetMode="External"/><Relationship Id="rId5" Type="http://schemas.openxmlformats.org/officeDocument/2006/relationships/hyperlink" Target="http://www.consultant.ru/document/cons_doc_LAW_334560/cf910e14d4aaa0a72a80966dfc1ca31d7a7ce4d9/" TargetMode="External"/><Relationship Id="rId15" Type="http://schemas.openxmlformats.org/officeDocument/2006/relationships/hyperlink" Target="http://www.consultant.ru/document/cons_doc_LAW_334560/96553e04835568fb346e7f3166fb8597e62e50b5/" TargetMode="External"/><Relationship Id="rId23" Type="http://schemas.openxmlformats.org/officeDocument/2006/relationships/hyperlink" Target="http://www.consultant.ru/document/cons_doc_LAW_334560/3bba07725712a979859daac57b363cd9b9994e1d/" TargetMode="External"/><Relationship Id="rId28" Type="http://schemas.openxmlformats.org/officeDocument/2006/relationships/hyperlink" Target="http://www.consultant.ru/document/cons_doc_LAW_334560/d24fd7037b5b088b9b1dc3a70cfc4508c800a7a2/" TargetMode="External"/><Relationship Id="rId36" Type="http://schemas.openxmlformats.org/officeDocument/2006/relationships/hyperlink" Target="http://www.consultant.ru/document/cons_doc_LAW_334560/d24fd7037b5b088b9b1dc3a70cfc4508c800a7a2/" TargetMode="External"/><Relationship Id="rId49" Type="http://schemas.openxmlformats.org/officeDocument/2006/relationships/hyperlink" Target="http://www.consultant.ru/document/cons_doc_LAW_308156/6a73a7e61adc45fc3dd224c0e7194a1392c8b071/" TargetMode="External"/><Relationship Id="rId10" Type="http://schemas.openxmlformats.org/officeDocument/2006/relationships/hyperlink" Target="http://www.consultant.ru/document/cons_doc_LAW_198199/5bdc78bf7e3015a0ea0c0ea5bef708a6c79e2f0a/" TargetMode="External"/><Relationship Id="rId19" Type="http://schemas.openxmlformats.org/officeDocument/2006/relationships/hyperlink" Target="http://www.consultant.ru/document/cons_doc_LAW_308156/6a73a7e61adc45fc3dd224c0e7194a1392c8b071/" TargetMode="External"/><Relationship Id="rId31" Type="http://schemas.openxmlformats.org/officeDocument/2006/relationships/hyperlink" Target="http://www.consultant.ru/document/cons_doc_LAW_349160/" TargetMode="External"/><Relationship Id="rId44" Type="http://schemas.openxmlformats.org/officeDocument/2006/relationships/hyperlink" Target="http://www.consultant.ru/document/cons_doc_LAW_308156/6a73a7e61adc45fc3dd224c0e7194a1392c8b071/" TargetMode="External"/><Relationship Id="rId4" Type="http://schemas.openxmlformats.org/officeDocument/2006/relationships/hyperlink" Target="http://www.consultant.ru/document/cons_doc_LAW_156525/" TargetMode="External"/><Relationship Id="rId9" Type="http://schemas.openxmlformats.org/officeDocument/2006/relationships/hyperlink" Target="http://www.consultant.ru/document/cons_doc_LAW_334560/02c4ed3558ff8d42610d522b46aeb2a1b44212f9/" TargetMode="External"/><Relationship Id="rId14" Type="http://schemas.openxmlformats.org/officeDocument/2006/relationships/hyperlink" Target="http://www.consultant.ru/document/cons_doc_LAW_334560/701e0bb2623613143c3553a0de76e7ebc0bc0bcd/" TargetMode="External"/><Relationship Id="rId22" Type="http://schemas.openxmlformats.org/officeDocument/2006/relationships/hyperlink" Target="http://www.consultant.ru/document/cons_doc_LAW_334560/d0502662bfe184f39fe0fcb5d68235c6eadf4fe5/" TargetMode="External"/><Relationship Id="rId27" Type="http://schemas.openxmlformats.org/officeDocument/2006/relationships/hyperlink" Target="http://www.consultant.ru/document/cons_doc_LAW_334560/0bde0d25f313300ec49578103010780cd86a6ebc/" TargetMode="External"/><Relationship Id="rId30" Type="http://schemas.openxmlformats.org/officeDocument/2006/relationships/hyperlink" Target="http://www.consultant.ru/document/cons_doc_LAW_286672/e625deadfee87da5d5eb6e1866ae6969140b685b/" TargetMode="External"/><Relationship Id="rId35" Type="http://schemas.openxmlformats.org/officeDocument/2006/relationships/hyperlink" Target="http://www.consultant.ru/document/cons_doc_LAW_334560/d24fd7037b5b088b9b1dc3a70cfc4508c800a7a2/" TargetMode="External"/><Relationship Id="rId43" Type="http://schemas.openxmlformats.org/officeDocument/2006/relationships/hyperlink" Target="http://www.consultant.ru/document/cons_doc_LAW_349160/078a3d9276d1af4c775c0bfdb04f9510e3b5fc31/" TargetMode="External"/><Relationship Id="rId48" Type="http://schemas.openxmlformats.org/officeDocument/2006/relationships/hyperlink" Target="http://www.consultant.ru/document/cons_doc_LAW_334560/0bde0d25f313300ec49578103010780cd86a6ebc/" TargetMode="External"/><Relationship Id="rId8" Type="http://schemas.openxmlformats.org/officeDocument/2006/relationships/hyperlink" Target="http://www.consultant.ru/document/cons_doc_LAW_308156/6a73a7e61adc45fc3dd224c0e7194a1392c8b071/"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3706</Words>
  <Characters>21126</Characters>
  <Application>Microsoft Office Word</Application>
  <DocSecurity>0</DocSecurity>
  <Lines>176</Lines>
  <Paragraphs>49</Paragraphs>
  <ScaleCrop>false</ScaleCrop>
  <Company>office 2007 rus ent:</Company>
  <LinksUpToDate>false</LinksUpToDate>
  <CharactersWithSpaces>24783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2020-04-29T07:25:00Z</dcterms:created>
  <dcterms:modified xsi:type="dcterms:W3CDTF">2020-04-29T07:33:00Z</dcterms:modified>
</cp:coreProperties>
</file>