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61003D" w:rsidRDefault="00712B12" w:rsidP="002761E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 w:rsidR="0086791D" w:rsidRPr="002761E3">
        <w:rPr>
          <w:b w:val="0"/>
          <w:sz w:val="28"/>
          <w:szCs w:val="28"/>
        </w:rPr>
        <w:t xml:space="preserve">производство </w:t>
      </w:r>
      <w:r w:rsidR="001A4326">
        <w:rPr>
          <w:b w:val="0"/>
          <w:sz w:val="28"/>
          <w:szCs w:val="28"/>
        </w:rPr>
        <w:t xml:space="preserve">в надзорной инстанции и производство по вновь открывшимся обстоятельствам </w:t>
      </w:r>
      <w:r w:rsidR="0086791D" w:rsidRPr="002761E3">
        <w:rPr>
          <w:b w:val="0"/>
          <w:sz w:val="28"/>
          <w:szCs w:val="28"/>
        </w:rPr>
        <w:t>(</w:t>
      </w:r>
      <w:r w:rsidRPr="002761E3">
        <w:rPr>
          <w:b w:val="0"/>
          <w:sz w:val="28"/>
          <w:szCs w:val="28"/>
        </w:rPr>
        <w:t>Р</w:t>
      </w:r>
      <w:r w:rsidR="00171B41" w:rsidRPr="002761E3">
        <w:rPr>
          <w:b w:val="0"/>
          <w:sz w:val="28"/>
          <w:szCs w:val="28"/>
        </w:rPr>
        <w:t>аздел</w:t>
      </w:r>
      <w:r w:rsidR="0061003D" w:rsidRPr="002761E3">
        <w:rPr>
          <w:b w:val="0"/>
          <w:sz w:val="28"/>
          <w:szCs w:val="28"/>
        </w:rPr>
        <w:t xml:space="preserve"> </w:t>
      </w:r>
      <w:r w:rsidRPr="002761E3">
        <w:rPr>
          <w:b w:val="0"/>
          <w:sz w:val="28"/>
          <w:szCs w:val="28"/>
          <w:lang w:val="en-US"/>
        </w:rPr>
        <w:t>III</w:t>
      </w:r>
      <w:r w:rsidRPr="002761E3">
        <w:rPr>
          <w:b w:val="0"/>
          <w:sz w:val="28"/>
          <w:szCs w:val="28"/>
        </w:rPr>
        <w:t xml:space="preserve"> Глава </w:t>
      </w:r>
      <w:r w:rsidR="002761E3" w:rsidRPr="002761E3">
        <w:rPr>
          <w:b w:val="0"/>
          <w:sz w:val="28"/>
          <w:szCs w:val="28"/>
        </w:rPr>
        <w:t>41</w:t>
      </w:r>
      <w:r w:rsidR="001A4326">
        <w:rPr>
          <w:b w:val="0"/>
          <w:sz w:val="28"/>
          <w:szCs w:val="28"/>
        </w:rPr>
        <w:t>.1-42</w:t>
      </w:r>
      <w:r w:rsidR="0061003D" w:rsidRPr="002761E3">
        <w:rPr>
          <w:b w:val="0"/>
          <w:sz w:val="28"/>
          <w:szCs w:val="28"/>
        </w:rPr>
        <w:t xml:space="preserve"> Гражданско</w:t>
      </w:r>
      <w:r w:rsidR="0086791D" w:rsidRPr="002761E3">
        <w:rPr>
          <w:b w:val="0"/>
          <w:sz w:val="28"/>
          <w:szCs w:val="28"/>
        </w:rPr>
        <w:t xml:space="preserve">-процессуального кодекса </w:t>
      </w:r>
      <w:r w:rsidR="00171B41" w:rsidRPr="002761E3">
        <w:rPr>
          <w:b w:val="0"/>
          <w:sz w:val="28"/>
          <w:szCs w:val="28"/>
        </w:rPr>
        <w:t>РФ</w:t>
      </w:r>
      <w:r w:rsidR="002761E3">
        <w:rPr>
          <w:b w:val="0"/>
          <w:sz w:val="28"/>
          <w:szCs w:val="28"/>
        </w:rPr>
        <w:t xml:space="preserve">, </w:t>
      </w:r>
      <w:r w:rsidR="002761E3" w:rsidRPr="002761E3">
        <w:rPr>
          <w:b w:val="0"/>
          <w:sz w:val="28"/>
          <w:szCs w:val="28"/>
        </w:rPr>
        <w:t>материалы теоретического характера и обзоры суде</w:t>
      </w:r>
      <w:r w:rsidR="002761E3">
        <w:rPr>
          <w:b w:val="0"/>
          <w:color w:val="000000" w:themeColor="text1"/>
          <w:sz w:val="28"/>
          <w:szCs w:val="28"/>
        </w:rPr>
        <w:t>бной практики</w:t>
      </w:r>
      <w:r>
        <w:rPr>
          <w:b w:val="0"/>
          <w:color w:val="000000" w:themeColor="text1"/>
          <w:sz w:val="28"/>
          <w:szCs w:val="28"/>
        </w:rPr>
        <w:t>, свободно размещенн</w:t>
      </w:r>
      <w:r w:rsidR="002761E3">
        <w:rPr>
          <w:b w:val="0"/>
          <w:color w:val="000000" w:themeColor="text1"/>
          <w:sz w:val="28"/>
          <w:szCs w:val="28"/>
        </w:rPr>
        <w:t>ые</w:t>
      </w:r>
      <w:r>
        <w:rPr>
          <w:b w:val="0"/>
          <w:color w:val="000000" w:themeColor="text1"/>
          <w:sz w:val="28"/>
          <w:szCs w:val="28"/>
        </w:rPr>
        <w:t xml:space="preserve"> в сети Интернет</w:t>
      </w:r>
      <w:r w:rsidR="0061003D" w:rsidRPr="0061003D">
        <w:rPr>
          <w:b w:val="0"/>
          <w:color w:val="000000" w:themeColor="text1"/>
          <w:sz w:val="28"/>
          <w:szCs w:val="28"/>
        </w:rPr>
        <w:t>)</w:t>
      </w:r>
    </w:p>
    <w:p w:rsidR="00171B41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712B12">
        <w:rPr>
          <w:rFonts w:ascii="Times New Roman" w:hAnsi="Times New Roman" w:cs="Times New Roman"/>
          <w:b/>
          <w:sz w:val="28"/>
          <w:szCs w:val="28"/>
        </w:rPr>
        <w:t>составьте конспект лекции, где ответьте н</w:t>
      </w:r>
      <w:r w:rsidR="001A4326">
        <w:rPr>
          <w:rFonts w:ascii="Times New Roman" w:hAnsi="Times New Roman" w:cs="Times New Roman"/>
          <w:b/>
          <w:sz w:val="28"/>
          <w:szCs w:val="28"/>
        </w:rPr>
        <w:t>а</w:t>
      </w:r>
      <w:r w:rsidR="00712B12">
        <w:rPr>
          <w:rFonts w:ascii="Times New Roman" w:hAnsi="Times New Roman" w:cs="Times New Roman"/>
          <w:b/>
          <w:sz w:val="28"/>
          <w:szCs w:val="28"/>
        </w:rPr>
        <w:t xml:space="preserve"> следующие вопросы: </w:t>
      </w:r>
    </w:p>
    <w:p w:rsidR="00712B12" w:rsidRPr="00085829" w:rsidRDefault="00712B12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1A4326">
        <w:rPr>
          <w:rFonts w:ascii="Times New Roman" w:hAnsi="Times New Roman" w:cs="Times New Roman"/>
          <w:sz w:val="28"/>
          <w:szCs w:val="28"/>
        </w:rPr>
        <w:t>надзорного</w:t>
      </w:r>
      <w:r w:rsidRPr="00085829">
        <w:rPr>
          <w:rFonts w:ascii="Times New Roman" w:hAnsi="Times New Roman" w:cs="Times New Roman"/>
          <w:sz w:val="28"/>
          <w:szCs w:val="28"/>
        </w:rPr>
        <w:t xml:space="preserve"> производства: понятие стадии, ее цели, задачи и значение, круг участников, </w:t>
      </w:r>
      <w:r w:rsidR="001A4326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Pr="00085829">
        <w:rPr>
          <w:rFonts w:ascii="Times New Roman" w:hAnsi="Times New Roman" w:cs="Times New Roman"/>
          <w:sz w:val="28"/>
          <w:szCs w:val="28"/>
        </w:rPr>
        <w:t>, рассматривающи</w:t>
      </w:r>
      <w:r w:rsidR="001A4326">
        <w:rPr>
          <w:rFonts w:ascii="Times New Roman" w:hAnsi="Times New Roman" w:cs="Times New Roman"/>
          <w:sz w:val="28"/>
          <w:szCs w:val="28"/>
        </w:rPr>
        <w:t>е</w:t>
      </w:r>
      <w:r w:rsidRPr="00085829">
        <w:rPr>
          <w:rFonts w:ascii="Times New Roman" w:hAnsi="Times New Roman" w:cs="Times New Roman"/>
          <w:sz w:val="28"/>
          <w:szCs w:val="28"/>
        </w:rPr>
        <w:t xml:space="preserve"> дела данной </w:t>
      </w:r>
      <w:r w:rsidR="001A4326">
        <w:rPr>
          <w:rFonts w:ascii="Times New Roman" w:hAnsi="Times New Roman" w:cs="Times New Roman"/>
          <w:sz w:val="28"/>
          <w:szCs w:val="28"/>
        </w:rPr>
        <w:t>категории</w:t>
      </w:r>
      <w:r w:rsidRPr="00085829">
        <w:rPr>
          <w:rFonts w:ascii="Times New Roman" w:hAnsi="Times New Roman" w:cs="Times New Roman"/>
          <w:sz w:val="28"/>
          <w:szCs w:val="28"/>
        </w:rPr>
        <w:t xml:space="preserve">. (Глава </w:t>
      </w:r>
      <w:r w:rsidR="002761E3">
        <w:rPr>
          <w:rFonts w:ascii="Times New Roman" w:hAnsi="Times New Roman" w:cs="Times New Roman"/>
          <w:sz w:val="28"/>
          <w:szCs w:val="28"/>
        </w:rPr>
        <w:t>41</w:t>
      </w:r>
      <w:r w:rsidR="00CD6A2C">
        <w:rPr>
          <w:rFonts w:ascii="Times New Roman" w:hAnsi="Times New Roman" w:cs="Times New Roman"/>
          <w:sz w:val="28"/>
          <w:szCs w:val="28"/>
        </w:rPr>
        <w:t>.1</w:t>
      </w:r>
      <w:r w:rsidRPr="00085829">
        <w:rPr>
          <w:rFonts w:ascii="Times New Roman" w:hAnsi="Times New Roman" w:cs="Times New Roman"/>
          <w:sz w:val="28"/>
          <w:szCs w:val="28"/>
        </w:rPr>
        <w:t xml:space="preserve"> ГПК РФ</w:t>
      </w:r>
      <w:r w:rsidR="002761E3">
        <w:rPr>
          <w:rFonts w:ascii="Times New Roman" w:hAnsi="Times New Roman" w:cs="Times New Roman"/>
          <w:sz w:val="28"/>
          <w:szCs w:val="28"/>
        </w:rPr>
        <w:t xml:space="preserve"> + материалы, свободно размещенные в сети Интернет</w:t>
      </w:r>
      <w:r w:rsidRPr="00085829">
        <w:rPr>
          <w:rFonts w:ascii="Times New Roman" w:hAnsi="Times New Roman" w:cs="Times New Roman"/>
          <w:sz w:val="28"/>
          <w:szCs w:val="28"/>
        </w:rPr>
        <w:t>);</w:t>
      </w:r>
    </w:p>
    <w:p w:rsidR="00712B12" w:rsidRPr="00085829" w:rsidRDefault="00712B12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A4326">
        <w:rPr>
          <w:rFonts w:ascii="Times New Roman" w:hAnsi="Times New Roman" w:cs="Times New Roman"/>
          <w:sz w:val="28"/>
          <w:szCs w:val="28"/>
        </w:rPr>
        <w:t>надзорного</w:t>
      </w:r>
      <w:r w:rsidRPr="00085829">
        <w:rPr>
          <w:rFonts w:ascii="Times New Roman" w:hAnsi="Times New Roman" w:cs="Times New Roman"/>
          <w:sz w:val="28"/>
          <w:szCs w:val="28"/>
        </w:rPr>
        <w:t xml:space="preserve"> обжалования</w:t>
      </w:r>
      <w:r w:rsidR="002761E3">
        <w:rPr>
          <w:rFonts w:ascii="Times New Roman" w:hAnsi="Times New Roman" w:cs="Times New Roman"/>
          <w:sz w:val="28"/>
          <w:szCs w:val="28"/>
        </w:rPr>
        <w:t>: срок подачи жалобы, ее форма и содержание, кто вправе подавать и в какие уполномоченные органы</w:t>
      </w:r>
      <w:r w:rsidR="001A43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4326">
        <w:rPr>
          <w:rFonts w:ascii="Times New Roman" w:hAnsi="Times New Roman" w:cs="Times New Roman"/>
          <w:sz w:val="28"/>
          <w:szCs w:val="28"/>
        </w:rPr>
        <w:t>срок  и</w:t>
      </w:r>
      <w:proofErr w:type="gramEnd"/>
      <w:r w:rsidR="001A4326">
        <w:rPr>
          <w:rFonts w:ascii="Times New Roman" w:hAnsi="Times New Roman" w:cs="Times New Roman"/>
          <w:sz w:val="28"/>
          <w:szCs w:val="28"/>
        </w:rPr>
        <w:t xml:space="preserve"> порядок ее рассмотрения</w:t>
      </w:r>
      <w:r w:rsidRPr="00085829">
        <w:rPr>
          <w:rFonts w:ascii="Times New Roman" w:hAnsi="Times New Roman" w:cs="Times New Roman"/>
          <w:sz w:val="28"/>
          <w:szCs w:val="28"/>
        </w:rPr>
        <w:t xml:space="preserve"> (ст. </w:t>
      </w:r>
      <w:r w:rsidR="00CD6A2C">
        <w:rPr>
          <w:rFonts w:ascii="Times New Roman" w:hAnsi="Times New Roman" w:cs="Times New Roman"/>
          <w:sz w:val="28"/>
          <w:szCs w:val="28"/>
        </w:rPr>
        <w:t>391.2-391.8, 391.10-14.</w:t>
      </w:r>
      <w:r w:rsidRPr="00085829">
        <w:rPr>
          <w:rFonts w:ascii="Times New Roman" w:hAnsi="Times New Roman" w:cs="Times New Roman"/>
          <w:sz w:val="28"/>
          <w:szCs w:val="28"/>
        </w:rPr>
        <w:t>ГПК РФ);</w:t>
      </w:r>
    </w:p>
    <w:p w:rsidR="00712B12" w:rsidRPr="00085829" w:rsidRDefault="001A4326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изменения или отмены судебных постановлении в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712B12" w:rsidRPr="000858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12B12" w:rsidRPr="00085829">
        <w:rPr>
          <w:rFonts w:ascii="Times New Roman" w:hAnsi="Times New Roman" w:cs="Times New Roman"/>
          <w:sz w:val="28"/>
          <w:szCs w:val="28"/>
        </w:rPr>
        <w:t xml:space="preserve">ст. </w:t>
      </w:r>
      <w:r w:rsidR="00CD6A2C">
        <w:rPr>
          <w:rFonts w:ascii="Times New Roman" w:hAnsi="Times New Roman" w:cs="Times New Roman"/>
          <w:sz w:val="28"/>
          <w:szCs w:val="28"/>
        </w:rPr>
        <w:t>391.9</w:t>
      </w:r>
      <w:r w:rsidR="00712B12" w:rsidRPr="00085829">
        <w:rPr>
          <w:rFonts w:ascii="Times New Roman" w:hAnsi="Times New Roman" w:cs="Times New Roman"/>
          <w:sz w:val="28"/>
          <w:szCs w:val="28"/>
        </w:rPr>
        <w:t xml:space="preserve"> ГПК РФ);</w:t>
      </w:r>
    </w:p>
    <w:p w:rsidR="00085829" w:rsidRPr="00086D92" w:rsidRDefault="001A4326" w:rsidP="00F01B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пересмотра судебных постановлений, вступивших в законную силу</w:t>
      </w:r>
      <w:r w:rsidR="00085829" w:rsidRPr="00086D92">
        <w:rPr>
          <w:rFonts w:ascii="Times New Roman" w:hAnsi="Times New Roman" w:cs="Times New Roman"/>
          <w:sz w:val="28"/>
          <w:szCs w:val="28"/>
        </w:rPr>
        <w:t xml:space="preserve"> (ст. </w:t>
      </w:r>
      <w:r w:rsidR="00CD6A2C">
        <w:rPr>
          <w:rFonts w:ascii="Times New Roman" w:hAnsi="Times New Roman" w:cs="Times New Roman"/>
          <w:sz w:val="28"/>
          <w:szCs w:val="28"/>
        </w:rPr>
        <w:t>392</w:t>
      </w:r>
      <w:r w:rsidR="00085829" w:rsidRPr="00086D92">
        <w:rPr>
          <w:rFonts w:ascii="Times New Roman" w:hAnsi="Times New Roman" w:cs="Times New Roman"/>
          <w:sz w:val="28"/>
          <w:szCs w:val="28"/>
        </w:rPr>
        <w:t>ГПУ РФ).</w:t>
      </w:r>
      <w:r w:rsidR="00712B12" w:rsidRPr="00086D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6D92" w:rsidRPr="00086D92" w:rsidRDefault="001A4326" w:rsidP="00F01B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Суды, рассматривающие дела по вновь открывшимся обстоятельствам, </w:t>
      </w:r>
      <w:r w:rsidR="00CD6A2C">
        <w:rPr>
          <w:rFonts w:ascii="Times New Roman" w:hAnsi="Times New Roman" w:cs="Times New Roman"/>
          <w:sz w:val="28"/>
          <w:szCs w:val="28"/>
        </w:rPr>
        <w:t xml:space="preserve">процессуальный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D6A2C">
        <w:rPr>
          <w:rFonts w:ascii="Times New Roman" w:hAnsi="Times New Roman" w:cs="Times New Roman"/>
          <w:sz w:val="28"/>
          <w:szCs w:val="28"/>
        </w:rPr>
        <w:t>пересмотра таких дел</w:t>
      </w:r>
      <w:r w:rsidR="00086D92">
        <w:rPr>
          <w:rFonts w:ascii="Times New Roman" w:hAnsi="Times New Roman" w:cs="Times New Roman"/>
          <w:sz w:val="28"/>
          <w:szCs w:val="28"/>
        </w:rPr>
        <w:t xml:space="preserve"> (ст. </w:t>
      </w:r>
      <w:r w:rsidR="00CD6A2C">
        <w:rPr>
          <w:rFonts w:ascii="Times New Roman" w:hAnsi="Times New Roman" w:cs="Times New Roman"/>
          <w:sz w:val="28"/>
          <w:szCs w:val="28"/>
        </w:rPr>
        <w:t xml:space="preserve">393-397 </w:t>
      </w:r>
      <w:bookmarkStart w:id="0" w:name="_GoBack"/>
      <w:bookmarkEnd w:id="0"/>
      <w:r w:rsidR="00086D92">
        <w:rPr>
          <w:rFonts w:ascii="Times New Roman" w:hAnsi="Times New Roman" w:cs="Times New Roman"/>
          <w:sz w:val="28"/>
          <w:szCs w:val="28"/>
        </w:rPr>
        <w:t>ГПК РФ).</w:t>
      </w:r>
    </w:p>
    <w:p w:rsidR="00085829" w:rsidRPr="00712B12" w:rsidRDefault="00085829" w:rsidP="002761E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*Самостоятельно устно ознакомиться с материалами, свободно размещенными в сети Интернет по изучаемой теме.</w:t>
      </w:r>
    </w:p>
    <w:sectPr w:rsidR="00085829" w:rsidRPr="0071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086D92"/>
    <w:rsid w:val="00171B41"/>
    <w:rsid w:val="00175524"/>
    <w:rsid w:val="00197FF9"/>
    <w:rsid w:val="001A4326"/>
    <w:rsid w:val="00200854"/>
    <w:rsid w:val="002761E3"/>
    <w:rsid w:val="0031473E"/>
    <w:rsid w:val="003E70C1"/>
    <w:rsid w:val="00422143"/>
    <w:rsid w:val="005B571C"/>
    <w:rsid w:val="0061003D"/>
    <w:rsid w:val="00712B12"/>
    <w:rsid w:val="0086791D"/>
    <w:rsid w:val="009D1E09"/>
    <w:rsid w:val="00C31D0C"/>
    <w:rsid w:val="00C46CE9"/>
    <w:rsid w:val="00CD6A2C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2020-05-21T06:27:00Z</dcterms:created>
  <dcterms:modified xsi:type="dcterms:W3CDTF">2020-05-21T06:27:00Z</dcterms:modified>
</cp:coreProperties>
</file>