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FD" w:rsidRDefault="00D954FD" w:rsidP="00D954FD">
      <w:pPr>
        <w:spacing w:after="0" w:line="360" w:lineRule="auto"/>
        <w:ind w:firstLine="709"/>
        <w:contextualSpacing/>
        <w:jc w:val="center"/>
        <w:rPr>
          <w:rFonts w:ascii="Times New Roman" w:hAnsi="Times New Roman" w:cs="Times New Roman"/>
          <w:b/>
          <w:sz w:val="28"/>
          <w:szCs w:val="28"/>
        </w:rPr>
      </w:pPr>
      <w:r w:rsidRPr="007564CA">
        <w:rPr>
          <w:rFonts w:ascii="Times New Roman" w:hAnsi="Times New Roman" w:cs="Times New Roman"/>
          <w:b/>
          <w:sz w:val="28"/>
          <w:szCs w:val="28"/>
        </w:rPr>
        <w:t xml:space="preserve">Трудовое право. </w:t>
      </w:r>
    </w:p>
    <w:p w:rsidR="00D954FD" w:rsidRDefault="00D954FD" w:rsidP="00D954FD">
      <w:pPr>
        <w:spacing w:after="0" w:line="360" w:lineRule="auto"/>
        <w:ind w:firstLine="709"/>
        <w:contextualSpacing/>
        <w:jc w:val="center"/>
        <w:rPr>
          <w:rFonts w:ascii="Times New Roman" w:hAnsi="Times New Roman" w:cs="Times New Roman"/>
          <w:sz w:val="28"/>
          <w:szCs w:val="28"/>
        </w:rPr>
      </w:pPr>
      <w:r w:rsidRPr="00534591">
        <w:rPr>
          <w:rFonts w:ascii="Times New Roman" w:hAnsi="Times New Roman" w:cs="Times New Roman"/>
          <w:sz w:val="28"/>
          <w:szCs w:val="28"/>
        </w:rPr>
        <w:t xml:space="preserve">Право и организация социального обеспечения (40.02.01) </w:t>
      </w:r>
      <w:r>
        <w:rPr>
          <w:rFonts w:ascii="Times New Roman" w:hAnsi="Times New Roman" w:cs="Times New Roman"/>
          <w:sz w:val="28"/>
          <w:szCs w:val="28"/>
        </w:rPr>
        <w:t xml:space="preserve"> </w:t>
      </w:r>
    </w:p>
    <w:p w:rsidR="00D954FD" w:rsidRDefault="00D954FD" w:rsidP="00D954FD">
      <w:pPr>
        <w:spacing w:after="0" w:line="360" w:lineRule="auto"/>
        <w:ind w:firstLine="709"/>
        <w:contextualSpacing/>
        <w:jc w:val="center"/>
        <w:rPr>
          <w:rFonts w:ascii="Times New Roman" w:hAnsi="Times New Roman" w:cs="Times New Roman"/>
          <w:sz w:val="28"/>
          <w:szCs w:val="28"/>
        </w:rPr>
      </w:pPr>
      <w:r w:rsidRPr="00534591">
        <w:rPr>
          <w:rFonts w:ascii="Times New Roman" w:hAnsi="Times New Roman" w:cs="Times New Roman"/>
          <w:sz w:val="28"/>
          <w:szCs w:val="28"/>
        </w:rPr>
        <w:t>очная форма обучения</w:t>
      </w:r>
    </w:p>
    <w:p w:rsidR="00D954FD" w:rsidRPr="00B721D8" w:rsidRDefault="00646018" w:rsidP="00B721D8">
      <w:pPr>
        <w:pStyle w:val="1"/>
        <w:shd w:val="clear" w:color="auto" w:fill="FFFFFF" w:themeFill="background1"/>
        <w:spacing w:before="0" w:beforeAutospacing="0" w:after="0" w:afterAutospacing="0" w:line="360" w:lineRule="auto"/>
        <w:ind w:firstLine="709"/>
        <w:contextualSpacing/>
        <w:jc w:val="both"/>
        <w:rPr>
          <w:b w:val="0"/>
          <w:sz w:val="28"/>
          <w:szCs w:val="28"/>
        </w:rPr>
      </w:pPr>
      <w:r>
        <w:rPr>
          <w:sz w:val="28"/>
          <w:szCs w:val="28"/>
        </w:rPr>
        <w:t xml:space="preserve">Практическое занятие </w:t>
      </w:r>
      <w:r w:rsidR="003D21F8">
        <w:rPr>
          <w:sz w:val="28"/>
          <w:szCs w:val="28"/>
        </w:rPr>
        <w:t xml:space="preserve">№ 2 </w:t>
      </w:r>
      <w:r>
        <w:rPr>
          <w:sz w:val="28"/>
          <w:szCs w:val="28"/>
        </w:rPr>
        <w:t>по т</w:t>
      </w:r>
      <w:r w:rsidR="00D954FD" w:rsidRPr="00160F5A">
        <w:rPr>
          <w:sz w:val="28"/>
          <w:szCs w:val="28"/>
        </w:rPr>
        <w:t>ем</w:t>
      </w:r>
      <w:r>
        <w:rPr>
          <w:sz w:val="28"/>
          <w:szCs w:val="28"/>
        </w:rPr>
        <w:t>е</w:t>
      </w:r>
      <w:r w:rsidR="00D954FD" w:rsidRPr="00160F5A">
        <w:rPr>
          <w:sz w:val="28"/>
          <w:szCs w:val="28"/>
        </w:rPr>
        <w:t>:</w:t>
      </w:r>
      <w:r w:rsidR="00D954FD" w:rsidRPr="00160F5A">
        <w:rPr>
          <w:b w:val="0"/>
          <w:sz w:val="28"/>
          <w:szCs w:val="28"/>
        </w:rPr>
        <w:t xml:space="preserve"> </w:t>
      </w:r>
      <w:r w:rsidR="00160F5A" w:rsidRPr="00160F5A">
        <w:rPr>
          <w:sz w:val="28"/>
          <w:szCs w:val="28"/>
        </w:rPr>
        <w:t>охрана труда.</w:t>
      </w:r>
      <w:r w:rsidR="00D954FD" w:rsidRPr="00160F5A">
        <w:rPr>
          <w:b w:val="0"/>
          <w:sz w:val="28"/>
          <w:szCs w:val="28"/>
        </w:rPr>
        <w:t xml:space="preserve"> (Раздел </w:t>
      </w:r>
      <w:r w:rsidR="00D954FD" w:rsidRPr="00160F5A">
        <w:rPr>
          <w:b w:val="0"/>
          <w:sz w:val="28"/>
          <w:szCs w:val="28"/>
          <w:lang w:val="en-US"/>
        </w:rPr>
        <w:t>X</w:t>
      </w:r>
      <w:r w:rsidR="00160F5A" w:rsidRPr="00160F5A">
        <w:rPr>
          <w:b w:val="0"/>
          <w:sz w:val="28"/>
          <w:szCs w:val="28"/>
        </w:rPr>
        <w:t xml:space="preserve"> Главы 33-36 </w:t>
      </w:r>
      <w:r w:rsidR="00D954FD" w:rsidRPr="00160F5A">
        <w:rPr>
          <w:b w:val="0"/>
          <w:sz w:val="28"/>
          <w:szCs w:val="28"/>
        </w:rPr>
        <w:t>Т</w:t>
      </w:r>
      <w:r w:rsidR="00160F5A" w:rsidRPr="00160F5A">
        <w:rPr>
          <w:b w:val="0"/>
          <w:sz w:val="28"/>
          <w:szCs w:val="28"/>
        </w:rPr>
        <w:t xml:space="preserve">рудового кодекса РФ, </w:t>
      </w:r>
      <w:r w:rsidR="00160F5A" w:rsidRPr="00FD28C7">
        <w:rPr>
          <w:sz w:val="28"/>
          <w:szCs w:val="28"/>
        </w:rPr>
        <w:t>Федеральный закон "Об обязательном социальном страховании от несчастных случаев на производстве и профессиональных заболеваний" от 24.07.1998 N 125-ФЗ</w:t>
      </w:r>
      <w:r w:rsidR="00B721D8" w:rsidRPr="00B721D8">
        <w:rPr>
          <w:b w:val="0"/>
          <w:sz w:val="28"/>
          <w:szCs w:val="28"/>
        </w:rPr>
        <w:t xml:space="preserve">, </w:t>
      </w:r>
      <w:r w:rsidR="00B721D8" w:rsidRPr="00B721D8">
        <w:rPr>
          <w:b w:val="0"/>
          <w:bCs w:val="0"/>
          <w:sz w:val="28"/>
          <w:szCs w:val="28"/>
          <w:shd w:val="clear" w:color="auto" w:fill="FFFFFF" w:themeFill="background1"/>
        </w:rPr>
        <w:t>Приказ Минтруда России от 19.08.2016 N 438н "Об утверждении Типового положения о системе управления охраной труда" (Зарегистрировано в Минюсте России 13.10.2016 N 44037)</w:t>
      </w:r>
      <w:r w:rsidR="00B721D8">
        <w:rPr>
          <w:b w:val="0"/>
          <w:bCs w:val="0"/>
          <w:sz w:val="28"/>
          <w:szCs w:val="28"/>
          <w:shd w:val="clear" w:color="auto" w:fill="FFFFFF" w:themeFill="background1"/>
        </w:rPr>
        <w:t xml:space="preserve">, </w:t>
      </w:r>
      <w:r w:rsidR="00B721D8" w:rsidRPr="00B721D8">
        <w:rPr>
          <w:b w:val="0"/>
          <w:bCs w:val="0"/>
          <w:sz w:val="28"/>
          <w:szCs w:val="28"/>
          <w:shd w:val="clear" w:color="auto" w:fill="FFFFFF" w:themeFill="background1"/>
        </w:rPr>
        <w:t>Постановление Правительства РФ от 27.12.2010 N 1160 (ред. от 30.07.2014)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r w:rsidR="005C7910">
        <w:rPr>
          <w:b w:val="0"/>
          <w:bCs w:val="0"/>
          <w:sz w:val="28"/>
          <w:szCs w:val="28"/>
          <w:shd w:val="clear" w:color="auto" w:fill="FFFFFF" w:themeFill="background1"/>
        </w:rPr>
        <w:t xml:space="preserve">, </w:t>
      </w:r>
      <w:r w:rsidR="005C7910" w:rsidRPr="005C7910">
        <w:rPr>
          <w:b w:val="0"/>
          <w:bCs w:val="0"/>
          <w:sz w:val="28"/>
          <w:szCs w:val="28"/>
          <w:shd w:val="clear" w:color="auto" w:fill="FFFFFF" w:themeFill="background1"/>
        </w:rPr>
        <w:t>Приказ Минтруда России от 24.06.2014 N 412н "Об утверждении Типового положения о комитете (комиссии) по охране труда" (Зарегистрировано в Минюсте России 28.07.2014 N 33294)</w:t>
      </w:r>
      <w:r w:rsidR="00D954FD" w:rsidRPr="005C7910">
        <w:rPr>
          <w:b w:val="0"/>
          <w:sz w:val="28"/>
          <w:szCs w:val="28"/>
          <w:shd w:val="clear" w:color="auto" w:fill="FFFFFF" w:themeFill="background1"/>
        </w:rPr>
        <w:t>)</w:t>
      </w:r>
      <w:r w:rsidR="00E135D2" w:rsidRPr="005C7910">
        <w:rPr>
          <w:b w:val="0"/>
          <w:sz w:val="28"/>
          <w:szCs w:val="28"/>
          <w:shd w:val="clear" w:color="auto" w:fill="FFFFFF" w:themeFill="background1"/>
        </w:rPr>
        <w:t>.</w:t>
      </w:r>
    </w:p>
    <w:p w:rsidR="00D954FD" w:rsidRDefault="00D954FD" w:rsidP="00B721D8">
      <w:pPr>
        <w:shd w:val="clear" w:color="auto" w:fill="FFFFFF" w:themeFill="background1"/>
        <w:spacing w:after="0" w:line="360" w:lineRule="auto"/>
        <w:ind w:firstLine="709"/>
        <w:contextualSpacing/>
        <w:jc w:val="both"/>
        <w:rPr>
          <w:rFonts w:ascii="Times New Roman" w:hAnsi="Times New Roman" w:cs="Times New Roman"/>
          <w:b/>
          <w:sz w:val="28"/>
          <w:szCs w:val="28"/>
        </w:rPr>
      </w:pPr>
      <w:r w:rsidRPr="00B721D8">
        <w:rPr>
          <w:rFonts w:ascii="Times New Roman" w:hAnsi="Times New Roman" w:cs="Times New Roman"/>
          <w:b/>
          <w:sz w:val="28"/>
          <w:szCs w:val="28"/>
          <w:u w:val="single"/>
        </w:rPr>
        <w:t>Задание:</w:t>
      </w:r>
      <w:r w:rsidRPr="00B721D8">
        <w:rPr>
          <w:rFonts w:ascii="Times New Roman" w:hAnsi="Times New Roman" w:cs="Times New Roman"/>
          <w:sz w:val="28"/>
          <w:szCs w:val="28"/>
        </w:rPr>
        <w:t xml:space="preserve"> письменно в рабочей тетради</w:t>
      </w:r>
      <w:r w:rsidR="00160F5A" w:rsidRPr="00B721D8">
        <w:rPr>
          <w:rFonts w:ascii="Times New Roman" w:hAnsi="Times New Roman" w:cs="Times New Roman"/>
          <w:sz w:val="28"/>
          <w:szCs w:val="28"/>
        </w:rPr>
        <w:t xml:space="preserve"> </w:t>
      </w:r>
      <w:r w:rsidR="00646018">
        <w:rPr>
          <w:rFonts w:ascii="Times New Roman" w:hAnsi="Times New Roman" w:cs="Times New Roman"/>
          <w:sz w:val="28"/>
          <w:szCs w:val="28"/>
        </w:rPr>
        <w:t>решите правовые ситуации по порядку возмещения вреда</w:t>
      </w:r>
      <w:r w:rsidR="003D21F8">
        <w:rPr>
          <w:rFonts w:ascii="Times New Roman" w:hAnsi="Times New Roman" w:cs="Times New Roman"/>
          <w:sz w:val="28"/>
          <w:szCs w:val="28"/>
        </w:rPr>
        <w:t>, причинённого увечьем или иным повреждением здоровья</w:t>
      </w:r>
      <w:r w:rsidR="00646018">
        <w:rPr>
          <w:rFonts w:ascii="Times New Roman" w:hAnsi="Times New Roman" w:cs="Times New Roman"/>
          <w:sz w:val="28"/>
          <w:szCs w:val="28"/>
        </w:rPr>
        <w:t xml:space="preserve">. Свой ответ обоснуйте ссылкой на положения Закона: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b/>
          <w:sz w:val="28"/>
          <w:szCs w:val="28"/>
        </w:rPr>
        <w:t xml:space="preserve">Задача </w:t>
      </w:r>
      <w:r w:rsidRPr="003D21F8">
        <w:rPr>
          <w:rFonts w:ascii="Times New Roman" w:hAnsi="Times New Roman" w:cs="Times New Roman"/>
          <w:b/>
          <w:sz w:val="28"/>
          <w:szCs w:val="28"/>
        </w:rPr>
        <w:t xml:space="preserve">№ </w:t>
      </w:r>
      <w:r w:rsidRPr="003D21F8">
        <w:rPr>
          <w:rFonts w:ascii="Times New Roman" w:hAnsi="Times New Roman" w:cs="Times New Roman"/>
          <w:b/>
          <w:sz w:val="28"/>
          <w:szCs w:val="28"/>
        </w:rPr>
        <w:t>1</w:t>
      </w:r>
      <w:r w:rsidRPr="003D21F8">
        <w:rPr>
          <w:rFonts w:ascii="Times New Roman" w:hAnsi="Times New Roman" w:cs="Times New Roman"/>
          <w:sz w:val="28"/>
          <w:szCs w:val="28"/>
        </w:rPr>
        <w:t xml:space="preserve">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sz w:val="28"/>
          <w:szCs w:val="28"/>
        </w:rPr>
        <w:t xml:space="preserve">Игнатенко был принят на работу в ОАО «Свежесть» химиком 1 категории. В соответствии с заключенным трудовым договором работодатель обязан был создать условия труда, соответствующие требованиям охраны труда. Однако в лаборатории, где он работал, была сильная загазованность, о чем он неоднократно письменно предупреждал директора ОАО «Свежесть». Игнатенко сообщали, что очистители обязательно поставят. Опасаясь за свое здоровье, Игнатенко прекратил выполнять обязанности химика 1 категории, письменно уведомив об этом начальника лаборатории. Поскольку очистители обещали привезти и поставить через две недели, он решил не выходить на работу.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i/>
          <w:sz w:val="28"/>
          <w:szCs w:val="28"/>
        </w:rPr>
        <w:lastRenderedPageBreak/>
        <w:t xml:space="preserve">Дайте правовую оценку действиям работника. Как должен был поступить работодатель? У работника возник вынужденный прогул или простой?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b/>
          <w:sz w:val="28"/>
          <w:szCs w:val="28"/>
        </w:rPr>
        <w:t xml:space="preserve">Задача </w:t>
      </w:r>
      <w:r w:rsidRPr="003D21F8">
        <w:rPr>
          <w:rFonts w:ascii="Times New Roman" w:hAnsi="Times New Roman" w:cs="Times New Roman"/>
          <w:b/>
          <w:sz w:val="28"/>
          <w:szCs w:val="28"/>
        </w:rPr>
        <w:t xml:space="preserve">№ </w:t>
      </w:r>
      <w:r w:rsidRPr="003D21F8">
        <w:rPr>
          <w:rFonts w:ascii="Times New Roman" w:hAnsi="Times New Roman" w:cs="Times New Roman"/>
          <w:b/>
          <w:sz w:val="28"/>
          <w:szCs w:val="28"/>
        </w:rPr>
        <w:t>2</w:t>
      </w:r>
      <w:r w:rsidRPr="003D21F8">
        <w:rPr>
          <w:rFonts w:ascii="Times New Roman" w:hAnsi="Times New Roman" w:cs="Times New Roman"/>
          <w:sz w:val="28"/>
          <w:szCs w:val="28"/>
        </w:rPr>
        <w:t xml:space="preserve">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sz w:val="28"/>
          <w:szCs w:val="28"/>
        </w:rPr>
        <w:t>В период строительства жилого девятиэтажного дома рабочий Макаров упал с лесов со второго этажа. В результате падения Макаров получил вывих левого плеча, перелом правой руки и многочисленные ушибы. Начальник строительства поручил главному прорабу составить акт о несчастном случае. Оказалось, что никто не видел, как падал Макаров. Составить акт о несчастном случае на производстве со слов Макарова главный прораб отказался.</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i/>
          <w:sz w:val="28"/>
          <w:szCs w:val="28"/>
        </w:rPr>
      </w:pPr>
      <w:r w:rsidRPr="003D21F8">
        <w:rPr>
          <w:rFonts w:ascii="Times New Roman" w:hAnsi="Times New Roman" w:cs="Times New Roman"/>
          <w:i/>
          <w:sz w:val="28"/>
          <w:szCs w:val="28"/>
        </w:rPr>
        <w:t xml:space="preserve"> Каков порядок расследования несчастных случаев на производстве? Какие обязанности возлагаются на работодателя в этом случае? Что относится к несчастным случаям на производстве? Может ли Макаров принимать участие в работе комиссии по расследованию несчастного случая?</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i/>
          <w:sz w:val="28"/>
          <w:szCs w:val="28"/>
        </w:rPr>
        <w:t xml:space="preserve"> </w:t>
      </w:r>
      <w:r w:rsidRPr="003D21F8">
        <w:rPr>
          <w:rFonts w:ascii="Times New Roman" w:hAnsi="Times New Roman" w:cs="Times New Roman"/>
          <w:b/>
          <w:sz w:val="28"/>
          <w:szCs w:val="28"/>
        </w:rPr>
        <w:t xml:space="preserve">Задача </w:t>
      </w:r>
      <w:r>
        <w:rPr>
          <w:rFonts w:ascii="Times New Roman" w:hAnsi="Times New Roman" w:cs="Times New Roman"/>
          <w:b/>
          <w:sz w:val="28"/>
          <w:szCs w:val="28"/>
        </w:rPr>
        <w:t>№</w:t>
      </w:r>
      <w:r w:rsidRPr="003D21F8">
        <w:rPr>
          <w:rFonts w:ascii="Times New Roman" w:hAnsi="Times New Roman" w:cs="Times New Roman"/>
          <w:b/>
          <w:sz w:val="28"/>
          <w:szCs w:val="28"/>
        </w:rPr>
        <w:t>3</w:t>
      </w:r>
      <w:r w:rsidRPr="003D21F8">
        <w:rPr>
          <w:rFonts w:ascii="Times New Roman" w:hAnsi="Times New Roman" w:cs="Times New Roman"/>
          <w:sz w:val="28"/>
          <w:szCs w:val="28"/>
        </w:rPr>
        <w:t xml:space="preserve">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sz w:val="28"/>
          <w:szCs w:val="28"/>
        </w:rPr>
        <w:t xml:space="preserve">С. обратился в суд с иском к Обществу с ограниченной ответственностью «Ритм» о признании ухудшающими положение работника по сравнению с трудовым законодательством РФ и не подлежащими применению (незаконными) должностной инструкции сторожа в части возложения обязанности по прохождению медицинской комиссии перед устройством на работу. Представитель ответчика – директор ООО «Ритм» иск не признал и пояснил, что действующее законодательство не запрещает направлять работников для прохождения медицинских осмотров, эти действия направлены на охрану здоровья граждан и недопущение к той работе, которая кандидатам противопоказана. Ранее на предприятии имела место смерть сторожа на рабочем месте.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i/>
          <w:sz w:val="28"/>
          <w:szCs w:val="28"/>
        </w:rPr>
        <w:t>Какое решение вынесет суд?</w:t>
      </w:r>
      <w:r w:rsidRPr="003D21F8">
        <w:rPr>
          <w:rFonts w:ascii="Times New Roman" w:hAnsi="Times New Roman" w:cs="Times New Roman"/>
          <w:sz w:val="28"/>
          <w:szCs w:val="28"/>
        </w:rPr>
        <w:t xml:space="preserve">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b/>
          <w:sz w:val="28"/>
          <w:szCs w:val="28"/>
        </w:rPr>
      </w:pP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b/>
          <w:sz w:val="28"/>
          <w:szCs w:val="28"/>
        </w:rPr>
      </w:pP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b/>
          <w:sz w:val="28"/>
          <w:szCs w:val="28"/>
        </w:rPr>
        <w:lastRenderedPageBreak/>
        <w:t xml:space="preserve">Задача </w:t>
      </w:r>
      <w:r>
        <w:rPr>
          <w:rFonts w:ascii="Times New Roman" w:hAnsi="Times New Roman" w:cs="Times New Roman"/>
          <w:b/>
          <w:sz w:val="28"/>
          <w:szCs w:val="28"/>
        </w:rPr>
        <w:t xml:space="preserve">№ </w:t>
      </w:r>
      <w:r w:rsidRPr="003D21F8">
        <w:rPr>
          <w:rFonts w:ascii="Times New Roman" w:hAnsi="Times New Roman" w:cs="Times New Roman"/>
          <w:b/>
          <w:sz w:val="28"/>
          <w:szCs w:val="28"/>
        </w:rPr>
        <w:t>4</w:t>
      </w:r>
      <w:r w:rsidRPr="003D21F8">
        <w:rPr>
          <w:rFonts w:ascii="Times New Roman" w:hAnsi="Times New Roman" w:cs="Times New Roman"/>
          <w:sz w:val="28"/>
          <w:szCs w:val="28"/>
        </w:rPr>
        <w:t xml:space="preserve"> </w:t>
      </w:r>
    </w:p>
    <w:p w:rsid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D21F8">
        <w:rPr>
          <w:rFonts w:ascii="Times New Roman" w:hAnsi="Times New Roman" w:cs="Times New Roman"/>
          <w:sz w:val="28"/>
          <w:szCs w:val="28"/>
        </w:rPr>
        <w:t xml:space="preserve">Докер-механизатор Мастеров Санкт-Петербургского морского порта обратился в районный суд с иском к ЗАО «Первая стивидорная компания» о признании незаконным отказа в оплате времени нахождения на медицинском обследовании. В 2008 г. было установлено наличие у М. профессионального заболевания. В декабре 2012 г. он почувствовал ухудшение состояния своего здоровья и обратился к лечащему врачу поликлиники по месту своего проживания, из поликлиники был направлен на внеочередное стационарное обследование. Работодатель отказался оплатить ему время нахождения на обследовании исходя из среднего заработка, ссылаясь на нарушение порядка направления истца на внеочередное обследование, а именно на основании ст. 214 ТК 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марте 2012 г. М. прошел обязательный периодический медицинский осмотр и согласно </w:t>
      </w:r>
      <w:proofErr w:type="gramStart"/>
      <w:r w:rsidRPr="003D21F8">
        <w:rPr>
          <w:rFonts w:ascii="Times New Roman" w:hAnsi="Times New Roman" w:cs="Times New Roman"/>
          <w:sz w:val="28"/>
          <w:szCs w:val="28"/>
        </w:rPr>
        <w:t>заключению медицинской комиссии противопоказаний</w:t>
      </w:r>
      <w:proofErr w:type="gramEnd"/>
      <w:r w:rsidRPr="003D21F8">
        <w:rPr>
          <w:rFonts w:ascii="Times New Roman" w:hAnsi="Times New Roman" w:cs="Times New Roman"/>
          <w:sz w:val="28"/>
          <w:szCs w:val="28"/>
        </w:rPr>
        <w:t xml:space="preserve"> к исполнению трудовых обязанностей нет, направление на внеочередной медицинский осмотр не выдавалось. </w:t>
      </w:r>
    </w:p>
    <w:p w:rsidR="000430B9" w:rsidRPr="003D21F8" w:rsidRDefault="003D21F8" w:rsidP="003D21F8">
      <w:pPr>
        <w:shd w:val="clear" w:color="auto" w:fill="FFFFFF" w:themeFill="background1"/>
        <w:spacing w:after="0" w:line="360" w:lineRule="auto"/>
        <w:ind w:firstLine="709"/>
        <w:contextualSpacing/>
        <w:jc w:val="both"/>
        <w:rPr>
          <w:rFonts w:ascii="Times New Roman" w:hAnsi="Times New Roman" w:cs="Times New Roman"/>
          <w:i/>
          <w:sz w:val="28"/>
          <w:szCs w:val="28"/>
        </w:rPr>
      </w:pPr>
      <w:r w:rsidRPr="003D21F8">
        <w:rPr>
          <w:rFonts w:ascii="Times New Roman" w:hAnsi="Times New Roman" w:cs="Times New Roman"/>
          <w:i/>
          <w:sz w:val="28"/>
          <w:szCs w:val="28"/>
        </w:rPr>
        <w:t>Определите правомерность требований М.</w:t>
      </w:r>
      <w:bookmarkStart w:id="0" w:name="_GoBack"/>
      <w:bookmarkEnd w:id="0"/>
    </w:p>
    <w:sectPr w:rsidR="000430B9" w:rsidRPr="003D2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A74E0"/>
    <w:multiLevelType w:val="hybridMultilevel"/>
    <w:tmpl w:val="56964540"/>
    <w:lvl w:ilvl="0" w:tplc="BB229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35B6CA8"/>
    <w:multiLevelType w:val="hybridMultilevel"/>
    <w:tmpl w:val="64880F18"/>
    <w:lvl w:ilvl="0" w:tplc="D624B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9"/>
    <w:rsid w:val="000430B9"/>
    <w:rsid w:val="000E1E9B"/>
    <w:rsid w:val="00160F5A"/>
    <w:rsid w:val="003D21F8"/>
    <w:rsid w:val="003E70C1"/>
    <w:rsid w:val="005C7910"/>
    <w:rsid w:val="00646018"/>
    <w:rsid w:val="00710267"/>
    <w:rsid w:val="00996E09"/>
    <w:rsid w:val="00B721D8"/>
    <w:rsid w:val="00C31D0C"/>
    <w:rsid w:val="00D0238C"/>
    <w:rsid w:val="00D741E0"/>
    <w:rsid w:val="00D954FD"/>
    <w:rsid w:val="00E135D2"/>
    <w:rsid w:val="00FD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CE08-A467-430F-8ECB-76235DD5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FD"/>
  </w:style>
  <w:style w:type="paragraph" w:styleId="1">
    <w:name w:val="heading 1"/>
    <w:basedOn w:val="a"/>
    <w:link w:val="10"/>
    <w:uiPriority w:val="9"/>
    <w:qFormat/>
    <w:rsid w:val="00D95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4F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954FD"/>
    <w:pPr>
      <w:ind w:left="720"/>
      <w:contextualSpacing/>
    </w:pPr>
  </w:style>
  <w:style w:type="paragraph" w:styleId="a4">
    <w:name w:val="Normal (Web)"/>
    <w:basedOn w:val="a"/>
    <w:uiPriority w:val="99"/>
    <w:semiHidden/>
    <w:unhideWhenUsed/>
    <w:rsid w:val="00E13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1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5912">
      <w:bodyDiv w:val="1"/>
      <w:marLeft w:val="0"/>
      <w:marRight w:val="0"/>
      <w:marTop w:val="0"/>
      <w:marBottom w:val="0"/>
      <w:divBdr>
        <w:top w:val="none" w:sz="0" w:space="0" w:color="auto"/>
        <w:left w:val="none" w:sz="0" w:space="0" w:color="auto"/>
        <w:bottom w:val="none" w:sz="0" w:space="0" w:color="auto"/>
        <w:right w:val="none" w:sz="0" w:space="0" w:color="auto"/>
      </w:divBdr>
    </w:div>
    <w:div w:id="398678012">
      <w:bodyDiv w:val="1"/>
      <w:marLeft w:val="0"/>
      <w:marRight w:val="0"/>
      <w:marTop w:val="0"/>
      <w:marBottom w:val="0"/>
      <w:divBdr>
        <w:top w:val="none" w:sz="0" w:space="0" w:color="auto"/>
        <w:left w:val="none" w:sz="0" w:space="0" w:color="auto"/>
        <w:bottom w:val="none" w:sz="0" w:space="0" w:color="auto"/>
        <w:right w:val="none" w:sz="0" w:space="0" w:color="auto"/>
      </w:divBdr>
    </w:div>
    <w:div w:id="665521147">
      <w:bodyDiv w:val="1"/>
      <w:marLeft w:val="0"/>
      <w:marRight w:val="0"/>
      <w:marTop w:val="0"/>
      <w:marBottom w:val="0"/>
      <w:divBdr>
        <w:top w:val="none" w:sz="0" w:space="0" w:color="auto"/>
        <w:left w:val="none" w:sz="0" w:space="0" w:color="auto"/>
        <w:bottom w:val="none" w:sz="0" w:space="0" w:color="auto"/>
        <w:right w:val="none" w:sz="0" w:space="0" w:color="auto"/>
      </w:divBdr>
    </w:div>
    <w:div w:id="1295671856">
      <w:bodyDiv w:val="1"/>
      <w:marLeft w:val="0"/>
      <w:marRight w:val="0"/>
      <w:marTop w:val="0"/>
      <w:marBottom w:val="0"/>
      <w:divBdr>
        <w:top w:val="none" w:sz="0" w:space="0" w:color="auto"/>
        <w:left w:val="none" w:sz="0" w:space="0" w:color="auto"/>
        <w:bottom w:val="none" w:sz="0" w:space="0" w:color="auto"/>
        <w:right w:val="none" w:sz="0" w:space="0" w:color="auto"/>
      </w:divBdr>
    </w:div>
    <w:div w:id="1616591904">
      <w:bodyDiv w:val="1"/>
      <w:marLeft w:val="0"/>
      <w:marRight w:val="0"/>
      <w:marTop w:val="0"/>
      <w:marBottom w:val="0"/>
      <w:divBdr>
        <w:top w:val="none" w:sz="0" w:space="0" w:color="auto"/>
        <w:left w:val="none" w:sz="0" w:space="0" w:color="auto"/>
        <w:bottom w:val="none" w:sz="0" w:space="0" w:color="auto"/>
        <w:right w:val="none" w:sz="0" w:space="0" w:color="auto"/>
      </w:divBdr>
    </w:div>
    <w:div w:id="1707488653">
      <w:bodyDiv w:val="1"/>
      <w:marLeft w:val="0"/>
      <w:marRight w:val="0"/>
      <w:marTop w:val="0"/>
      <w:marBottom w:val="0"/>
      <w:divBdr>
        <w:top w:val="none" w:sz="0" w:space="0" w:color="auto"/>
        <w:left w:val="none" w:sz="0" w:space="0" w:color="auto"/>
        <w:bottom w:val="none" w:sz="0" w:space="0" w:color="auto"/>
        <w:right w:val="none" w:sz="0" w:space="0" w:color="auto"/>
      </w:divBdr>
    </w:div>
    <w:div w:id="18251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2020-04-22T06:21:00Z</dcterms:created>
  <dcterms:modified xsi:type="dcterms:W3CDTF">2020-04-22T06:21:00Z</dcterms:modified>
</cp:coreProperties>
</file>