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5D" w:rsidRPr="007F6CAE" w:rsidRDefault="001F53A7" w:rsidP="001F53A7">
      <w:pPr>
        <w:shd w:val="clear" w:color="auto" w:fill="FFFFFF"/>
      </w:pPr>
      <w:r>
        <w:rPr>
          <w:noProof/>
        </w:rPr>
        <w:drawing>
          <wp:inline distT="0" distB="0" distL="0" distR="0" wp14:anchorId="5F2C5815" wp14:editId="40039993">
            <wp:extent cx="6119495" cy="850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5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05D">
        <w:rPr>
          <w:bCs/>
          <w:i/>
          <w:sz w:val="28"/>
          <w:szCs w:val="28"/>
        </w:rPr>
        <w:br w:type="page"/>
      </w:r>
    </w:p>
    <w:p w:rsidR="008D005D" w:rsidRPr="007F6CAE" w:rsidRDefault="001F53A7" w:rsidP="008D005D">
      <w:r>
        <w:rPr>
          <w:noProof/>
        </w:rPr>
        <w:lastRenderedPageBreak/>
        <w:drawing>
          <wp:inline distT="0" distB="0" distL="0" distR="0" wp14:anchorId="3F76B6C2" wp14:editId="0370801C">
            <wp:extent cx="6119495" cy="6493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05D" w:rsidRPr="007F6CAE" w:rsidRDefault="008D005D" w:rsidP="008D005D">
      <w:pPr>
        <w:widowControl w:val="0"/>
        <w:autoSpaceDE w:val="0"/>
        <w:autoSpaceDN w:val="0"/>
        <w:adjustRightInd w:val="0"/>
        <w:ind w:left="4120"/>
      </w:pPr>
    </w:p>
    <w:p w:rsidR="008D005D" w:rsidRPr="007F6CAE" w:rsidRDefault="008D005D" w:rsidP="008D005D">
      <w:pPr>
        <w:widowControl w:val="0"/>
        <w:autoSpaceDE w:val="0"/>
        <w:autoSpaceDN w:val="0"/>
        <w:adjustRightInd w:val="0"/>
        <w:ind w:left="4120"/>
      </w:pPr>
    </w:p>
    <w:p w:rsidR="008D005D" w:rsidRPr="007F6CAE" w:rsidRDefault="008D005D" w:rsidP="008D005D">
      <w:pPr>
        <w:ind w:firstLine="708"/>
        <w:jc w:val="both"/>
        <w:rPr>
          <w:color w:val="FF0000"/>
        </w:rPr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Pr="007F6CAE" w:rsidRDefault="008D005D" w:rsidP="008D005D"/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Pr="007F6CAE" w:rsidRDefault="008D005D" w:rsidP="008D005D"/>
    <w:p w:rsidR="008D005D" w:rsidRPr="007F6CAE" w:rsidRDefault="008D005D" w:rsidP="008D005D">
      <w:pPr>
        <w:jc w:val="center"/>
      </w:pPr>
    </w:p>
    <w:p w:rsidR="008D005D" w:rsidRPr="007F6CAE" w:rsidRDefault="008D005D" w:rsidP="008D005D">
      <w:pPr>
        <w:jc w:val="center"/>
      </w:pPr>
    </w:p>
    <w:p w:rsidR="008D005D" w:rsidRDefault="008D005D" w:rsidP="008D005D">
      <w:pPr>
        <w:jc w:val="center"/>
      </w:pPr>
    </w:p>
    <w:p w:rsidR="008D005D" w:rsidRDefault="008D005D" w:rsidP="008D005D">
      <w:pPr>
        <w:jc w:val="center"/>
      </w:pPr>
    </w:p>
    <w:p w:rsidR="008D005D" w:rsidRDefault="008D005D" w:rsidP="008D005D">
      <w:pPr>
        <w:jc w:val="center"/>
      </w:pPr>
    </w:p>
    <w:p w:rsidR="008D005D" w:rsidRPr="007F6CAE" w:rsidRDefault="008D005D" w:rsidP="008D005D">
      <w:pPr>
        <w:jc w:val="center"/>
      </w:pPr>
    </w:p>
    <w:p w:rsidR="008D005D" w:rsidRPr="007F6CAE" w:rsidRDefault="008D005D" w:rsidP="008D005D">
      <w:pPr>
        <w:jc w:val="both"/>
        <w:rPr>
          <w:color w:val="FF0000"/>
        </w:rPr>
      </w:pPr>
    </w:p>
    <w:p w:rsidR="008D005D" w:rsidRPr="007F6CAE" w:rsidRDefault="008D005D" w:rsidP="008D005D">
      <w:pPr>
        <w:shd w:val="clear" w:color="auto" w:fill="FFFFFF"/>
        <w:jc w:val="center"/>
        <w:rPr>
          <w:b/>
          <w:spacing w:val="-3"/>
        </w:rPr>
      </w:pPr>
    </w:p>
    <w:p w:rsidR="008D005D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D005D" w:rsidRDefault="008D005D" w:rsidP="008D005D"/>
    <w:p w:rsidR="008D005D" w:rsidRDefault="008D005D" w:rsidP="008D005D"/>
    <w:p w:rsidR="008D005D" w:rsidRDefault="008D005D" w:rsidP="008D005D"/>
    <w:p w:rsidR="008D005D" w:rsidRDefault="008D005D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Default="0093415E" w:rsidP="008D005D"/>
    <w:p w:rsidR="0093415E" w:rsidRPr="00531209" w:rsidRDefault="0093415E" w:rsidP="008D005D"/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F6CAE">
        <w:rPr>
          <w:b/>
        </w:rPr>
        <w:t xml:space="preserve">СОДЕРЖАНИЕ </w:t>
      </w:r>
    </w:p>
    <w:p w:rsidR="008D005D" w:rsidRPr="007F6CAE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568"/>
        <w:gridCol w:w="1239"/>
      </w:tblGrid>
      <w:tr w:rsidR="008D005D" w:rsidRPr="007F6CAE" w:rsidTr="00205299">
        <w:trPr>
          <w:trHeight w:val="931"/>
        </w:trPr>
        <w:tc>
          <w:tcPr>
            <w:tcW w:w="8568" w:type="dxa"/>
            <w:shd w:val="clear" w:color="auto" w:fill="auto"/>
          </w:tcPr>
          <w:p w:rsidR="008D005D" w:rsidRPr="00070966" w:rsidRDefault="008D005D" w:rsidP="00205299">
            <w:pPr>
              <w:pStyle w:val="1"/>
              <w:ind w:firstLine="0"/>
              <w:rPr>
                <w:b/>
                <w:caps/>
              </w:rPr>
            </w:pPr>
          </w:p>
          <w:p w:rsidR="008D005D" w:rsidRPr="00070966" w:rsidRDefault="008D005D" w:rsidP="00205299">
            <w:pPr>
              <w:pStyle w:val="1"/>
              <w:ind w:firstLine="0"/>
              <w:rPr>
                <w:b/>
                <w:caps/>
              </w:rPr>
            </w:pPr>
          </w:p>
          <w:p w:rsidR="008D005D" w:rsidRPr="00070966" w:rsidRDefault="008D005D" w:rsidP="00205299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1. ПАСПОРТ ПРОГРАММЫ ПРОФЕССИОНАЛЬНОГО МОДУЛЯ</w:t>
            </w:r>
          </w:p>
          <w:p w:rsidR="008D005D" w:rsidRPr="007F6CAE" w:rsidRDefault="008D005D" w:rsidP="00205299"/>
        </w:tc>
        <w:tc>
          <w:tcPr>
            <w:tcW w:w="1239" w:type="dxa"/>
            <w:shd w:val="clear" w:color="auto" w:fill="auto"/>
          </w:tcPr>
          <w:p w:rsidR="008D005D" w:rsidRPr="007F6CAE" w:rsidRDefault="008D005D" w:rsidP="00205299">
            <w:pPr>
              <w:jc w:val="center"/>
            </w:pPr>
            <w:r w:rsidRPr="007F6CAE">
              <w:t>Стр.</w:t>
            </w:r>
          </w:p>
          <w:p w:rsidR="008D005D" w:rsidRPr="007F6CAE" w:rsidRDefault="008D005D" w:rsidP="00205299">
            <w:pPr>
              <w:jc w:val="center"/>
            </w:pPr>
          </w:p>
          <w:p w:rsidR="008D005D" w:rsidRPr="007F6CAE" w:rsidRDefault="008D005D" w:rsidP="00205299">
            <w:pPr>
              <w:jc w:val="center"/>
            </w:pPr>
            <w:r w:rsidRPr="007F6CAE">
              <w:t>5-7</w:t>
            </w:r>
          </w:p>
        </w:tc>
      </w:tr>
      <w:tr w:rsidR="008D005D" w:rsidRPr="007F6CAE" w:rsidTr="00205299">
        <w:trPr>
          <w:trHeight w:val="720"/>
        </w:trPr>
        <w:tc>
          <w:tcPr>
            <w:tcW w:w="8568" w:type="dxa"/>
            <w:shd w:val="clear" w:color="auto" w:fill="auto"/>
          </w:tcPr>
          <w:p w:rsidR="008D005D" w:rsidRPr="007F6CAE" w:rsidRDefault="008D005D" w:rsidP="00205299">
            <w:pPr>
              <w:rPr>
                <w:b/>
                <w:caps/>
              </w:rPr>
            </w:pPr>
            <w:r w:rsidRPr="007F6CAE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1239" w:type="dxa"/>
            <w:shd w:val="clear" w:color="auto" w:fill="auto"/>
          </w:tcPr>
          <w:p w:rsidR="008D005D" w:rsidRPr="007F6CAE" w:rsidRDefault="008D005D" w:rsidP="00205299">
            <w:pPr>
              <w:jc w:val="center"/>
            </w:pPr>
            <w:r w:rsidRPr="007F6CAE">
              <w:t>8</w:t>
            </w:r>
          </w:p>
        </w:tc>
      </w:tr>
      <w:tr w:rsidR="008D005D" w:rsidRPr="007F6CAE" w:rsidTr="00205299">
        <w:trPr>
          <w:trHeight w:val="594"/>
        </w:trPr>
        <w:tc>
          <w:tcPr>
            <w:tcW w:w="8568" w:type="dxa"/>
            <w:shd w:val="clear" w:color="auto" w:fill="auto"/>
          </w:tcPr>
          <w:p w:rsidR="008D005D" w:rsidRPr="00070966" w:rsidRDefault="008D005D" w:rsidP="00205299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3. СТРУКТУРА и содержание профессионального модуля</w:t>
            </w:r>
          </w:p>
          <w:p w:rsidR="008D005D" w:rsidRPr="007F6CAE" w:rsidRDefault="008D005D" w:rsidP="00205299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8D005D" w:rsidRPr="007F6CAE" w:rsidRDefault="008D005D" w:rsidP="00205299">
            <w:pPr>
              <w:jc w:val="center"/>
            </w:pPr>
            <w:r w:rsidRPr="007F6CAE">
              <w:t>9-20</w:t>
            </w:r>
          </w:p>
        </w:tc>
      </w:tr>
      <w:tr w:rsidR="008D005D" w:rsidRPr="007F6CAE" w:rsidTr="00205299">
        <w:trPr>
          <w:trHeight w:val="692"/>
        </w:trPr>
        <w:tc>
          <w:tcPr>
            <w:tcW w:w="8568" w:type="dxa"/>
            <w:shd w:val="clear" w:color="auto" w:fill="auto"/>
          </w:tcPr>
          <w:p w:rsidR="008D005D" w:rsidRPr="00070966" w:rsidRDefault="008D005D" w:rsidP="00205299">
            <w:pPr>
              <w:pStyle w:val="1"/>
              <w:ind w:firstLine="0"/>
              <w:rPr>
                <w:b/>
                <w:caps/>
              </w:rPr>
            </w:pPr>
            <w:r w:rsidRPr="00070966">
              <w:rPr>
                <w:b/>
                <w:caps/>
              </w:rPr>
              <w:t>4. условия реализации  ПРОФЕССИОНАЛЬНОГО МОДУЛЯ</w:t>
            </w:r>
          </w:p>
          <w:p w:rsidR="008D005D" w:rsidRPr="007F6CAE" w:rsidRDefault="008D005D" w:rsidP="00205299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8D005D" w:rsidRPr="007F6CAE" w:rsidRDefault="008D005D" w:rsidP="00205299">
            <w:pPr>
              <w:jc w:val="center"/>
            </w:pPr>
            <w:r w:rsidRPr="007F6CAE">
              <w:t>22-24</w:t>
            </w:r>
          </w:p>
        </w:tc>
      </w:tr>
      <w:tr w:rsidR="008D005D" w:rsidRPr="007F6CAE" w:rsidTr="00205299">
        <w:trPr>
          <w:trHeight w:val="692"/>
        </w:trPr>
        <w:tc>
          <w:tcPr>
            <w:tcW w:w="8568" w:type="dxa"/>
            <w:shd w:val="clear" w:color="auto" w:fill="auto"/>
          </w:tcPr>
          <w:p w:rsidR="008D005D" w:rsidRPr="007F6CAE" w:rsidRDefault="008D005D" w:rsidP="00205299">
            <w:pPr>
              <w:rPr>
                <w:b/>
                <w:bCs/>
                <w:i/>
              </w:rPr>
            </w:pPr>
            <w:r w:rsidRPr="007F6CAE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F6CAE">
              <w:rPr>
                <w:b/>
                <w:bCs/>
              </w:rPr>
              <w:t>)</w:t>
            </w:r>
            <w:r w:rsidRPr="007F6CAE">
              <w:rPr>
                <w:b/>
                <w:bCs/>
                <w:i/>
              </w:rPr>
              <w:t xml:space="preserve"> </w:t>
            </w:r>
          </w:p>
          <w:p w:rsidR="008D005D" w:rsidRPr="007F6CAE" w:rsidRDefault="008D005D" w:rsidP="00205299">
            <w:pPr>
              <w:rPr>
                <w:b/>
                <w:caps/>
              </w:rPr>
            </w:pPr>
          </w:p>
        </w:tc>
        <w:tc>
          <w:tcPr>
            <w:tcW w:w="1239" w:type="dxa"/>
            <w:shd w:val="clear" w:color="auto" w:fill="auto"/>
          </w:tcPr>
          <w:p w:rsidR="008D005D" w:rsidRPr="007F6CAE" w:rsidRDefault="008D005D" w:rsidP="00205299">
            <w:pPr>
              <w:jc w:val="center"/>
            </w:pPr>
            <w:r w:rsidRPr="007F6CAE">
              <w:t>25-28</w:t>
            </w:r>
          </w:p>
        </w:tc>
      </w:tr>
    </w:tbl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  <w:rPr>
          <w:b/>
        </w:rPr>
      </w:pPr>
      <w:r w:rsidRPr="007F6CAE">
        <w:t xml:space="preserve"> </w:t>
      </w:r>
      <w:r w:rsidRPr="007F6CAE">
        <w:rPr>
          <w:b/>
        </w:rPr>
        <w:t>1. ПАСПОРТ ПРОГРАММЫ ПРОФЕССИОНАЛЬНОГО МОДУЛЯ</w:t>
      </w:r>
    </w:p>
    <w:p w:rsidR="008D005D" w:rsidRPr="007F6CAE" w:rsidRDefault="008D005D" w:rsidP="008D005D">
      <w:pPr>
        <w:tabs>
          <w:tab w:val="left" w:pos="3580"/>
        </w:tabs>
        <w:jc w:val="center"/>
        <w:rPr>
          <w:b/>
        </w:rPr>
      </w:pPr>
    </w:p>
    <w:p w:rsidR="008D005D" w:rsidRPr="007F6CAE" w:rsidRDefault="008D005D" w:rsidP="008D005D">
      <w:pPr>
        <w:tabs>
          <w:tab w:val="left" w:pos="3580"/>
        </w:tabs>
        <w:jc w:val="center"/>
        <w:rPr>
          <w:b/>
        </w:rPr>
      </w:pPr>
      <w:r w:rsidRPr="007F6CAE">
        <w:rPr>
          <w:b/>
        </w:rPr>
        <w:t>Обеспечение реализации прав граждан в сфере пенсионного обеспечения и социальной защиты</w:t>
      </w:r>
    </w:p>
    <w:p w:rsidR="008D005D" w:rsidRPr="007F6CAE" w:rsidRDefault="008D005D" w:rsidP="008D005D">
      <w:pPr>
        <w:tabs>
          <w:tab w:val="left" w:pos="3580"/>
        </w:tabs>
        <w:jc w:val="center"/>
        <w:rPr>
          <w:b/>
        </w:rPr>
      </w:pPr>
    </w:p>
    <w:p w:rsidR="0046687F" w:rsidRDefault="008D005D" w:rsidP="0046687F">
      <w:pPr>
        <w:numPr>
          <w:ilvl w:val="1"/>
          <w:numId w:val="1"/>
        </w:numPr>
        <w:tabs>
          <w:tab w:val="left" w:pos="3580"/>
        </w:tabs>
      </w:pPr>
      <w:r w:rsidRPr="007F6CAE">
        <w:rPr>
          <w:b/>
        </w:rPr>
        <w:t>Область применения программы</w:t>
      </w:r>
    </w:p>
    <w:p w:rsidR="008D005D" w:rsidRPr="007E6ACF" w:rsidRDefault="008D005D" w:rsidP="0046687F">
      <w:pPr>
        <w:tabs>
          <w:tab w:val="left" w:pos="3580"/>
        </w:tabs>
        <w:ind w:left="435"/>
      </w:pPr>
      <w:r w:rsidRPr="007E6ACF">
        <w:t xml:space="preserve">Рабочая программа профессионального модуля является частью примерной программы подготовки специалистов среднего звена  в соответствии с ФГОС СПО по специальности </w:t>
      </w:r>
    </w:p>
    <w:p w:rsidR="008D005D" w:rsidRPr="007F6CAE" w:rsidRDefault="008D005D" w:rsidP="007964C1">
      <w:pPr>
        <w:tabs>
          <w:tab w:val="left" w:pos="3580"/>
        </w:tabs>
        <w:jc w:val="both"/>
      </w:pPr>
      <w:r w:rsidRPr="007F6CAE">
        <w:rPr>
          <w:b/>
        </w:rPr>
        <w:t>40.02.01 Право и организация социального обеспечения (базовой подготовки)</w:t>
      </w:r>
      <w:r w:rsidRPr="007F6CAE">
        <w:t xml:space="preserve"> в части освоения основного вида профессиональной деятельности (ВПД): </w:t>
      </w:r>
      <w:r w:rsidRPr="007F6CAE">
        <w:rPr>
          <w:b/>
        </w:rPr>
        <w:t xml:space="preserve">Обеспечение реализации прав граждан в сфере пенсионного обеспечения и социальной защиты </w:t>
      </w:r>
      <w:r w:rsidRPr="007F6CAE">
        <w:t>и соответствующих профессиональных компетенций (ПК)</w:t>
      </w:r>
      <w:r w:rsidR="007964C1">
        <w:t>.</w:t>
      </w:r>
    </w:p>
    <w:p w:rsidR="008D005D" w:rsidRPr="007F6CAE" w:rsidRDefault="008D005D" w:rsidP="008D005D">
      <w:pPr>
        <w:ind w:left="225"/>
        <w:jc w:val="both"/>
      </w:pPr>
      <w:r w:rsidRPr="007F6CAE">
        <w:tab/>
        <w:t>Примерная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пенсионного обеспечения и социальной защиты при наличии среднего (полного) общего образования. Опыт работы не требуется.</w:t>
      </w:r>
    </w:p>
    <w:p w:rsidR="008D005D" w:rsidRPr="007F6CAE" w:rsidRDefault="008D005D" w:rsidP="008D005D">
      <w:pPr>
        <w:tabs>
          <w:tab w:val="left" w:pos="3580"/>
        </w:tabs>
        <w:ind w:left="225"/>
        <w:rPr>
          <w:b/>
        </w:rPr>
      </w:pPr>
    </w:p>
    <w:p w:rsidR="008D005D" w:rsidRPr="007F6CAE" w:rsidRDefault="008D005D" w:rsidP="008D005D">
      <w:pPr>
        <w:tabs>
          <w:tab w:val="left" w:pos="3580"/>
        </w:tabs>
        <w:ind w:left="225"/>
        <w:jc w:val="both"/>
        <w:rPr>
          <w:b/>
        </w:rPr>
      </w:pPr>
      <w:r w:rsidRPr="007F6CAE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8D005D" w:rsidRPr="007F6CAE" w:rsidRDefault="008D005D" w:rsidP="008D005D">
      <w:pPr>
        <w:tabs>
          <w:tab w:val="left" w:pos="3580"/>
        </w:tabs>
        <w:ind w:left="225"/>
        <w:jc w:val="both"/>
      </w:pPr>
      <w:r w:rsidRPr="007F6CAE">
        <w:t xml:space="preserve">    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  <w:ind w:firstLine="720"/>
      </w:pPr>
      <w:r w:rsidRPr="007F6CAE">
        <w:rPr>
          <w:b/>
        </w:rPr>
        <w:t>иметь практический опыт: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анализа действующего законодательства в области пенсионного обеспечения и социальной защиты;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приема граждан по вопросам пенсионного обеспечения и социальной защиты;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формирования пенсионных и личных дел получателей пенсий и пособий, других социальных выплат и их хранения;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компенсации, ежемесячных денежных выплат и материнского (семейного) каптала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определения права на предоставления услуг и мер социальной поддержки отдельным категориям граждан;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общения с лицами пожилого возраста и инвалидами;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публичного выступления и речевой аргументации позиции;</w:t>
      </w:r>
    </w:p>
    <w:p w:rsidR="008D005D" w:rsidRPr="007F6CAE" w:rsidRDefault="008D005D" w:rsidP="008D005D">
      <w:pPr>
        <w:tabs>
          <w:tab w:val="left" w:pos="3580"/>
        </w:tabs>
        <w:ind w:firstLine="720"/>
      </w:pPr>
    </w:p>
    <w:p w:rsidR="008D005D" w:rsidRPr="007F6CAE" w:rsidRDefault="008D005D" w:rsidP="008D005D">
      <w:pPr>
        <w:tabs>
          <w:tab w:val="left" w:pos="3580"/>
        </w:tabs>
        <w:ind w:firstLine="720"/>
      </w:pPr>
      <w:r w:rsidRPr="007F6CAE">
        <w:rPr>
          <w:b/>
        </w:rPr>
        <w:t>уметь: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анализировать действующее законодательство в области пенсионного обеспечения, назначения пособий, компенсации,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разъяснять порядок получения недостающих документов и сроки их предоставления;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пользоваться компьютерными программами назначения и выплаты пенсий, пособий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lastRenderedPageBreak/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осуществлять оценку пенсионных прав застрахованных лиц, в том числе с учетом специального трудового стажа;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использовать периодические и специальные издания, справочную литературу в профессиональной деятельности;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оказывать консультационную помощь гражданам по вопросам медико-социальной экспертизы;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объяснять сущность психических процессов и их изменений у инвалидов и лиц пожилого возраста.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правильно организовать психологический контакт с клиентами (потребителями услуг).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давать психологическую характеристику личности, применять приёмы делового общения и правила культуры поведения.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следовать этическим правилам, нормам и принципам в профессиональной деятельности.</w:t>
      </w:r>
    </w:p>
    <w:p w:rsidR="008D005D" w:rsidRPr="007F6CAE" w:rsidRDefault="008D005D" w:rsidP="008D005D">
      <w:pPr>
        <w:tabs>
          <w:tab w:val="left" w:pos="3580"/>
        </w:tabs>
        <w:ind w:firstLine="720"/>
      </w:pPr>
    </w:p>
    <w:p w:rsidR="008D005D" w:rsidRPr="007F6CAE" w:rsidRDefault="008D005D" w:rsidP="008D005D">
      <w:pPr>
        <w:tabs>
          <w:tab w:val="left" w:pos="3580"/>
        </w:tabs>
        <w:ind w:firstLine="720"/>
        <w:rPr>
          <w:b/>
        </w:rPr>
      </w:pPr>
      <w:r w:rsidRPr="007F6CAE">
        <w:rPr>
          <w:b/>
        </w:rPr>
        <w:t>знать: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понятие и виды трудовых пенсий, пенсий по государственному пенсионному обеспечению, пособий, ежемесячных денежных выплат</w:t>
      </w:r>
      <w:r>
        <w:t xml:space="preserve"> </w:t>
      </w:r>
      <w:r w:rsidRPr="007F6CAE">
        <w:t>(ЕДВ), дополнительного материального обеспечения, других социальных выплат, условия их назначения, размеры и сроки;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правовое регулирование в области медико-социальной экспертизы;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основные понятия и категории медико-социальной экспертизы.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основные функции учреждений государственной службы медико-социальной экспертизы;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юридическое значение экспертных заключений медико-социальной экспертизы;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структуру трудовых пенсий;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понятие и виды социального обслуживания и помощи, нуждающимся гражданам;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государственные стандарты социального обслуживания;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порядок предоставления социальных услуг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компьютерные программы по назначению пенсий, п</w:t>
      </w:r>
      <w:r>
        <w:t>особий, рассмотрению устных и пи</w:t>
      </w:r>
      <w:r w:rsidRPr="007F6CAE">
        <w:t>с</w:t>
      </w:r>
      <w:r>
        <w:t>ь</w:t>
      </w:r>
      <w:r w:rsidRPr="007F6CAE">
        <w:t>менных обращений граждан;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основные понятия общ</w:t>
      </w:r>
      <w:r>
        <w:t>ей психологии, сущность псих</w:t>
      </w:r>
      <w:r w:rsidRPr="007F6CAE">
        <w:t>ических процессов;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основы психологии личности;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современные представления о личности, ее структуре и возрастных изменениях;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 w:rsidRPr="007F6CAE">
        <w:t>- особенности психологии инвалидов и лиц пожилого возраста;</w:t>
      </w:r>
    </w:p>
    <w:p w:rsidR="008D005D" w:rsidRPr="007F6CAE" w:rsidRDefault="008D005D" w:rsidP="008D005D">
      <w:pPr>
        <w:tabs>
          <w:tab w:val="left" w:pos="3580"/>
        </w:tabs>
        <w:ind w:firstLine="720"/>
        <w:jc w:val="both"/>
      </w:pPr>
      <w:r>
        <w:lastRenderedPageBreak/>
        <w:t>-</w:t>
      </w:r>
      <w:r w:rsidRPr="007F6CAE">
        <w:t>основные правила профессиональной этики и приемы делового общения в коллективе.</w:t>
      </w:r>
    </w:p>
    <w:p w:rsidR="008D005D" w:rsidRPr="007F6CAE" w:rsidRDefault="008D005D" w:rsidP="008D005D">
      <w:pPr>
        <w:tabs>
          <w:tab w:val="left" w:pos="3580"/>
        </w:tabs>
        <w:ind w:left="225"/>
      </w:pPr>
    </w:p>
    <w:p w:rsidR="008D005D" w:rsidRPr="007F6CAE" w:rsidRDefault="008D005D" w:rsidP="008D005D">
      <w:pPr>
        <w:tabs>
          <w:tab w:val="left" w:pos="3580"/>
        </w:tabs>
        <w:rPr>
          <w:b/>
        </w:rPr>
      </w:pPr>
      <w:r w:rsidRPr="007F6CAE">
        <w:rPr>
          <w:b/>
        </w:rPr>
        <w:t>1.3. Рекомендуемое количество часов на освоение программы профессионального модуля:</w:t>
      </w:r>
    </w:p>
    <w:p w:rsidR="008D005D" w:rsidRPr="007F6CAE" w:rsidRDefault="008D005D" w:rsidP="008D005D">
      <w:pPr>
        <w:tabs>
          <w:tab w:val="left" w:pos="3580"/>
        </w:tabs>
        <w:rPr>
          <w:b/>
        </w:rPr>
      </w:pPr>
      <w:r w:rsidRPr="007F6CAE">
        <w:t>всего – 655 часов, в том числе:</w:t>
      </w:r>
    </w:p>
    <w:p w:rsidR="008D005D" w:rsidRDefault="008D005D" w:rsidP="008D005D">
      <w:pPr>
        <w:tabs>
          <w:tab w:val="left" w:pos="3580"/>
        </w:tabs>
      </w:pPr>
      <w:r>
        <w:t>максимальной учебной нагрузки обучающегося -511 часов, включая:</w:t>
      </w:r>
    </w:p>
    <w:p w:rsidR="008D005D" w:rsidRDefault="008D005D" w:rsidP="008D005D">
      <w:pPr>
        <w:tabs>
          <w:tab w:val="left" w:pos="3580"/>
        </w:tabs>
      </w:pPr>
      <w:r w:rsidRPr="007468DE">
        <w:t>обязательной аудиторной учебной нагрузки – 485 часов</w:t>
      </w:r>
      <w:r>
        <w:rPr>
          <w:color w:val="FF0000"/>
        </w:rPr>
        <w:t xml:space="preserve"> </w:t>
      </w:r>
      <w:r w:rsidRPr="007468DE">
        <w:t>в т.ч.</w:t>
      </w:r>
      <w:r w:rsidRPr="007F6CAE">
        <w:t xml:space="preserve"> </w:t>
      </w:r>
    </w:p>
    <w:p w:rsidR="008D005D" w:rsidRPr="007F6CAE" w:rsidRDefault="008D005D" w:rsidP="008D005D">
      <w:pPr>
        <w:tabs>
          <w:tab w:val="left" w:pos="3580"/>
        </w:tabs>
      </w:pPr>
      <w:r>
        <w:t>с</w:t>
      </w:r>
      <w:r w:rsidRPr="007F6CAE">
        <w:t>амостояте</w:t>
      </w:r>
      <w:r>
        <w:t>льная</w:t>
      </w:r>
      <w:r w:rsidRPr="007F6CAE">
        <w:t xml:space="preserve"> </w:t>
      </w:r>
      <w:r>
        <w:t>работа</w:t>
      </w:r>
      <w:r w:rsidRPr="007F6CAE">
        <w:t xml:space="preserve"> обучающегося – 170 часов.</w:t>
      </w:r>
    </w:p>
    <w:p w:rsidR="008D005D" w:rsidRDefault="008D005D" w:rsidP="008D005D">
      <w:pPr>
        <w:tabs>
          <w:tab w:val="left" w:pos="3580"/>
          <w:tab w:val="left" w:pos="6660"/>
        </w:tabs>
      </w:pPr>
      <w:r>
        <w:t>Учебная практика и производственная практика –144 часа</w:t>
      </w:r>
      <w:r>
        <w:tab/>
      </w:r>
    </w:p>
    <w:p w:rsidR="008D005D" w:rsidRDefault="008D005D" w:rsidP="008D005D">
      <w:pPr>
        <w:tabs>
          <w:tab w:val="left" w:pos="3580"/>
          <w:tab w:val="left" w:pos="6660"/>
        </w:tabs>
      </w:pPr>
    </w:p>
    <w:p w:rsidR="008D005D" w:rsidRDefault="008D005D" w:rsidP="008D005D">
      <w:pPr>
        <w:tabs>
          <w:tab w:val="left" w:pos="3580"/>
          <w:tab w:val="left" w:pos="6660"/>
        </w:tabs>
      </w:pPr>
    </w:p>
    <w:p w:rsidR="008D005D" w:rsidRPr="007F6CAE" w:rsidRDefault="008D005D" w:rsidP="008D005D">
      <w:pPr>
        <w:tabs>
          <w:tab w:val="left" w:pos="3580"/>
        </w:tabs>
      </w:pPr>
    </w:p>
    <w:p w:rsidR="008D005D" w:rsidRPr="007F6CAE" w:rsidRDefault="008D005D" w:rsidP="008D005D">
      <w:pPr>
        <w:tabs>
          <w:tab w:val="left" w:pos="3580"/>
        </w:tabs>
        <w:ind w:left="225"/>
        <w:rPr>
          <w:b/>
        </w:rPr>
      </w:pPr>
      <w:r w:rsidRPr="007F6CAE">
        <w:rPr>
          <w:b/>
        </w:rPr>
        <w:t>2. РЕЗУЛЬТАТЫ ОСВОЕНИЯ ПРОФЕССИОНАЛЬНОГО МОДУЛЯ</w:t>
      </w:r>
    </w:p>
    <w:p w:rsidR="008D005D" w:rsidRPr="007F6CAE" w:rsidRDefault="008D005D" w:rsidP="008D005D">
      <w:pPr>
        <w:tabs>
          <w:tab w:val="left" w:pos="3580"/>
        </w:tabs>
        <w:ind w:left="225"/>
        <w:rPr>
          <w:b/>
        </w:rPr>
      </w:pPr>
    </w:p>
    <w:p w:rsidR="008D005D" w:rsidRPr="007F6CAE" w:rsidRDefault="008D005D" w:rsidP="008D005D">
      <w:pPr>
        <w:tabs>
          <w:tab w:val="left" w:pos="360"/>
        </w:tabs>
        <w:ind w:left="-180"/>
        <w:jc w:val="both"/>
      </w:pPr>
      <w:r w:rsidRPr="007F6CAE">
        <w:tab/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7F6CAE">
        <w:rPr>
          <w:b/>
        </w:rPr>
        <w:t>Обеспечение реализации прав граждан в сфере пенсионного обеспечения и социальной защиты</w:t>
      </w:r>
      <w:r w:rsidRPr="007F6CAE">
        <w:t>, в том числе профессиональными (ПК) и общими (ОК) компетенциями:</w:t>
      </w:r>
    </w:p>
    <w:p w:rsidR="008D005D" w:rsidRPr="007F6CAE" w:rsidRDefault="008D005D" w:rsidP="008D005D">
      <w:pPr>
        <w:tabs>
          <w:tab w:val="left" w:pos="3580"/>
        </w:tabs>
        <w:ind w:left="2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Наименование результата обучения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ПК 1</w:t>
            </w:r>
            <w:r w:rsidR="003D3196">
              <w:t>.1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 w:rsidR="003D3196">
              <w:t>1.</w:t>
            </w:r>
            <w:r>
              <w:t>2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Осуществлять прием граждан по вопросам пенсионного обеспечения и социальной защиты.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 w:rsidR="003D3196">
              <w:t>1.</w:t>
            </w:r>
            <w:r>
              <w:t>3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 w:rsidR="003D3196">
              <w:t>1.</w:t>
            </w:r>
            <w:r>
              <w:t>4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 w:rsidR="003D3196">
              <w:t>1.</w:t>
            </w:r>
            <w:r>
              <w:t>5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 w:rsidR="003D3196">
              <w:t>1.</w:t>
            </w:r>
            <w:r>
              <w:t>6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1.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3.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4.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5.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Использовать информационно-ком</w:t>
            </w:r>
            <w:r>
              <w:t>м</w:t>
            </w:r>
            <w:r w:rsidRPr="007F6CAE">
              <w:t>уникационные технологии в профессиональной деятельности.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6.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7.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 xml:space="preserve">Брать на себя ответственность за работу </w:t>
            </w:r>
            <w:r>
              <w:t xml:space="preserve">членов команды (подчиненных), </w:t>
            </w:r>
            <w:r w:rsidRPr="007F6CAE">
              <w:t xml:space="preserve"> результат выполнения заданий.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9.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Ориентироваться в условиях постоянного изменения правовой базы.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t>ОК 11.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 xml:space="preserve">Соблюдать деловой этикет, культуру и психологические основы общения, </w:t>
            </w:r>
            <w:r w:rsidRPr="007F6CAE">
              <w:lastRenderedPageBreak/>
              <w:t>нормы и правила поведения.</w:t>
            </w:r>
          </w:p>
        </w:tc>
      </w:tr>
      <w:tr w:rsidR="008D005D" w:rsidRPr="007F6CAE" w:rsidTr="00205299">
        <w:tc>
          <w:tcPr>
            <w:tcW w:w="1188" w:type="dxa"/>
          </w:tcPr>
          <w:p w:rsidR="008D005D" w:rsidRPr="007F6CAE" w:rsidRDefault="008D005D" w:rsidP="00205299">
            <w:pPr>
              <w:tabs>
                <w:tab w:val="left" w:pos="3580"/>
              </w:tabs>
              <w:jc w:val="both"/>
            </w:pPr>
            <w:r w:rsidRPr="007F6CAE">
              <w:lastRenderedPageBreak/>
              <w:t>ОК 12.</w:t>
            </w:r>
          </w:p>
        </w:tc>
        <w:tc>
          <w:tcPr>
            <w:tcW w:w="8280" w:type="dxa"/>
          </w:tcPr>
          <w:p w:rsidR="008D005D" w:rsidRPr="007F6CAE" w:rsidRDefault="008D005D" w:rsidP="00205299">
            <w:pPr>
              <w:tabs>
                <w:tab w:val="left" w:pos="3580"/>
              </w:tabs>
              <w:ind w:left="225"/>
            </w:pPr>
            <w:r w:rsidRPr="007F6CAE">
              <w:t>Проявлять нетерпимость к коррупционному поведению.</w:t>
            </w:r>
          </w:p>
        </w:tc>
      </w:tr>
    </w:tbl>
    <w:p w:rsidR="008D005D" w:rsidRPr="007F6CAE" w:rsidRDefault="008D005D" w:rsidP="008D005D">
      <w:pPr>
        <w:tabs>
          <w:tab w:val="left" w:pos="3580"/>
        </w:tabs>
        <w:ind w:left="225"/>
      </w:pPr>
    </w:p>
    <w:p w:rsidR="008D005D" w:rsidRPr="007F6CAE" w:rsidRDefault="008D005D" w:rsidP="008D005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  <w:sectPr w:rsidR="008D005D" w:rsidRPr="007F6CAE" w:rsidSect="00205299">
          <w:footerReference w:type="even" r:id="rId10"/>
          <w:footerReference w:type="default" r:id="rId11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D005D" w:rsidRPr="00BC091A" w:rsidRDefault="008D005D" w:rsidP="008D005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2"/>
          <w:szCs w:val="22"/>
        </w:rPr>
      </w:pPr>
      <w:r w:rsidRPr="00BC091A">
        <w:rPr>
          <w:b/>
          <w:caps/>
          <w:sz w:val="22"/>
          <w:szCs w:val="22"/>
        </w:rPr>
        <w:lastRenderedPageBreak/>
        <w:t>3. СТРУКТУРА и содержание профессионального модуля</w:t>
      </w:r>
    </w:p>
    <w:p w:rsidR="008D005D" w:rsidRPr="00BC091A" w:rsidRDefault="008D005D" w:rsidP="008D005D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2"/>
          <w:szCs w:val="22"/>
        </w:rPr>
      </w:pPr>
    </w:p>
    <w:p w:rsidR="008D005D" w:rsidRPr="00BC091A" w:rsidRDefault="008D005D" w:rsidP="008D005D">
      <w:pPr>
        <w:jc w:val="both"/>
        <w:rPr>
          <w:b/>
          <w:sz w:val="22"/>
          <w:szCs w:val="22"/>
        </w:rPr>
      </w:pPr>
      <w:r w:rsidRPr="00BC091A">
        <w:rPr>
          <w:b/>
          <w:sz w:val="22"/>
          <w:szCs w:val="22"/>
        </w:rPr>
        <w:t xml:space="preserve">3.1. Тематический план профессионального модуля </w:t>
      </w: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119"/>
        <w:gridCol w:w="1106"/>
        <w:gridCol w:w="880"/>
        <w:gridCol w:w="142"/>
        <w:gridCol w:w="1629"/>
        <w:gridCol w:w="1214"/>
        <w:gridCol w:w="898"/>
        <w:gridCol w:w="1245"/>
        <w:gridCol w:w="1202"/>
        <w:gridCol w:w="2243"/>
      </w:tblGrid>
      <w:tr w:rsidR="008D005D" w:rsidRPr="00BC091A" w:rsidTr="00205299">
        <w:trPr>
          <w:trHeight w:val="435"/>
        </w:trPr>
        <w:tc>
          <w:tcPr>
            <w:tcW w:w="5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BC091A">
              <w:rPr>
                <w:rStyle w:val="a7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3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  <w:r w:rsidRPr="00BC091A">
              <w:rPr>
                <w:b/>
                <w:iCs/>
                <w:sz w:val="22"/>
                <w:szCs w:val="22"/>
              </w:rPr>
              <w:t>Всего часов</w:t>
            </w:r>
          </w:p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i/>
                <w:iCs/>
              </w:rPr>
            </w:pPr>
            <w:r w:rsidRPr="00BC091A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94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8D005D" w:rsidRPr="00BC091A" w:rsidTr="00205299">
        <w:trPr>
          <w:trHeight w:val="435"/>
        </w:trPr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0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5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2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Учебная,</w:t>
            </w:r>
          </w:p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  <w:i/>
              </w:rPr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Производственная (по профилю специальности),</w:t>
            </w:r>
          </w:p>
          <w:p w:rsidR="008D005D" w:rsidRPr="00BC091A" w:rsidRDefault="008D005D" w:rsidP="00205299">
            <w:pPr>
              <w:pStyle w:val="20"/>
              <w:widowControl w:val="0"/>
              <w:ind w:left="72" w:firstLine="0"/>
              <w:jc w:val="center"/>
            </w:pPr>
            <w:r w:rsidRPr="00BC091A">
              <w:rPr>
                <w:sz w:val="22"/>
                <w:szCs w:val="22"/>
              </w:rPr>
              <w:t>часов</w:t>
            </w:r>
          </w:p>
          <w:p w:rsidR="008D005D" w:rsidRPr="00BC091A" w:rsidRDefault="008D005D" w:rsidP="00205299">
            <w:pPr>
              <w:pStyle w:val="20"/>
              <w:widowControl w:val="0"/>
              <w:ind w:left="72"/>
              <w:jc w:val="center"/>
              <w:rPr>
                <w:b/>
              </w:rPr>
            </w:pPr>
            <w:r w:rsidRPr="00BC091A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8D005D" w:rsidRPr="00BC091A" w:rsidTr="00205299">
        <w:trPr>
          <w:trHeight w:val="390"/>
        </w:trPr>
        <w:tc>
          <w:tcPr>
            <w:tcW w:w="5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jc w:val="center"/>
              <w:rPr>
                <w:b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Всего,</w:t>
            </w:r>
          </w:p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Всего,</w:t>
            </w:r>
          </w:p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BC091A">
              <w:rPr>
                <w:sz w:val="22"/>
                <w:szCs w:val="22"/>
              </w:rPr>
              <w:t>часов</w:t>
            </w: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7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72" w:firstLine="0"/>
              <w:jc w:val="center"/>
            </w:pPr>
          </w:p>
        </w:tc>
      </w:tr>
      <w:tr w:rsidR="008D005D" w:rsidRPr="00BC091A" w:rsidTr="00205299">
        <w:trPr>
          <w:trHeight w:val="390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10</w:t>
            </w:r>
          </w:p>
        </w:tc>
      </w:tr>
      <w:tr w:rsidR="008D005D" w:rsidRPr="00BC091A" w:rsidTr="00205299">
        <w:trPr>
          <w:trHeight w:val="390"/>
        </w:trPr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МДК 01.01 Право социального обеспечения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8D005D" w:rsidRPr="00BC091A" w:rsidTr="00205299"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ПК 1.1. -1.3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Раздел 1.</w:t>
            </w:r>
            <w:r w:rsidRPr="00BC091A">
              <w:rPr>
                <w:sz w:val="22"/>
                <w:szCs w:val="22"/>
              </w:rPr>
              <w:t xml:space="preserve">  Определение права граждан на пенсионное обеспечение и социальную защиту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05D" w:rsidRPr="00BC091A" w:rsidRDefault="008D005D" w:rsidP="0020529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D005D" w:rsidRPr="00BC091A" w:rsidTr="0020529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ПК 1.4. – 1.6.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Раздел 2.</w:t>
            </w:r>
            <w:r w:rsidRPr="00BC091A">
              <w:rPr>
                <w:sz w:val="22"/>
                <w:szCs w:val="22"/>
              </w:rPr>
              <w:t xml:space="preserve">  Реализация права граждан в сфере пенсионного обеспечения и социальной защиты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8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005D" w:rsidRPr="00BC091A" w:rsidTr="0020529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rPr>
                <w:b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МДК 01.02 Психология социально-правовой деятельности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131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</w:pPr>
            <w:r w:rsidRPr="00BC091A">
              <w:rPr>
                <w:sz w:val="22"/>
                <w:szCs w:val="22"/>
              </w:rPr>
              <w:t>80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8D005D" w:rsidRPr="00BC091A" w:rsidTr="00205299">
        <w:tc>
          <w:tcPr>
            <w:tcW w:w="5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rPr>
                <w:b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r w:rsidRPr="00BC091A">
              <w:rPr>
                <w:b/>
                <w:sz w:val="22"/>
                <w:szCs w:val="22"/>
              </w:rPr>
              <w:t>Производственная практика (по профилю специальности)</w:t>
            </w:r>
            <w:r w:rsidRPr="00BC091A">
              <w:rPr>
                <w:sz w:val="22"/>
                <w:szCs w:val="22"/>
              </w:rPr>
              <w:t xml:space="preserve">, часов </w:t>
            </w:r>
            <w:r w:rsidRPr="00BC091A">
              <w:rPr>
                <w:rFonts w:eastAsia="Calibri"/>
                <w:i/>
                <w:sz w:val="22"/>
                <w:szCs w:val="22"/>
              </w:rPr>
              <w:t>(если предусмотрена</w:t>
            </w:r>
            <w:r w:rsidRPr="00BC091A">
              <w:rPr>
                <w:i/>
                <w:sz w:val="22"/>
                <w:szCs w:val="22"/>
              </w:rPr>
              <w:t xml:space="preserve"> итоговая (концентрированная) практика</w:t>
            </w:r>
            <w:r w:rsidRPr="00BC091A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108 </w:t>
            </w:r>
          </w:p>
        </w:tc>
        <w:tc>
          <w:tcPr>
            <w:tcW w:w="2328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D005D" w:rsidRPr="00BC091A" w:rsidRDefault="008D005D" w:rsidP="00205299">
            <w:pPr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8D005D" w:rsidRPr="00BC091A" w:rsidTr="00205299">
        <w:trPr>
          <w:trHeight w:val="46"/>
        </w:trPr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pStyle w:val="20"/>
              <w:widowControl w:val="0"/>
              <w:ind w:left="0" w:firstLine="0"/>
              <w:jc w:val="both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 w:rsidRPr="00BC091A">
              <w:rPr>
                <w:b/>
                <w:sz w:val="22"/>
                <w:szCs w:val="22"/>
              </w:rPr>
              <w:t>655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05D" w:rsidRPr="00BC091A" w:rsidRDefault="008D005D" w:rsidP="002052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</w:tbl>
    <w:p w:rsidR="008D005D" w:rsidRPr="007F6CAE" w:rsidRDefault="008D005D" w:rsidP="008D005D">
      <w:pPr>
        <w:jc w:val="both"/>
      </w:pPr>
    </w:p>
    <w:p w:rsidR="008D005D" w:rsidRPr="007F6CAE" w:rsidRDefault="008D005D" w:rsidP="008D005D">
      <w:pPr>
        <w:jc w:val="both"/>
      </w:pPr>
    </w:p>
    <w:p w:rsidR="008D005D" w:rsidRPr="007F6CAE" w:rsidRDefault="008D005D" w:rsidP="008D005D">
      <w:pPr>
        <w:jc w:val="both"/>
      </w:pPr>
    </w:p>
    <w:p w:rsidR="008D005D" w:rsidRPr="007F6CAE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</w:rPr>
      </w:pPr>
      <w:r w:rsidRPr="007F6CAE">
        <w:rPr>
          <w:b/>
          <w:caps/>
        </w:rPr>
        <w:t xml:space="preserve">3.2. </w:t>
      </w:r>
      <w:r w:rsidRPr="007F6CAE">
        <w:rPr>
          <w:b/>
        </w:rPr>
        <w:t>Содержание обучения по профессиональному модулю (ПМ)</w:t>
      </w:r>
    </w:p>
    <w:p w:rsidR="008D005D" w:rsidRPr="007F6CAE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pPr w:leftFromText="180" w:rightFromText="180" w:vertAnchor="text" w:tblpXSpec="center" w:tblpY="1"/>
        <w:tblOverlap w:val="never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1"/>
        <w:gridCol w:w="406"/>
        <w:gridCol w:w="31"/>
        <w:gridCol w:w="333"/>
        <w:gridCol w:w="8712"/>
        <w:gridCol w:w="1472"/>
        <w:gridCol w:w="1209"/>
      </w:tblGrid>
      <w:tr w:rsidR="008D005D" w:rsidRPr="007F6CAE" w:rsidTr="00EC10B8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  <w:bCs/>
              </w:rPr>
            </w:pPr>
            <w:r w:rsidRPr="007F6CAE">
              <w:rPr>
                <w:b/>
                <w:bCs/>
              </w:rPr>
              <w:t>1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ind w:left="-35" w:firstLine="35"/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4</w:t>
            </w: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 xml:space="preserve">МДК 01.01 </w:t>
            </w:r>
            <w:r w:rsidRPr="007F6CAE">
              <w:t>Право социального обеспечения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210</w:t>
            </w: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shd w:val="clear" w:color="auto" w:fill="auto"/>
          </w:tcPr>
          <w:p w:rsidR="008D005D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 xml:space="preserve">Раздел 1. </w:t>
            </w:r>
          </w:p>
          <w:p w:rsidR="00213FFA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Определение права граждан на пенсионное обеспечение и социальную защиту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70</w:t>
            </w: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</w:p>
        </w:tc>
      </w:tr>
      <w:tr w:rsidR="00213FFA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213FFA" w:rsidRPr="00205299" w:rsidRDefault="00213FFA" w:rsidP="00EC10B8">
            <w:pPr>
              <w:rPr>
                <w:rFonts w:eastAsia="Calibri"/>
                <w:b/>
                <w:bCs/>
              </w:rPr>
            </w:pPr>
            <w:r w:rsidRPr="00205299">
              <w:rPr>
                <w:rFonts w:eastAsia="Calibri"/>
                <w:b/>
                <w:bCs/>
              </w:rPr>
              <w:t>Общая часть</w:t>
            </w:r>
          </w:p>
          <w:p w:rsidR="00213FFA" w:rsidRPr="007F6CAE" w:rsidRDefault="00213FFA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 xml:space="preserve">Тема 1.1. </w:t>
            </w:r>
            <w:r w:rsidRPr="007F6CAE">
              <w:t>Государственная система социального обеспечения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213FFA" w:rsidRPr="007F6CAE" w:rsidRDefault="00213FFA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213FFA" w:rsidRPr="00952447" w:rsidRDefault="00213FFA" w:rsidP="00EC10B8">
            <w:pPr>
              <w:jc w:val="center"/>
            </w:pPr>
            <w:r w:rsidRPr="00952447">
              <w:t>2</w:t>
            </w:r>
          </w:p>
        </w:tc>
      </w:tr>
      <w:tr w:rsidR="00213FFA" w:rsidRPr="007F6CAE" w:rsidTr="00EC10B8">
        <w:trPr>
          <w:trHeight w:val="910"/>
        </w:trPr>
        <w:tc>
          <w:tcPr>
            <w:tcW w:w="1017" w:type="pct"/>
            <w:gridSpan w:val="2"/>
            <w:vMerge/>
            <w:shd w:val="clear" w:color="auto" w:fill="auto"/>
          </w:tcPr>
          <w:p w:rsidR="00213FFA" w:rsidRPr="007F6CAE" w:rsidRDefault="00213FFA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3FFA" w:rsidRPr="00A15984" w:rsidRDefault="00213FFA" w:rsidP="00EC10B8">
            <w:pPr>
              <w:jc w:val="both"/>
              <w:rPr>
                <w:rFonts w:eastAsia="Calibri"/>
                <w:bCs/>
              </w:rPr>
            </w:pPr>
            <w:r w:rsidRPr="00A15984"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  <w:r w:rsidRPr="007F6CAE">
              <w:rPr>
                <w:b/>
              </w:rPr>
              <w:t>Понятие и виды социального обеспечения</w:t>
            </w:r>
          </w:p>
          <w:p w:rsidR="00213FFA" w:rsidRPr="007F6CAE" w:rsidRDefault="00213FFA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Реализация прав граждан на социальное обеспечение. Система социального обеспечения. Понятие социального риска. Функции социального обеспечения. Организационно-правовые формы социального обеспечения.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213FFA" w:rsidRPr="007F6CAE" w:rsidRDefault="00213FFA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213FFA" w:rsidRPr="007F6CAE" w:rsidRDefault="00213FFA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13FFA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213FFA" w:rsidRPr="007F6CAE" w:rsidRDefault="00213FFA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213FFA" w:rsidRPr="00A15984" w:rsidRDefault="00213FFA" w:rsidP="00EC10B8">
            <w:pPr>
              <w:jc w:val="both"/>
            </w:pPr>
            <w:r w:rsidRPr="00A15984">
              <w:t>2.</w:t>
            </w:r>
          </w:p>
        </w:tc>
        <w:tc>
          <w:tcPr>
            <w:tcW w:w="2853" w:type="pct"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  <w:r w:rsidRPr="007F6CAE">
              <w:rPr>
                <w:b/>
              </w:rPr>
              <w:t>Предмет, метод и система права социального обеспечения</w:t>
            </w:r>
          </w:p>
          <w:p w:rsidR="00213FFA" w:rsidRPr="007F6CAE" w:rsidRDefault="00213FFA" w:rsidP="00EC10B8">
            <w:r w:rsidRPr="007F6CAE">
              <w:t>Понятие права социального обеспечения. Понятие предмета ПСО. Метод правового регулирования отношений по социальному обеспечению. Понятие системы отрасли права. Характеристика ее элементов.</w:t>
            </w:r>
          </w:p>
        </w:tc>
        <w:tc>
          <w:tcPr>
            <w:tcW w:w="482" w:type="pct"/>
            <w:shd w:val="clear" w:color="auto" w:fill="auto"/>
          </w:tcPr>
          <w:p w:rsidR="00213FFA" w:rsidRPr="007F6CAE" w:rsidRDefault="00213FFA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</w:p>
        </w:tc>
      </w:tr>
      <w:tr w:rsidR="00213FFA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213FFA" w:rsidRPr="007F6CAE" w:rsidRDefault="00213FFA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213FFA" w:rsidRPr="00A15984" w:rsidRDefault="00213FFA" w:rsidP="00EC10B8">
            <w:pPr>
              <w:jc w:val="both"/>
            </w:pPr>
            <w:r w:rsidRPr="00A15984">
              <w:t>3.</w:t>
            </w:r>
          </w:p>
        </w:tc>
        <w:tc>
          <w:tcPr>
            <w:tcW w:w="2853" w:type="pct"/>
            <w:shd w:val="clear" w:color="auto" w:fill="auto"/>
          </w:tcPr>
          <w:p w:rsidR="00213FFA" w:rsidRPr="007F6CAE" w:rsidRDefault="00213FFA" w:rsidP="00EC10B8">
            <w:r w:rsidRPr="007F6CAE">
              <w:rPr>
                <w:b/>
              </w:rPr>
              <w:t>Принципы и источники права социального обеспечения</w:t>
            </w:r>
          </w:p>
          <w:p w:rsidR="00213FFA" w:rsidRPr="007F6CAE" w:rsidRDefault="00213FFA" w:rsidP="00EC10B8">
            <w:r w:rsidRPr="007F6CAE">
              <w:t>Понятие принципов правового регулирования и их классификация. Характеристика отраслевых принципов. Понятие источников ПСО, их классификация по юридической силе. Виды источников ПСО.</w:t>
            </w:r>
          </w:p>
        </w:tc>
        <w:tc>
          <w:tcPr>
            <w:tcW w:w="482" w:type="pct"/>
            <w:shd w:val="clear" w:color="auto" w:fill="auto"/>
          </w:tcPr>
          <w:p w:rsidR="00213FFA" w:rsidRPr="007F6CAE" w:rsidRDefault="00213FFA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</w:p>
        </w:tc>
      </w:tr>
      <w:tr w:rsidR="00213FFA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213FFA" w:rsidRPr="007F6CAE" w:rsidRDefault="00213FFA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213FFA" w:rsidRPr="007F6CAE" w:rsidRDefault="00213FFA" w:rsidP="00EC10B8">
            <w:pPr>
              <w:jc w:val="both"/>
            </w:pPr>
            <w:r w:rsidRPr="007F6CAE">
              <w:t>4.</w:t>
            </w:r>
          </w:p>
        </w:tc>
        <w:tc>
          <w:tcPr>
            <w:tcW w:w="2853" w:type="pct"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  <w:r w:rsidRPr="007F6CAE">
              <w:rPr>
                <w:b/>
              </w:rPr>
              <w:t>Правоотношения в сфере социального обеспечения</w:t>
            </w:r>
          </w:p>
          <w:p w:rsidR="00213FFA" w:rsidRPr="007F6CAE" w:rsidRDefault="00213FFA" w:rsidP="00EC10B8">
            <w:r w:rsidRPr="007F6CAE">
              <w:t>Понятие и виды правоотношений по социальному обеспечению, их общая характеристика. Характеристика элементов правоотношений. Особенности юридических фактов и сложных юридических составов.</w:t>
            </w:r>
          </w:p>
        </w:tc>
        <w:tc>
          <w:tcPr>
            <w:tcW w:w="482" w:type="pct"/>
            <w:shd w:val="clear" w:color="auto" w:fill="auto"/>
          </w:tcPr>
          <w:p w:rsidR="00213FFA" w:rsidRPr="007F6CAE" w:rsidRDefault="00213FFA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213FFA" w:rsidRPr="007F6CAE" w:rsidRDefault="00213FFA" w:rsidP="00EC10B8">
            <w:pPr>
              <w:rPr>
                <w:b/>
              </w:rPr>
            </w:pPr>
          </w:p>
        </w:tc>
      </w:tr>
      <w:tr w:rsidR="00CA4D8F" w:rsidRPr="007F6CAE" w:rsidTr="00EC10B8">
        <w:trPr>
          <w:trHeight w:val="243"/>
        </w:trPr>
        <w:tc>
          <w:tcPr>
            <w:tcW w:w="1017" w:type="pct"/>
            <w:gridSpan w:val="2"/>
            <w:vMerge/>
            <w:shd w:val="clear" w:color="auto" w:fill="auto"/>
          </w:tcPr>
          <w:p w:rsidR="00CA4D8F" w:rsidRPr="007F6CAE" w:rsidRDefault="00CA4D8F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CA4D8F" w:rsidRPr="007F6CAE" w:rsidRDefault="00CA4D8F" w:rsidP="00EC10B8">
            <w:r>
              <w:t xml:space="preserve"> </w:t>
            </w:r>
            <w:r>
              <w:rPr>
                <w:b/>
              </w:rPr>
              <w:t>Практические занятия</w:t>
            </w:r>
            <w:r w:rsidRPr="001014AF">
              <w:rPr>
                <w:b/>
              </w:rPr>
              <w:t>.</w:t>
            </w:r>
          </w:p>
        </w:tc>
        <w:tc>
          <w:tcPr>
            <w:tcW w:w="396" w:type="pct"/>
            <w:vMerge/>
            <w:shd w:val="clear" w:color="auto" w:fill="auto"/>
          </w:tcPr>
          <w:p w:rsidR="00CA4D8F" w:rsidRPr="007F6CAE" w:rsidRDefault="00CA4D8F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213FFA" w:rsidRPr="007F6CAE" w:rsidTr="00EC10B8">
        <w:trPr>
          <w:trHeight w:val="570"/>
        </w:trPr>
        <w:tc>
          <w:tcPr>
            <w:tcW w:w="1017" w:type="pct"/>
            <w:gridSpan w:val="2"/>
            <w:vMerge/>
            <w:shd w:val="clear" w:color="auto" w:fill="auto"/>
          </w:tcPr>
          <w:p w:rsidR="00213FFA" w:rsidRPr="007F6CAE" w:rsidRDefault="00213FFA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213FFA" w:rsidRPr="007F6CAE" w:rsidRDefault="00CA4D8F" w:rsidP="00EC10B8">
            <w:pPr>
              <w:jc w:val="both"/>
            </w:pPr>
            <w:r>
              <w:t>1.</w:t>
            </w:r>
          </w:p>
        </w:tc>
        <w:tc>
          <w:tcPr>
            <w:tcW w:w="2853" w:type="pct"/>
            <w:shd w:val="clear" w:color="auto" w:fill="auto"/>
          </w:tcPr>
          <w:p w:rsidR="00213FFA" w:rsidRDefault="00213FFA" w:rsidP="00EC10B8">
            <w:r>
              <w:t>Система права социального обеспечения.</w:t>
            </w:r>
          </w:p>
        </w:tc>
        <w:tc>
          <w:tcPr>
            <w:tcW w:w="482" w:type="pct"/>
            <w:shd w:val="clear" w:color="auto" w:fill="auto"/>
          </w:tcPr>
          <w:p w:rsidR="00213FFA" w:rsidRPr="007F6CAE" w:rsidRDefault="00213FFA" w:rsidP="00EC10B8">
            <w:pPr>
              <w:jc w:val="center"/>
            </w:pPr>
            <w:r>
              <w:t>2</w:t>
            </w:r>
          </w:p>
          <w:p w:rsidR="00213FFA" w:rsidRPr="007F6CAE" w:rsidRDefault="00213FFA" w:rsidP="00EC10B8"/>
        </w:tc>
        <w:tc>
          <w:tcPr>
            <w:tcW w:w="396" w:type="pct"/>
            <w:vMerge/>
            <w:shd w:val="clear" w:color="auto" w:fill="auto"/>
          </w:tcPr>
          <w:p w:rsidR="00213FFA" w:rsidRPr="007F6CAE" w:rsidRDefault="00213FFA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205299" w:rsidRPr="00205299" w:rsidRDefault="00205299" w:rsidP="00EC10B8">
            <w:pPr>
              <w:rPr>
                <w:b/>
              </w:rPr>
            </w:pPr>
            <w:r w:rsidRPr="00205299">
              <w:rPr>
                <w:b/>
              </w:rPr>
              <w:t>Особенная часть</w:t>
            </w:r>
          </w:p>
          <w:p w:rsidR="008D005D" w:rsidRPr="007F6CAE" w:rsidRDefault="008D005D" w:rsidP="00EC10B8">
            <w:r w:rsidRPr="007F6CAE">
              <w:t xml:space="preserve">Тема 1.2. </w:t>
            </w:r>
            <w:r w:rsidR="00205299">
              <w:t>Пенсионное обеспечение страховыми пенсиями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 w:rsidRPr="00952447">
              <w:rPr>
                <w:b/>
              </w:rPr>
              <w:t>18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>
              <w:t>2</w:t>
            </w:r>
          </w:p>
        </w:tc>
      </w:tr>
      <w:tr w:rsidR="008D005D" w:rsidRPr="007F6CAE" w:rsidTr="00EC10B8">
        <w:trPr>
          <w:trHeight w:val="910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Понятие и виды стажа</w:t>
            </w:r>
          </w:p>
          <w:p w:rsidR="00213FFA" w:rsidRPr="007F6CAE" w:rsidRDefault="008D005D" w:rsidP="00EC10B8">
            <w:r w:rsidRPr="007F6CAE">
              <w:t>Понятие и значение стажа. Виды стажа. Понятие страхового стажа. Периоды, включаемые в страховой стаж. Исчисление страхового стажа. Общий и специальный трудовой стаж. Профессиональный страховой стаж и выслуга лет. Подтверждение стажа</w:t>
            </w:r>
            <w:r w:rsidR="00EC10B8">
              <w:t>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/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>
              <w:rPr>
                <w:b/>
              </w:rPr>
              <w:t>Страховые</w:t>
            </w:r>
            <w:r w:rsidRPr="007F6CAE">
              <w:rPr>
                <w:b/>
              </w:rPr>
              <w:t xml:space="preserve"> пенсии по старости</w:t>
            </w:r>
          </w:p>
          <w:p w:rsidR="00213FFA" w:rsidRPr="007F6CAE" w:rsidRDefault="008D005D" w:rsidP="00EC10B8">
            <w:r w:rsidRPr="007F6CAE">
              <w:t>Понятие, общие основания</w:t>
            </w:r>
            <w:r>
              <w:t>, определяющие право на страховую</w:t>
            </w:r>
            <w:r w:rsidRPr="007F6CAE">
              <w:t xml:space="preserve"> пенсию по старости. Право на доср</w:t>
            </w:r>
            <w:r>
              <w:t>очное назначение страховых</w:t>
            </w:r>
            <w:r w:rsidRPr="007F6CAE">
              <w:t xml:space="preserve"> пенсий.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t xml:space="preserve"> </w:t>
            </w:r>
            <w:r>
              <w:rPr>
                <w:b/>
              </w:rPr>
              <w:t>Досрочные страховые</w:t>
            </w:r>
            <w:r w:rsidRPr="007F6CAE">
              <w:rPr>
                <w:b/>
              </w:rPr>
              <w:t xml:space="preserve"> пенсии по старости</w:t>
            </w:r>
          </w:p>
          <w:p w:rsidR="008D005D" w:rsidRPr="007F6CAE" w:rsidRDefault="008D005D" w:rsidP="00EC10B8">
            <w:r>
              <w:t>Досрочные страх</w:t>
            </w:r>
            <w:r w:rsidRPr="007F6CAE">
              <w:t xml:space="preserve">овые пенсии по старости работникам занятым: </w:t>
            </w:r>
          </w:p>
          <w:p w:rsidR="008D005D" w:rsidRPr="007F6CAE" w:rsidRDefault="008D005D" w:rsidP="00EC10B8">
            <w:r w:rsidRPr="007F6CAE">
              <w:t>- на поземных и вредных работах, горячих цехах;</w:t>
            </w:r>
          </w:p>
          <w:p w:rsidR="008D005D" w:rsidRPr="007F6CAE" w:rsidRDefault="008D005D" w:rsidP="00EC10B8">
            <w:r w:rsidRPr="007F6CAE">
              <w:t>- на работах с тяжелыми условиями труда;</w:t>
            </w:r>
          </w:p>
          <w:p w:rsidR="008D005D" w:rsidRPr="007F6CAE" w:rsidRDefault="008D005D" w:rsidP="00EC10B8">
            <w:r w:rsidRPr="007F6CAE">
              <w:t>-на работах, связанных с напряженностью и интенсивностью труда.</w:t>
            </w:r>
          </w:p>
          <w:p w:rsidR="008D005D" w:rsidRPr="00EC10B8" w:rsidRDefault="008D005D" w:rsidP="00EC10B8">
            <w:r>
              <w:t>Досрочные страх</w:t>
            </w:r>
            <w:r w:rsidRPr="007F6CAE">
              <w:t>овые пенсии по старости  педагогическим и медицинским работникам.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8D005D" w:rsidRPr="00EC10B8" w:rsidRDefault="008D005D" w:rsidP="00EC10B8">
            <w:pPr>
              <w:jc w:val="both"/>
            </w:pPr>
            <w:r w:rsidRPr="007F6CAE">
              <w:t>Определение п</w:t>
            </w:r>
            <w:r>
              <w:t xml:space="preserve">рава граждан на страховые пенсии.  </w:t>
            </w:r>
            <w:r w:rsidR="00CA4D8F">
              <w:t>(</w:t>
            </w:r>
            <w:r>
              <w:t>Использование ФЗ № 400 «О страховых</w:t>
            </w:r>
            <w:r w:rsidRPr="007F6CAE">
              <w:t xml:space="preserve"> пенсиях в РФ».</w:t>
            </w:r>
            <w:r w:rsidR="00CA4D8F">
              <w:t>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952447" w:rsidRDefault="008D005D" w:rsidP="00EC10B8">
            <w:pPr>
              <w:jc w:val="both"/>
              <w:rPr>
                <w:b/>
              </w:rPr>
            </w:pPr>
            <w:r w:rsidRPr="00952447">
              <w:rPr>
                <w:b/>
              </w:rPr>
              <w:t xml:space="preserve">Содержание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>
              <w:rPr>
                <w:b/>
              </w:rPr>
              <w:t>Страх</w:t>
            </w:r>
            <w:r w:rsidRPr="007F6CAE">
              <w:rPr>
                <w:b/>
              </w:rPr>
              <w:t>овая пенсия по случаю потери кормильца</w:t>
            </w:r>
          </w:p>
          <w:p w:rsidR="008D005D" w:rsidRPr="007F6CAE" w:rsidRDefault="008D005D" w:rsidP="00EC10B8">
            <w:r w:rsidRPr="007F6CAE">
              <w:t xml:space="preserve">Понятие потери кормильца. Установление факта смерти или безвестного отсутствия в суде. Круг нетрудоспособных членов семьи умершего кормильца, имеющих право на пенсию. Понятие иждивения. Установление факта иждивения.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0F46DF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0F46DF" w:rsidRDefault="00CA4D8F" w:rsidP="00EC10B8">
            <w:pPr>
              <w:jc w:val="both"/>
            </w:pPr>
            <w:r>
              <w:t xml:space="preserve"> Определение права граждан на пенсию</w:t>
            </w:r>
            <w:r w:rsidR="008D005D" w:rsidRPr="000F46DF">
              <w:t xml:space="preserve"> по потере кормильца</w:t>
            </w:r>
            <w:r>
              <w:t>. Условия назначения пенсии по СПК.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952447" w:rsidRDefault="008D005D" w:rsidP="00EC10B8">
            <w:pPr>
              <w:jc w:val="both"/>
              <w:rPr>
                <w:b/>
              </w:rPr>
            </w:pPr>
            <w:r w:rsidRPr="00952447">
              <w:rPr>
                <w:b/>
              </w:rPr>
              <w:t xml:space="preserve">Содержание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0F46DF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0F46DF" w:rsidRDefault="008D005D" w:rsidP="00EC10B8">
            <w:pPr>
              <w:jc w:val="both"/>
            </w:pPr>
            <w:r>
              <w:t>Условия назначения страховой пенсии по инвалидности. Сроки назначения.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</w:p>
        </w:tc>
        <w:tc>
          <w:tcPr>
            <w:tcW w:w="2853" w:type="pct"/>
            <w:shd w:val="clear" w:color="auto" w:fill="auto"/>
          </w:tcPr>
          <w:p w:rsidR="00CA4D8F" w:rsidRPr="007F6CAE" w:rsidRDefault="008D005D" w:rsidP="00EC10B8">
            <w:pPr>
              <w:jc w:val="both"/>
            </w:pPr>
            <w:r>
              <w:t>Страх</w:t>
            </w:r>
            <w:r w:rsidRPr="007F6CAE">
              <w:t>овые пенсии по инвалидности</w:t>
            </w:r>
            <w:r w:rsidR="00CA4D8F">
              <w:t>. (Использование ФЗ № 400 «О страховых пенсиях в РФ»)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2853" w:type="pct"/>
            <w:shd w:val="clear" w:color="auto" w:fill="auto"/>
          </w:tcPr>
          <w:p w:rsidR="00CA4D8F" w:rsidRPr="00EC10B8" w:rsidRDefault="008D005D" w:rsidP="00EC10B8">
            <w:pPr>
              <w:jc w:val="both"/>
              <w:rPr>
                <w:color w:val="000000"/>
              </w:rPr>
            </w:pPr>
            <w:r w:rsidRPr="00FD6C89">
              <w:rPr>
                <w:color w:val="000000"/>
              </w:rPr>
              <w:t>Подготовка таблиц</w:t>
            </w:r>
            <w:r>
              <w:rPr>
                <w:color w:val="000000"/>
              </w:rPr>
              <w:t>ы</w:t>
            </w:r>
            <w:r w:rsidRPr="00FD6C89">
              <w:rPr>
                <w:color w:val="000000"/>
              </w:rPr>
              <w:t xml:space="preserve"> «Периоды, включаемые в страховой стаж по ст. 11,12 ФЗ «О страховых пенсиях»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8D005D" w:rsidRPr="007F6CAE" w:rsidRDefault="008D005D" w:rsidP="00EC10B8">
            <w:r w:rsidRPr="007F6CAE">
              <w:t>Тема 1.3.  Государственное пенсионное обеспечение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12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 xml:space="preserve"> 2</w:t>
            </w:r>
          </w:p>
        </w:tc>
      </w:tr>
      <w:tr w:rsidR="008D005D" w:rsidRPr="007F6CAE" w:rsidTr="00EC10B8">
        <w:trPr>
          <w:trHeight w:val="1375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005D" w:rsidRPr="00A15984" w:rsidRDefault="008D005D" w:rsidP="00EC10B8">
            <w:pPr>
              <w:jc w:val="both"/>
            </w:pPr>
            <w:r w:rsidRPr="00A15984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Общие положения ФЗ</w:t>
            </w:r>
            <w:r w:rsidR="00205299">
              <w:rPr>
                <w:b/>
              </w:rPr>
              <w:t xml:space="preserve"> № 166</w:t>
            </w:r>
            <w:r w:rsidRPr="007F6CAE">
              <w:rPr>
                <w:b/>
              </w:rPr>
              <w:t xml:space="preserve"> «О государственном пенсионном  обеспечении в РФ»</w:t>
            </w:r>
          </w:p>
          <w:p w:rsidR="008D005D" w:rsidRPr="007F6CAE" w:rsidRDefault="002A5AB0" w:rsidP="00EC10B8">
            <w:r>
              <w:t xml:space="preserve">Виды пенсий по ГПО. </w:t>
            </w:r>
            <w:r w:rsidR="008D005D" w:rsidRPr="007F6CAE">
              <w:t xml:space="preserve">Круг лиц, имеющих </w:t>
            </w:r>
            <w:r w:rsidR="008D005D">
              <w:t xml:space="preserve">право </w:t>
            </w:r>
            <w:r w:rsidR="008D005D" w:rsidRPr="007F6CAE">
              <w:t>на государственные и социальные пенсии</w:t>
            </w:r>
            <w:r>
              <w:t>.</w:t>
            </w:r>
          </w:p>
          <w:p w:rsidR="00CA4D8F" w:rsidRPr="007F6CAE" w:rsidRDefault="008D005D" w:rsidP="00EC10B8">
            <w:r w:rsidRPr="007F6CAE">
              <w:t>Условия назначения государственных и социальных пенсий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1721"/>
        </w:trPr>
        <w:tc>
          <w:tcPr>
            <w:tcW w:w="101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005D" w:rsidRPr="00A15984" w:rsidRDefault="008D005D" w:rsidP="00EC10B8">
            <w:pPr>
              <w:jc w:val="both"/>
              <w:rPr>
                <w:rFonts w:eastAsia="Calibri"/>
                <w:bCs/>
              </w:rPr>
            </w:pPr>
            <w:r w:rsidRPr="00A15984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Пенсии за выслугу лет, по старости</w:t>
            </w:r>
          </w:p>
          <w:p w:rsidR="008D005D" w:rsidRPr="00CA4D8F" w:rsidRDefault="008D005D" w:rsidP="00EC10B8">
            <w:pPr>
              <w:jc w:val="both"/>
              <w:rPr>
                <w:b/>
              </w:rPr>
            </w:pPr>
            <w:r w:rsidRPr="007F6CAE">
              <w:t>Понятие, виды, источники финансирования. Пенсии за выслугу лет федеральным государственным гражданским служащим. Пенсии за выслугу лет государственным служащим органов власти субъектов РФ, муниципальным служащим. Государственные пенсии гражданам, пострадавшим в результате радиационных и техногенных катастроф.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  <w:p w:rsidR="008D005D" w:rsidRPr="007F6CAE" w:rsidRDefault="008D005D" w:rsidP="00EC10B8">
            <w:pPr>
              <w:jc w:val="center"/>
            </w:pPr>
          </w:p>
          <w:p w:rsidR="008D005D" w:rsidRPr="007F6CAE" w:rsidRDefault="008D005D" w:rsidP="00EC10B8">
            <w:pPr>
              <w:jc w:val="center"/>
            </w:pPr>
          </w:p>
          <w:p w:rsidR="008D005D" w:rsidRPr="007F6CAE" w:rsidRDefault="008D005D" w:rsidP="00EC10B8">
            <w:pPr>
              <w:jc w:val="center"/>
            </w:pPr>
          </w:p>
          <w:p w:rsidR="008D005D" w:rsidRPr="007F6CAE" w:rsidRDefault="008D005D" w:rsidP="00EC10B8"/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 занятия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74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7F6CAE">
              <w:t>Социальные пенсии</w:t>
            </w:r>
            <w:r w:rsidR="002A5AB0">
              <w:t xml:space="preserve"> и их виды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3105" w:type="pct"/>
            <w:gridSpan w:val="4"/>
            <w:shd w:val="clear" w:color="auto" w:fill="auto"/>
          </w:tcPr>
          <w:p w:rsidR="008D005D" w:rsidRPr="00952447" w:rsidRDefault="008D005D" w:rsidP="00EC10B8">
            <w:pPr>
              <w:jc w:val="both"/>
              <w:rPr>
                <w:b/>
              </w:rPr>
            </w:pPr>
            <w:r w:rsidRPr="00952447">
              <w:rPr>
                <w:b/>
              </w:rPr>
              <w:t xml:space="preserve">Содержание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252" w:type="pct"/>
            <w:gridSpan w:val="3"/>
            <w:vMerge w:val="restart"/>
            <w:shd w:val="clear" w:color="auto" w:fill="auto"/>
          </w:tcPr>
          <w:p w:rsidR="008D005D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  <w:p w:rsidR="008D005D" w:rsidRPr="00952447" w:rsidRDefault="008D005D" w:rsidP="00EC10B8">
            <w:pPr>
              <w:rPr>
                <w:rFonts w:eastAsia="Calibri"/>
              </w:rPr>
            </w:pPr>
          </w:p>
          <w:p w:rsidR="008D005D" w:rsidRPr="00952447" w:rsidRDefault="008D005D" w:rsidP="00EC10B8">
            <w:pPr>
              <w:rPr>
                <w:rFonts w:eastAsia="Calibri"/>
              </w:rPr>
            </w:pPr>
          </w:p>
          <w:p w:rsidR="008D005D" w:rsidRPr="00952447" w:rsidRDefault="008D005D" w:rsidP="00EC10B8">
            <w:pPr>
              <w:rPr>
                <w:rFonts w:eastAsia="Calibri"/>
              </w:rPr>
            </w:pPr>
          </w:p>
          <w:p w:rsidR="008D005D" w:rsidRDefault="008D005D" w:rsidP="00EC10B8">
            <w:pPr>
              <w:rPr>
                <w:rFonts w:eastAsia="Calibri"/>
              </w:rPr>
            </w:pPr>
          </w:p>
          <w:p w:rsidR="008D005D" w:rsidRDefault="008D005D" w:rsidP="00EC10B8">
            <w:pPr>
              <w:rPr>
                <w:rFonts w:eastAsia="Calibri"/>
              </w:rPr>
            </w:pPr>
          </w:p>
          <w:p w:rsidR="008D005D" w:rsidRPr="00952447" w:rsidRDefault="008D005D" w:rsidP="00EC10B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853" w:type="pct"/>
            <w:shd w:val="clear" w:color="auto" w:fill="auto"/>
          </w:tcPr>
          <w:p w:rsidR="003F317B" w:rsidRPr="007F6CAE" w:rsidRDefault="003F317B" w:rsidP="00EC10B8">
            <w:pPr>
              <w:jc w:val="both"/>
            </w:pPr>
            <w:r>
              <w:rPr>
                <w:b/>
              </w:rPr>
              <w:t xml:space="preserve">Государственные пенсии лицам, </w:t>
            </w:r>
            <w:r w:rsidRPr="003F317B">
              <w:t>проходившим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252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853" w:type="pct"/>
            <w:shd w:val="clear" w:color="auto" w:fill="auto"/>
          </w:tcPr>
          <w:p w:rsidR="003F317B" w:rsidRPr="007F6CAE" w:rsidRDefault="003F317B" w:rsidP="00EC10B8">
            <w:pPr>
              <w:jc w:val="both"/>
            </w:pPr>
            <w:r w:rsidRPr="007F6CAE">
              <w:rPr>
                <w:b/>
              </w:rPr>
              <w:t>Государственные пенсии гражданам, пострадавшим в результате радиационных и техногенных катастроф</w:t>
            </w:r>
            <w:r w:rsidRPr="007F6CAE">
              <w:t>.</w:t>
            </w:r>
          </w:p>
          <w:p w:rsidR="003F317B" w:rsidRDefault="003F317B" w:rsidP="00EC10B8">
            <w:pPr>
              <w:jc w:val="both"/>
            </w:pPr>
            <w:r w:rsidRPr="007F6CAE">
              <w:t xml:space="preserve"> Государ</w:t>
            </w:r>
            <w:r>
              <w:t>ственные пенсии по инвалидности.</w:t>
            </w:r>
            <w:r w:rsidR="00EE7FBE">
              <w:t xml:space="preserve"> </w:t>
            </w:r>
            <w:r w:rsidRPr="007F6CAE">
              <w:t xml:space="preserve">Государственные пенсии участникам ВОВ. </w:t>
            </w:r>
          </w:p>
          <w:p w:rsidR="00205299" w:rsidRPr="00EC10B8" w:rsidRDefault="008D005D" w:rsidP="00EC10B8">
            <w:pPr>
              <w:jc w:val="both"/>
            </w:pPr>
            <w:r w:rsidRPr="007F6CAE">
              <w:rPr>
                <w:b/>
              </w:rPr>
              <w:t>Государственные пенсии по инвалидности</w:t>
            </w:r>
            <w:r w:rsidRPr="007F6CAE">
              <w:t xml:space="preserve"> военнослужащим по призыву и по контракту. Понятие военной травмы и заболевания, полученного в период военной службы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475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/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</w:p>
        </w:tc>
        <w:tc>
          <w:tcPr>
            <w:tcW w:w="2853" w:type="pct"/>
            <w:shd w:val="clear" w:color="auto" w:fill="auto"/>
          </w:tcPr>
          <w:p w:rsidR="003F317B" w:rsidRPr="00EC10B8" w:rsidRDefault="003F317B" w:rsidP="00EC10B8">
            <w:pPr>
              <w:jc w:val="both"/>
            </w:pPr>
            <w:r>
              <w:t>Порядок назначения и выплаты пенсий по ГПО. Перерасчет, приостановление, прекращение и возобновление выплаты пенсий.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1.4. Пособия и компенсационные выплаты по системе социального обеспечения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10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Пособия по временной нетрудоспособности</w:t>
            </w:r>
          </w:p>
          <w:p w:rsidR="003F317B" w:rsidRPr="007F6CAE" w:rsidRDefault="008D005D" w:rsidP="00EC10B8">
            <w:r w:rsidRPr="007F6CAE">
              <w:t xml:space="preserve">Понятие временной нетрудоспособности. Удостоверение временной нетрудоспособности. Правила выдачи листков временной нетрудоспособности. </w:t>
            </w:r>
            <w:r w:rsidRPr="007F6CAE">
              <w:lastRenderedPageBreak/>
              <w:t>Круг лиц, имеющих право на пособие. Случаи обеспечения пособиями.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lastRenderedPageBreak/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7F6CAE">
              <w:rPr>
                <w:b/>
              </w:rPr>
              <w:t xml:space="preserve">Практические </w:t>
            </w:r>
            <w:r>
              <w:rPr>
                <w:b/>
              </w:rPr>
              <w:t xml:space="preserve">занятия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952447" w:rsidRDefault="008D005D" w:rsidP="00EC10B8">
            <w:pPr>
              <w:jc w:val="both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8D005D" w:rsidP="00EC10B8">
            <w:r w:rsidRPr="00732164">
              <w:t>Пособия по временной нетрудоспособности</w:t>
            </w:r>
            <w:r w:rsidRPr="007F6CAE">
              <w:t xml:space="preserve"> граждан</w:t>
            </w:r>
            <w:r>
              <w:t>ам</w:t>
            </w:r>
            <w:r w:rsidRPr="007F6CAE">
              <w:t>, имеющим детей</w:t>
            </w:r>
            <w:r w:rsidR="00305ACB"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952447" w:rsidRDefault="008D005D" w:rsidP="00EC10B8">
            <w:pPr>
              <w:jc w:val="both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2.</w:t>
            </w:r>
          </w:p>
        </w:tc>
        <w:tc>
          <w:tcPr>
            <w:tcW w:w="2853" w:type="pct"/>
            <w:shd w:val="clear" w:color="auto" w:fill="auto"/>
          </w:tcPr>
          <w:p w:rsidR="008D005D" w:rsidRPr="00EC10B8" w:rsidRDefault="008D005D" w:rsidP="00EC10B8">
            <w:pPr>
              <w:rPr>
                <w:b/>
              </w:rPr>
            </w:pPr>
            <w:r w:rsidRPr="00EC10B8">
              <w:rPr>
                <w:b/>
              </w:rPr>
              <w:t>Пособие по безработице</w:t>
            </w:r>
          </w:p>
          <w:p w:rsidR="00305ACB" w:rsidRPr="007F6CAE" w:rsidRDefault="008D005D" w:rsidP="00EC10B8">
            <w:r w:rsidRPr="007F6CAE">
              <w:t xml:space="preserve">Понятие безработного. Категории граждан, которые не могут быть признаны безработными. Порядок регистрации безработных граждан. Подходящая и неподходящая работа.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8D005D" w:rsidRPr="00EC10B8" w:rsidRDefault="008D005D" w:rsidP="00EC10B8">
            <w:pPr>
              <w:tabs>
                <w:tab w:val="right" w:pos="1073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Содержание                                                                                                                         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</w:p>
        </w:tc>
        <w:tc>
          <w:tcPr>
            <w:tcW w:w="2853" w:type="pct"/>
            <w:shd w:val="clear" w:color="auto" w:fill="auto"/>
          </w:tcPr>
          <w:p w:rsidR="00305ACB" w:rsidRPr="00F70673" w:rsidRDefault="008D005D" w:rsidP="00EC10B8">
            <w:pPr>
              <w:rPr>
                <w:b/>
              </w:rPr>
            </w:pPr>
            <w:r w:rsidRPr="00F70673">
              <w:rPr>
                <w:b/>
              </w:rPr>
              <w:t>Иные виды государственных пособий и компенсационных выплат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Пособия вынужденным переселенцам и беженцам</w:t>
            </w:r>
          </w:p>
          <w:p w:rsidR="008D005D" w:rsidRPr="007F6CAE" w:rsidRDefault="008D005D" w:rsidP="00EC10B8">
            <w:r w:rsidRPr="007F6CAE">
              <w:t>Понятие вынужденных переселенцев и беженцев.</w:t>
            </w:r>
          </w:p>
          <w:p w:rsidR="00305ACB" w:rsidRPr="007F6CAE" w:rsidRDefault="008D005D" w:rsidP="00EC10B8">
            <w:r w:rsidRPr="007F6CAE">
              <w:t>Размеры единовременных пособий. Документы, необходимые для установления единовременных пособий.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  <w:i/>
              </w:rPr>
            </w:pPr>
            <w:r w:rsidRPr="007F6CAE">
              <w:rPr>
                <w:rFonts w:eastAsia="Calibri"/>
                <w:bCs/>
              </w:rPr>
              <w:t>Тема 1.5. Государственная социальная помощь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4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2E1229" w:rsidRDefault="008D005D" w:rsidP="00EC10B8">
            <w:pPr>
              <w:jc w:val="both"/>
              <w:rPr>
                <w:rFonts w:eastAsia="Calibri"/>
                <w:bCs/>
              </w:rPr>
            </w:pPr>
            <w:r w:rsidRPr="002E1229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Понятие государственной социальной помощи. Источники финансирования. Малоимущие семьи и граждане.</w:t>
            </w:r>
          </w:p>
          <w:p w:rsidR="00A332D1" w:rsidRPr="007F6CAE" w:rsidRDefault="008D005D" w:rsidP="00EC10B8">
            <w:r w:rsidRPr="007F6CAE">
              <w:t xml:space="preserve">Понятие, полномочия РФ и субъектов РФ в области оказания государственной социальной помощи. Источники финансирования. Условия оказания. Определение среднедушевого дохода семьи для признания ее малоимущей. Понятие и состав потребительской корзины. Понятие прожиточного минимума. Величина, периодичность и порядок ее установления. Органы, осуществляющие государственную социальную помощь. Процедура обращения. Проверка сведений, представленных заявителем. Основания отказа в оказании социальной помощи.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3587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r w:rsidRPr="007F6CAE">
              <w:t>Виды государственной социальной помощи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1.6. Социальное обслуживание</w:t>
            </w:r>
          </w:p>
        </w:tc>
        <w:tc>
          <w:tcPr>
            <w:tcW w:w="3105" w:type="pct"/>
            <w:gridSpan w:val="4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16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2E1229" w:rsidRDefault="008D005D" w:rsidP="00EC10B8">
            <w:pPr>
              <w:jc w:val="both"/>
              <w:rPr>
                <w:rFonts w:eastAsia="Calibri"/>
                <w:bCs/>
              </w:rPr>
            </w:pPr>
            <w:r w:rsidRPr="002E1229">
              <w:rPr>
                <w:rFonts w:eastAsia="Calibri"/>
                <w:bCs/>
              </w:rPr>
              <w:t>1.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Общие положения социального обслуживания</w:t>
            </w:r>
          </w:p>
          <w:p w:rsidR="00305ACB" w:rsidRPr="007F6CAE" w:rsidRDefault="008D005D" w:rsidP="00EC10B8">
            <w:r w:rsidRPr="007F6CAE">
              <w:t>Понятие социального обслуживания и трудной жизненной ситуации. Принципы, государственные стандарты. Полномочия федеральных органов государственной власти и субъектов РФ. Финансирование. Учреждения и предприятия социального обслуживания. Права граждан при оказании социальных услуг. Круг лиц, и</w:t>
            </w:r>
            <w:r w:rsidR="00A332D1">
              <w:t>меющих право на бесплатные социальные</w:t>
            </w:r>
            <w:r w:rsidRPr="007F6CAE">
              <w:t xml:space="preserve"> услуг</w:t>
            </w:r>
            <w:r w:rsidR="00A332D1">
              <w:t>и</w:t>
            </w:r>
            <w:r w:rsidRPr="007F6CAE"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F179CD" w:rsidRDefault="008D005D" w:rsidP="00EC10B8">
            <w:pPr>
              <w:jc w:val="both"/>
              <w:rPr>
                <w:rFonts w:eastAsia="Calibri"/>
                <w:bCs/>
              </w:rPr>
            </w:pPr>
            <w:r w:rsidRPr="00F179CD">
              <w:rPr>
                <w:rFonts w:eastAsia="Calibri"/>
                <w:bCs/>
              </w:rPr>
              <w:t>2.</w:t>
            </w:r>
          </w:p>
        </w:tc>
        <w:tc>
          <w:tcPr>
            <w:tcW w:w="2853" w:type="pct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Виды социальных услуг. Социальное обслуживание на дому,  полустационар, стационар.</w:t>
            </w:r>
          </w:p>
          <w:p w:rsidR="00305ACB" w:rsidRDefault="008D005D" w:rsidP="00EC10B8">
            <w:r w:rsidRPr="007F6CAE">
              <w:lastRenderedPageBreak/>
              <w:t xml:space="preserve"> Социальное обслужива</w:t>
            </w:r>
            <w:r w:rsidR="00305ACB">
              <w:t xml:space="preserve">ние на дому.  </w:t>
            </w:r>
            <w:r w:rsidRPr="007F6CAE">
              <w:t>Полустационарное социальное обслуживание. Социальное обслуживание в стационаре.</w:t>
            </w:r>
            <w:r w:rsidR="00305ACB">
              <w:t xml:space="preserve"> Виды социальных услуг</w:t>
            </w:r>
            <w:r w:rsidR="00305ACB" w:rsidRPr="007F6CAE">
              <w:t>.</w:t>
            </w:r>
          </w:p>
          <w:p w:rsidR="008D005D" w:rsidRPr="007F6CAE" w:rsidRDefault="00305ACB" w:rsidP="00EC10B8">
            <w:r>
              <w:t xml:space="preserve"> </w:t>
            </w:r>
            <w:r w:rsidRPr="007F6CAE"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lastRenderedPageBreak/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3105" w:type="pct"/>
            <w:gridSpan w:val="4"/>
            <w:shd w:val="clear" w:color="auto" w:fill="auto"/>
          </w:tcPr>
          <w:p w:rsidR="008D005D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  <w:p w:rsidR="00EE7FBE" w:rsidRPr="007F6CAE" w:rsidRDefault="00EE7FBE" w:rsidP="00EC10B8">
            <w:pPr>
              <w:rPr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A332D1" w:rsidP="00EC10B8">
            <w:r>
              <w:t>Нормативные правовые акты, регулирующие предоставление социальных услуг. Работа с НПА.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A332D1" w:rsidP="00EC10B8">
            <w:r w:rsidRPr="007F6CAE">
              <w:t>Основания для предоста</w:t>
            </w:r>
            <w:r>
              <w:t>вления социального обслуживания</w:t>
            </w:r>
            <w:r w:rsidRPr="007F6CAE"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8D005D" w:rsidP="00EC10B8">
            <w:r w:rsidRPr="007F6CAE">
              <w:t>Порядок обращения граждан</w:t>
            </w:r>
            <w:r w:rsidR="00A332D1">
              <w:t xml:space="preserve"> для предоставления социального обслуживания.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A332D1" w:rsidP="00EC10B8">
            <w:r>
              <w:t>Пакет документов для стационарного социального обслуживания. Индивидуальная программа предоставления социальных услуг</w:t>
            </w:r>
            <w:r w:rsidR="007A4405"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5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A332D1" w:rsidP="00EC10B8">
            <w:r>
              <w:t>Перечень социальных услуг по видам социальных услуг. Платные и бесплатные социальные услуги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7" w:type="pct"/>
            <w:gridSpan w:val="2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6</w:t>
            </w:r>
            <w:r w:rsidR="00305ACB">
              <w:rPr>
                <w:rFonts w:eastAsia="Calibri"/>
                <w:bCs/>
              </w:rPr>
              <w:t>.</w:t>
            </w:r>
          </w:p>
        </w:tc>
        <w:tc>
          <w:tcPr>
            <w:tcW w:w="2853" w:type="pct"/>
            <w:shd w:val="clear" w:color="auto" w:fill="auto"/>
          </w:tcPr>
          <w:p w:rsidR="00305ACB" w:rsidRPr="007F6CAE" w:rsidRDefault="008D005D" w:rsidP="00EC10B8">
            <w:r w:rsidRPr="007F6CAE">
              <w:t>Контрольная работа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</w:pPr>
            <w:r w:rsidRPr="007F6CAE"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910"/>
        </w:trPr>
        <w:tc>
          <w:tcPr>
            <w:tcW w:w="1010" w:type="pc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EC10B8" w:rsidRDefault="00EC10B8" w:rsidP="00EC10B8">
            <w:pPr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 xml:space="preserve">Самостоятельная работа при изучении 1 раздела ПМ 1 </w:t>
            </w:r>
          </w:p>
          <w:p w:rsidR="008D005D" w:rsidRPr="007F6CAE" w:rsidRDefault="008D005D" w:rsidP="00EC10B8">
            <w:pPr>
              <w:jc w:val="both"/>
            </w:pPr>
            <w:r w:rsidRPr="007F6CAE"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8D005D" w:rsidRPr="007F6CAE" w:rsidRDefault="008D005D" w:rsidP="00EC10B8">
            <w:r w:rsidRPr="007F6CAE">
              <w:t>Подготовка к практическим работам с использованием методических рекомендаций препод</w:t>
            </w:r>
            <w:r w:rsidR="00934DB7">
              <w:t xml:space="preserve">авателя, оформление </w:t>
            </w:r>
            <w:r w:rsidRPr="007F6CAE">
              <w:t>практических работ, отчетов и подготовка к их защите.</w:t>
            </w:r>
          </w:p>
          <w:p w:rsidR="008D005D" w:rsidRPr="007F6CAE" w:rsidRDefault="008D005D" w:rsidP="00EC10B8">
            <w:r w:rsidRPr="007F6CAE">
              <w:t xml:space="preserve">Работа над курсовым проектом. </w:t>
            </w:r>
          </w:p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Материальное обеспечение особых субъектов за счет бюджетных средств.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Институт обеспечения особых субъектов за счет бюджетных средств.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Установление права человека на социальное обеспечение в источниках международного права.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Общий и специальный трудовой стаж, их значение для современного пенсионного обеспечения.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 xml:space="preserve">Право отдельных категорий граждан </w:t>
            </w:r>
            <w:r>
              <w:rPr>
                <w:rFonts w:eastAsia="Calibri"/>
                <w:bCs/>
              </w:rPr>
              <w:t>на досрочное назначение страховых</w:t>
            </w:r>
            <w:r w:rsidRPr="007F6CAE">
              <w:rPr>
                <w:rFonts w:eastAsia="Calibri"/>
                <w:bCs/>
              </w:rPr>
              <w:t xml:space="preserve"> пенсий.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rPr>
                <w:rFonts w:eastAsia="Calibri"/>
                <w:bCs/>
              </w:rPr>
              <w:t>Группы инвалидности и степени ограничения способности к трудовой деятельности, их различие и значение дл</w:t>
            </w:r>
            <w:r>
              <w:rPr>
                <w:rFonts w:eastAsia="Calibri"/>
                <w:bCs/>
              </w:rPr>
              <w:t>я определения права на страхо</w:t>
            </w:r>
            <w:r w:rsidRPr="007F6CAE">
              <w:rPr>
                <w:rFonts w:eastAsia="Calibri"/>
                <w:bCs/>
              </w:rPr>
              <w:t>вую пенсию.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>
              <w:t>Выплата страховых</w:t>
            </w:r>
            <w:r w:rsidRPr="007F6CAE">
              <w:t xml:space="preserve"> пенсий работающим пенсионерам.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 xml:space="preserve">Дополнительное пенсионное обеспечение отдельных категорий граждан, </w:t>
            </w:r>
            <w:r w:rsidRPr="007F6CAE">
              <w:lastRenderedPageBreak/>
              <w:t>имеющих особые заслуги.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>Надбавки на иждивенцев.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>Пенсия в связи со смертью граждан, пострадавших в результате радиационных и техногенных катастроф.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>Применение районных коэффициентов к ежемесячным пособиям.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>Гарантии социальной поддержки безработных.</w:t>
            </w:r>
          </w:p>
          <w:p w:rsidR="008D005D" w:rsidRPr="007F6CAE" w:rsidRDefault="008D005D" w:rsidP="00EC10B8">
            <w:pPr>
              <w:numPr>
                <w:ilvl w:val="0"/>
                <w:numId w:val="7"/>
              </w:numPr>
            </w:pPr>
            <w:r w:rsidRPr="007F6CAE">
              <w:t>Прекращение оказания социальной помощи.</w:t>
            </w:r>
          </w:p>
          <w:p w:rsidR="008D005D" w:rsidRDefault="008D005D" w:rsidP="00EC10B8">
            <w:pPr>
              <w:numPr>
                <w:ilvl w:val="0"/>
                <w:numId w:val="7"/>
              </w:numPr>
            </w:pPr>
            <w:r w:rsidRPr="007F6CAE">
              <w:t>Юридическое значение экспертных заключений медико-социальной экспертизы.</w:t>
            </w:r>
          </w:p>
          <w:p w:rsidR="008D005D" w:rsidRPr="007F6CAE" w:rsidRDefault="00C16E6E" w:rsidP="00EC10B8">
            <w:pPr>
              <w:numPr>
                <w:ilvl w:val="0"/>
                <w:numId w:val="7"/>
              </w:numPr>
            </w:pPr>
            <w:r>
              <w:t>Источники права социального обеспечения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8D005D" w:rsidRPr="007F6CAE" w:rsidTr="00EC10B8">
        <w:trPr>
          <w:trHeight w:val="910"/>
        </w:trPr>
        <w:tc>
          <w:tcPr>
            <w:tcW w:w="1010" w:type="pct"/>
            <w:shd w:val="clear" w:color="auto" w:fill="auto"/>
          </w:tcPr>
          <w:p w:rsidR="008D005D" w:rsidRDefault="008D005D" w:rsidP="00EC10B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Раздел 2. </w:t>
            </w:r>
          </w:p>
          <w:p w:rsidR="00C16E6E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 xml:space="preserve">Реализация прав граждан в сфере пенсионного обеспечения и социальной защиты 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b/>
              </w:rPr>
            </w:pPr>
            <w:r w:rsidRPr="007F6CAE">
              <w:rPr>
                <w:b/>
              </w:rPr>
              <w:t>140</w:t>
            </w: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 2.1. По</w:t>
            </w:r>
            <w:r>
              <w:rPr>
                <w:rFonts w:eastAsia="Calibri"/>
                <w:bCs/>
              </w:rPr>
              <w:t>рядок исчисления и размеры страхо</w:t>
            </w:r>
            <w:r w:rsidRPr="007F6CAE">
              <w:rPr>
                <w:rFonts w:eastAsia="Calibri"/>
                <w:bCs/>
              </w:rPr>
              <w:t>вых пенсий.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1F3B39">
              <w:rPr>
                <w:b/>
                <w:color w:val="000000"/>
              </w:rPr>
              <w:t>Понятие и виды страховых пенсий</w:t>
            </w:r>
            <w:r>
              <w:rPr>
                <w:b/>
                <w:color w:val="000000"/>
              </w:rPr>
              <w:t>.</w:t>
            </w:r>
            <w:r w:rsidRPr="001F3B39">
              <w:rPr>
                <w:b/>
              </w:rPr>
              <w:t xml:space="preserve"> </w:t>
            </w:r>
            <w:r w:rsidRPr="001F3B39">
              <w:rPr>
                <w:b/>
                <w:i/>
                <w:iCs/>
                <w:color w:val="000000"/>
              </w:rPr>
              <w:t xml:space="preserve"> </w:t>
            </w:r>
            <w:r w:rsidRPr="001F3B39">
              <w:rPr>
                <w:b/>
                <w:iCs/>
                <w:color w:val="000000"/>
              </w:rPr>
              <w:t xml:space="preserve">Страховые пенсии по старости: понятие, </w:t>
            </w:r>
            <w:r>
              <w:rPr>
                <w:b/>
                <w:iCs/>
                <w:color w:val="000000"/>
              </w:rPr>
              <w:t>условия назначения и круг лиц (</w:t>
            </w:r>
            <w:r w:rsidRPr="001F3B39">
              <w:rPr>
                <w:b/>
                <w:iCs/>
                <w:color w:val="000000"/>
              </w:rPr>
              <w:t>ст.8 ФЗ «О страховых пенсиях»</w:t>
            </w:r>
            <w:r w:rsidRPr="001F3B39">
              <w:rPr>
                <w:b/>
                <w:i/>
                <w:iCs/>
                <w:color w:val="000000"/>
              </w:rPr>
              <w:t>).</w:t>
            </w:r>
            <w:r w:rsidRPr="007F6CAE">
              <w:rPr>
                <w:b/>
              </w:rPr>
              <w:t xml:space="preserve"> </w:t>
            </w:r>
            <w:r>
              <w:t>Структура и исчисление страх</w:t>
            </w:r>
            <w:r w:rsidRPr="007F6CAE">
              <w:t xml:space="preserve">овой пенсии по старости.  Структура и исчисление </w:t>
            </w:r>
            <w:r>
              <w:t>страх</w:t>
            </w:r>
            <w:r w:rsidRPr="007F6CAE">
              <w:t>овой пенсии по инвалидно</w:t>
            </w:r>
            <w:r>
              <w:t>сти. Структура и исчисление страх</w:t>
            </w:r>
            <w:r w:rsidRPr="007F6CAE">
              <w:t>овой пенсии по случаю потери кормильца.</w:t>
            </w:r>
          </w:p>
          <w:p w:rsidR="008D005D" w:rsidRPr="00EC10B8" w:rsidRDefault="008D005D" w:rsidP="00EC10B8">
            <w:r>
              <w:t>Перерасчет назначенной страх</w:t>
            </w:r>
            <w:r w:rsidRPr="007F6CAE">
              <w:t>овой пенсии в связи с изменением фактических обстоятельств. Корректировка размера страховой части при уточнении данных индивидуального лицевого счета о сумме страховых взносов ПФР. Применен</w:t>
            </w:r>
            <w:r>
              <w:t>ие районных коэффициентов к страх</w:t>
            </w:r>
            <w:r w:rsidRPr="007F6CAE">
              <w:t xml:space="preserve">овым пенсиям. Индексация страховой части с учетом темпов инфляции.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>
              <w:rPr>
                <w:b/>
              </w:rPr>
              <w:t>Выплата страх</w:t>
            </w:r>
            <w:r w:rsidRPr="007F6CAE">
              <w:rPr>
                <w:b/>
              </w:rPr>
              <w:t>овых пенсий</w:t>
            </w:r>
          </w:p>
          <w:p w:rsidR="00305ACB" w:rsidRPr="00EC10B8" w:rsidRDefault="008D005D" w:rsidP="00EC10B8">
            <w:pPr>
              <w:jc w:val="both"/>
            </w:pPr>
            <w:r w:rsidRPr="007F6CAE">
              <w:t>Общие правила в</w:t>
            </w:r>
            <w:r>
              <w:t>ыплаты страх</w:t>
            </w:r>
            <w:r w:rsidRPr="007F6CAE">
              <w:t>овой пенсии. Выплата работающим пенсионерам.  Возобновление выплат. Прекращение и восстановлени</w:t>
            </w:r>
            <w:r>
              <w:t xml:space="preserve">е выплат. </w:t>
            </w:r>
            <w:r w:rsidRPr="007F6CAE">
              <w:t xml:space="preserve">Возмещение ущерба, причиненного ПФР излишними выплатами.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06404A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06404A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jc w:val="both"/>
            </w:pPr>
            <w:r w:rsidRPr="001F3B39">
              <w:t>Понятие, структура, исчисление страховых пенсий.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rPr>
                <w:rFonts w:eastAsia="Calibri"/>
                <w:bCs/>
              </w:rPr>
            </w:pPr>
            <w:r w:rsidRPr="001F3B39">
              <w:t>Перерасчет, индексация и корректировка страховых пенсий</w:t>
            </w:r>
            <w:r>
              <w:t>.</w:t>
            </w:r>
            <w:r w:rsidRPr="007F6CAE">
              <w:rPr>
                <w:rFonts w:eastAsia="Calibri"/>
                <w:bCs/>
              </w:rPr>
              <w:t xml:space="preserve"> Сроки</w:t>
            </w:r>
            <w:r>
              <w:rPr>
                <w:rFonts w:eastAsia="Calibri"/>
                <w:bCs/>
              </w:rPr>
              <w:t xml:space="preserve"> установления и перерасчета страх</w:t>
            </w:r>
            <w:r w:rsidRPr="007F6CAE">
              <w:rPr>
                <w:rFonts w:eastAsia="Calibri"/>
                <w:bCs/>
              </w:rPr>
              <w:t>овых пенсий</w:t>
            </w:r>
            <w:r w:rsidR="00D4494F">
              <w:rPr>
                <w:rFonts w:eastAsia="Calibri"/>
                <w:bCs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jc w:val="both"/>
              <w:rPr>
                <w:color w:val="000000"/>
              </w:rPr>
            </w:pPr>
            <w:r>
              <w:rPr>
                <w:rFonts w:eastAsia="Calibri"/>
                <w:bCs/>
              </w:rPr>
              <w:t>Исчисление страх</w:t>
            </w:r>
            <w:r w:rsidRPr="007F6CAE">
              <w:rPr>
                <w:rFonts w:eastAsia="Calibri"/>
                <w:bCs/>
              </w:rPr>
              <w:t>овых пенсий по старости</w:t>
            </w:r>
            <w:r w:rsidRPr="00AF3D4F">
              <w:rPr>
                <w:rFonts w:eastAsia="Calibri"/>
                <w:bCs/>
              </w:rPr>
              <w:t xml:space="preserve">. </w:t>
            </w:r>
            <w:r w:rsidRPr="00AF3D4F">
              <w:rPr>
                <w:color w:val="000000"/>
              </w:rPr>
              <w:t xml:space="preserve"> Круг лиц, имеющих право на страховую пенсию по старости</w:t>
            </w:r>
            <w:r>
              <w:rPr>
                <w:color w:val="00000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Исчисление страх</w:t>
            </w:r>
            <w:r w:rsidRPr="007F6CAE">
              <w:rPr>
                <w:rFonts w:eastAsia="Calibri"/>
                <w:bCs/>
              </w:rPr>
              <w:t>овых пенсий по инвалидности</w:t>
            </w:r>
            <w:r>
              <w:rPr>
                <w:rFonts w:eastAsia="Calibri"/>
                <w:bCs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246733">
              <w:rPr>
                <w:iCs/>
                <w:color w:val="000000"/>
              </w:rPr>
              <w:t>Размер страховой пенсии по инвалидности (ст.15-17 ФЗ «О страховых пенсиях»)</w:t>
            </w:r>
            <w:r>
              <w:rPr>
                <w:iCs/>
                <w:color w:val="000000"/>
              </w:rPr>
              <w:t>.</w:t>
            </w:r>
            <w:r w:rsidRPr="00246733">
              <w:rPr>
                <w:rFonts w:eastAsia="Calibri"/>
                <w:bCs/>
              </w:rPr>
              <w:t xml:space="preserve"> </w:t>
            </w:r>
            <w:r w:rsidRPr="00246733">
              <w:rPr>
                <w:color w:val="000000"/>
              </w:rPr>
              <w:t xml:space="preserve"> Решение ситуационных задач - определение права и размера страховой пенсии по инвалидности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jc w:val="both"/>
              <w:rPr>
                <w:iCs/>
                <w:color w:val="000000"/>
              </w:rPr>
            </w:pPr>
            <w:r w:rsidRPr="00246733">
              <w:rPr>
                <w:iCs/>
                <w:color w:val="000000"/>
              </w:rPr>
              <w:t>Страховые пенсии по случаю потери кормильца: понятие, кр</w:t>
            </w:r>
            <w:r w:rsidR="00934DB7">
              <w:rPr>
                <w:iCs/>
                <w:color w:val="000000"/>
              </w:rPr>
              <w:t>уг лиц, условия назначения (ст.</w:t>
            </w:r>
            <w:r w:rsidRPr="00246733">
              <w:rPr>
                <w:iCs/>
                <w:color w:val="000000"/>
              </w:rPr>
              <w:t>10 ФЗ «О страховых пенсиях»).</w:t>
            </w:r>
            <w:r w:rsidRPr="00246733">
              <w:rPr>
                <w:color w:val="000000"/>
              </w:rPr>
              <w:t xml:space="preserve"> Решение ситуационных задач - определение круга лиц, имеющих право на страховую пенсию по случаю потери кормильца</w:t>
            </w:r>
            <w:r>
              <w:rPr>
                <w:color w:val="000000"/>
              </w:rPr>
              <w:t>.</w:t>
            </w:r>
            <w:r w:rsidRPr="00AF3D4F">
              <w:rPr>
                <w:iCs/>
                <w:color w:val="000000"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jc w:val="both"/>
              <w:rPr>
                <w:iCs/>
                <w:color w:val="000000"/>
              </w:rPr>
            </w:pPr>
            <w:r w:rsidRPr="007C693D">
              <w:rPr>
                <w:color w:val="000000"/>
              </w:rPr>
              <w:t>Составление таблицы «Нетрудоспособные иждивенцы, имеющие право на страховую пенсию по случаю потери кормильца»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AF3D4F">
              <w:rPr>
                <w:iCs/>
                <w:color w:val="000000"/>
              </w:rPr>
              <w:t>Досрочное назначение страховой пенсии по старости (ст.30 ФЗ «О страховых пенсиях»)</w:t>
            </w:r>
            <w:r>
              <w:rPr>
                <w:iCs/>
                <w:color w:val="000000"/>
              </w:rPr>
              <w:t xml:space="preserve">. </w:t>
            </w:r>
            <w:r w:rsidRPr="00246733">
              <w:rPr>
                <w:color w:val="000000"/>
              </w:rPr>
              <w:t>Решение ситуационных задач - определение права на досрочную страховую пенсию по старости</w:t>
            </w:r>
            <w:r>
              <w:rPr>
                <w:color w:val="000000"/>
              </w:rPr>
              <w:t>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8D005D" w:rsidP="00EC10B8">
            <w:pPr>
              <w:jc w:val="both"/>
              <w:rPr>
                <w:color w:val="000000"/>
              </w:rPr>
            </w:pPr>
            <w:r w:rsidRPr="007C693D">
              <w:rPr>
                <w:color w:val="000000"/>
              </w:rPr>
              <w:t>Составление таблиц</w:t>
            </w:r>
            <w:r w:rsidR="00934DB7">
              <w:rPr>
                <w:color w:val="000000"/>
              </w:rPr>
              <w:t>ы</w:t>
            </w:r>
            <w:r w:rsidRPr="007C693D">
              <w:rPr>
                <w:color w:val="000000"/>
              </w:rPr>
              <w:t xml:space="preserve"> «Определение права на досрочную </w:t>
            </w:r>
            <w:r w:rsidR="00934DB7">
              <w:rPr>
                <w:color w:val="000000"/>
              </w:rPr>
              <w:t>страховую пенсию по старости (</w:t>
            </w:r>
            <w:r w:rsidRPr="007C693D">
              <w:rPr>
                <w:color w:val="000000"/>
              </w:rPr>
              <w:t>с. 30-32 ФЗ «О страховых пенсиях»</w:t>
            </w:r>
            <w:r w:rsidR="00934DB7">
              <w:rPr>
                <w:color w:val="000000"/>
              </w:rPr>
              <w:t>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D4494F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Единовременная выплата средств пенсионных накоплений.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Работа с нормативно-правовыми актами по теме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6.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Приостановление выплаты пенсии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Возобновление выплаты пенсии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7.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7F6CAE" w:rsidRDefault="008D005D" w:rsidP="00EC10B8">
            <w:pPr>
              <w:jc w:val="both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Прекращение выплаты пенсии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tcBorders>
              <w:top w:val="nil"/>
            </w:tcBorders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D4494F" w:rsidRPr="00EC10B8" w:rsidRDefault="00E7726D" w:rsidP="00EC10B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Периоды социально значимой деятельности (количество пенсионных баллов)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C0C0C0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2.2.  Определение размера и порядок выплаты пенсий по государственному пенсионному обеспечению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</w:pPr>
            <w:r w:rsidRPr="00C86F95">
              <w:rPr>
                <w:b/>
                <w:bCs/>
                <w:iCs/>
                <w:color w:val="000000"/>
              </w:rPr>
              <w:t>Пенсии по государственному пенсионному обеспечению: понятие, виды пенсий, структура, круг лиц, стаж, условия назначения и размеры.</w:t>
            </w:r>
            <w:r w:rsidRPr="007F6CAE">
              <w:t xml:space="preserve"> Органы, осуществляющие назначение пенсий. Документы, необходимые для назначения пенсии. Ответственность за достоверность сведений, необходимых для установления пенсий. Правила выплаты пенсии. </w:t>
            </w:r>
          </w:p>
          <w:p w:rsidR="00C16E6E" w:rsidRPr="007F6CAE" w:rsidRDefault="008D005D" w:rsidP="00EC10B8">
            <w:pPr>
              <w:jc w:val="both"/>
            </w:pPr>
            <w:r w:rsidRPr="007F6CAE">
              <w:t>Размер пенсии за выслугу лет. Зависимость размера пенсий военнослужащих по призыву от причины инвалидности. Надбавки на иждивенцев. Размер пенсии по случаю потери кормильца. Размеры социальных пенсий.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EC10B8" w:rsidRDefault="008D005D" w:rsidP="00EC10B8">
            <w:pPr>
              <w:jc w:val="both"/>
              <w:rPr>
                <w:color w:val="000000"/>
              </w:rPr>
            </w:pPr>
            <w:r w:rsidRPr="002B76C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86F95">
              <w:rPr>
                <w:color w:val="000000"/>
              </w:rPr>
              <w:t>Подготовка материалов к таблице «Виды государственных пенсий»</w:t>
            </w:r>
            <w:r w:rsidR="00C16E6E">
              <w:rPr>
                <w:color w:val="00000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pPr>
              <w:jc w:val="both"/>
            </w:pPr>
            <w:r w:rsidRPr="007F6CAE">
              <w:t>Сроки установления  пенсии по государственному пенсионному обеспечению</w:t>
            </w:r>
            <w:r w:rsidR="00C16E6E"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C16E6E" w:rsidP="00EC10B8">
            <w:pPr>
              <w:jc w:val="both"/>
            </w:pPr>
            <w:r>
              <w:t>Документы, необходимые для назначения пенсии по ГПО.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Default="008D005D" w:rsidP="00EC10B8">
            <w:pPr>
              <w:jc w:val="both"/>
            </w:pPr>
            <w:r w:rsidRPr="007F6CAE">
              <w:t>П</w:t>
            </w:r>
            <w:r>
              <w:t>раво на получение двух пенсий одновременно</w:t>
            </w:r>
            <w:r w:rsidR="00C16E6E">
              <w:t>.</w:t>
            </w:r>
            <w:r>
              <w:t xml:space="preserve"> </w:t>
            </w:r>
          </w:p>
          <w:p w:rsidR="00EC10B8" w:rsidRPr="007F6CAE" w:rsidRDefault="00EC10B8" w:rsidP="00EC10B8">
            <w:pPr>
              <w:jc w:val="both"/>
            </w:pP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Тема 2.3.  Определение размера и порядок выплаты государственных пособий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C16E6E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26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 xml:space="preserve">Пособие по временной нетрудоспособности. </w:t>
            </w:r>
          </w:p>
          <w:p w:rsidR="00C16E6E" w:rsidRPr="007F6CAE" w:rsidRDefault="008D005D" w:rsidP="00EC10B8">
            <w:pPr>
              <w:jc w:val="both"/>
            </w:pPr>
            <w:r w:rsidRPr="007F6CAE">
              <w:t>Условия и продолжительность выплаты пособия. Раз</w:t>
            </w:r>
            <w:r>
              <w:t>мер пособия, исчисление пособия</w:t>
            </w:r>
            <w:r w:rsidRPr="007F6CAE">
              <w:t>. Сроки обращения. Назначение и выплата.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Материальное обеспечение в связи с несчастными случаями на производстве и профессиональными заболеваниями</w:t>
            </w:r>
          </w:p>
          <w:p w:rsidR="00E7726D" w:rsidRPr="007F6CAE" w:rsidRDefault="008D005D" w:rsidP="00EC10B8">
            <w:pPr>
              <w:jc w:val="both"/>
            </w:pPr>
            <w:r w:rsidRPr="007F6CAE">
              <w:t>Исчисление размера единовременной страховой выплаты в соответствии со степенью утраты профессиональной трудоспособности. Ограничение размера единовременной страховой выплаты максимальной суммой. Размер выплаты для нетрудоспособных иждивенцев в случае смерти застрахованного лица. Исчисление размера ежемесячной страховой выплаты. Применение районных коэффициентов к выплатам. Учет вины потерпевшего при определении размера и документы, необходимые для назначения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 xml:space="preserve">Пособия гражданам, имеющим детей. </w:t>
            </w:r>
          </w:p>
          <w:p w:rsidR="00C16E6E" w:rsidRPr="007F6CAE" w:rsidRDefault="008D005D" w:rsidP="00EC10B8">
            <w:pPr>
              <w:jc w:val="both"/>
            </w:pPr>
            <w:r w:rsidRPr="007F6CAE">
              <w:t>Размер пособия женщинам, вставшим на учет в медицинское учреждение в ранние сроки беременности. Размер пособи</w:t>
            </w:r>
            <w:r>
              <w:t>я</w:t>
            </w:r>
            <w:r w:rsidRPr="007F6CAE">
              <w:t xml:space="preserve"> по беременности и родам. Срок обращения. Назначение и продолжительность выплаты. Размер пособия по уходу за ребенком до полутора лет.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 xml:space="preserve">Пособие по безработице. </w:t>
            </w:r>
          </w:p>
          <w:p w:rsidR="00C16E6E" w:rsidRPr="007F6CAE" w:rsidRDefault="008D005D" w:rsidP="00EC10B8">
            <w:pPr>
              <w:jc w:val="both"/>
            </w:pPr>
            <w:r w:rsidRPr="007F6CAE">
              <w:t>Исчисление размера пособия. Ограничение размера пособия минимальной и максимальной суммой. Категории граждан, которым пособие назначается в минимальном размере. Применение районных коэффициентов.  Назначение и выплата пособия, сроки выплаты. Правила приостановки выплаты, снижение размера и прекращение выплаты.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EC10B8" w:rsidP="00EC10B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102669" w:rsidRDefault="008D005D" w:rsidP="00EC10B8">
            <w:pPr>
              <w:jc w:val="both"/>
              <w:rPr>
                <w:b/>
              </w:rPr>
            </w:pPr>
            <w:r w:rsidRPr="00102669">
              <w:rPr>
                <w:b/>
              </w:rPr>
              <w:t>Иные виды государственных пособий.</w:t>
            </w:r>
          </w:p>
          <w:p w:rsidR="00C16E6E" w:rsidRPr="00EC10B8" w:rsidRDefault="008D005D" w:rsidP="00EC10B8">
            <w:pPr>
              <w:jc w:val="both"/>
            </w:pPr>
            <w:r w:rsidRPr="007F6CAE">
              <w:t>Размер ежемесячной денежной компенсации инвалид</w:t>
            </w:r>
            <w:r>
              <w:t>ам, вследствие поствакцинальных</w:t>
            </w:r>
            <w:r w:rsidRPr="007F6CAE">
              <w:t xml:space="preserve"> осложнений. Размер пособия медицинским работникам, заразившимся ВИЧ. Размер пособия на погребение. Размер пособия супругам военнослужащих, проходящих военную службу по контракту. Размер пособия беженцам и вынужденным переселенцам.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Исчисление пособий по временной нетрудоспособности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 xml:space="preserve">Исчисление пособий по уходу за больным ребенком 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EC10B8" w:rsidRDefault="008D005D" w:rsidP="00EC10B8">
            <w:pPr>
              <w:rPr>
                <w:color w:val="000000"/>
              </w:rPr>
            </w:pPr>
            <w:r w:rsidRPr="00D17787">
              <w:rPr>
                <w:color w:val="000000"/>
              </w:rPr>
              <w:t>Подготовка таблицы «Виды</w:t>
            </w:r>
            <w:r>
              <w:rPr>
                <w:color w:val="000000"/>
              </w:rPr>
              <w:t xml:space="preserve"> и размеры</w:t>
            </w:r>
            <w:r w:rsidRPr="00D17787">
              <w:rPr>
                <w:color w:val="000000"/>
              </w:rPr>
              <w:t xml:space="preserve"> пособий»</w:t>
            </w:r>
            <w:r>
              <w:rPr>
                <w:color w:val="00000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EC10B8" w:rsidRDefault="008D005D" w:rsidP="00EC10B8">
            <w:r w:rsidRPr="007F6CAE">
              <w:t>Определение размера пособий гражданам, имеющим детей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Определение государственного пособия по беременности и родам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Определение государственного пособия при рождении ребенка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>
              <w:t>Размеры пособия по безработице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Размеры иных видов по</w:t>
            </w:r>
            <w:r>
              <w:t>собий. Источники финансирования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2.4. Правовые основы медико-социальной экспертизы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14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Общие положения, организация и производство медико-социальной экспертизы.</w:t>
            </w:r>
          </w:p>
          <w:p w:rsidR="008D005D" w:rsidRPr="007F6CAE" w:rsidRDefault="008D005D" w:rsidP="00EC10B8">
            <w:r w:rsidRPr="007F6CAE">
              <w:t>Понятие, цели и задачи экспертизы. Причины инвалидности. Правовое регулирование медико-социальной экспертизы.</w:t>
            </w:r>
          </w:p>
          <w:p w:rsidR="00C16E6E" w:rsidRPr="007F6CAE" w:rsidRDefault="008D005D" w:rsidP="00EC10B8">
            <w:r w:rsidRPr="007F6CAE">
              <w:t>Учреждения государственной службы медико-социальной экспертизы. Порядок признания граждан инвалидами. Обжалование решений учреждений государственной службы медико-социальной экспертизы. Особенности реабилитации и трудоустройства инвалидов.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>
              <w:t xml:space="preserve">Цели и задачи социальной </w:t>
            </w:r>
            <w:r w:rsidRPr="007F6CAE">
              <w:t xml:space="preserve"> реабилитации инвалидов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Мероприятия, на</w:t>
            </w:r>
            <w:r>
              <w:t>правленные на  социальную</w:t>
            </w:r>
            <w:r w:rsidRPr="007F6CAE">
              <w:t xml:space="preserve"> реабилитацию инвалидов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Структура государственных учреждений медико-социальной экспертизы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Направление на медико-социальную экспертизу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Порядок признания граждан инвалидами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EC10B8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16E6E" w:rsidRPr="007F6CAE" w:rsidRDefault="008D005D" w:rsidP="00EC10B8">
            <w:r w:rsidRPr="007F6CAE">
              <w:t>Обжалование решений учреждений государственной служ</w:t>
            </w:r>
            <w:r>
              <w:t>бы медико-социальной экспертизы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Cs/>
              </w:rPr>
              <w:t>Тема 2.5 Курсовая работа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16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Выбор темы курсового проекта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Обоснование темы курсового проекта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Этапы выполнения курсового проекта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Структура и объем курсового проекта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Оформление введения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Оформление основного текста работ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6.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Оформление заключения и библиографии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7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Оформление приложения к курсовой работе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Тема 2.6 Профессиональные компьютерные программы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Со</w:t>
            </w:r>
            <w:r w:rsidRPr="007F6CAE">
              <w:t>де</w:t>
            </w:r>
            <w:r w:rsidRPr="007F6CAE">
              <w:rPr>
                <w:b/>
              </w:rPr>
              <w:t>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28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b/>
              </w:rPr>
            </w:pPr>
            <w:r w:rsidRPr="007F6CAE">
              <w:rPr>
                <w:b/>
              </w:rPr>
              <w:t>Информационно-справочные системы, компьютерные программы по назначению пенсий, пособий, рассмотрению устных и письменных обращений граждан в сфере пенсионного обеспечения и социальной защиты.</w:t>
            </w:r>
          </w:p>
          <w:p w:rsidR="008D005D" w:rsidRPr="007F6CAE" w:rsidRDefault="008D005D" w:rsidP="00EC10B8">
            <w:r w:rsidRPr="007F6CAE">
              <w:t xml:space="preserve">Понятие и виды справочно-правовых систем в сфере пенсионного обеспечения и </w:t>
            </w:r>
            <w:r w:rsidRPr="007F6CAE">
              <w:lastRenderedPageBreak/>
              <w:t>социальной защиты. Правила использования справочно-правовых систем.</w:t>
            </w:r>
          </w:p>
          <w:p w:rsidR="002D3AB6" w:rsidRPr="007F6CAE" w:rsidRDefault="008D005D" w:rsidP="00EC10B8">
            <w:r w:rsidRPr="007F6CAE">
              <w:t>Понятие и виды компьютерных программ в сфере пенсионного обеспечения и социальной защиты. Правила использования профессиональных компьютерных программ.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2D3AB6" w:rsidP="00EC10B8">
            <w:r>
              <w:t>Информационные технологии Пенсионного Фонда РФ.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2D3AB6" w:rsidP="00EC10B8">
            <w:r>
              <w:t>Назначение и исчисление страх</w:t>
            </w:r>
            <w:r w:rsidRPr="007F6CAE">
              <w:t>овых пенсий</w:t>
            </w:r>
            <w:r>
              <w:t xml:space="preserve">. Работа с пенсионным калькулятором. </w:t>
            </w:r>
            <w:r w:rsidR="00FC7947">
              <w:t>(</w:t>
            </w:r>
            <w:hyperlink r:id="rId12" w:history="1">
              <w:r w:rsidR="00CC57EB" w:rsidRPr="009628E5">
                <w:rPr>
                  <w:rStyle w:val="af0"/>
                </w:rPr>
                <w:t>www.pfrf.ru</w:t>
              </w:r>
            </w:hyperlink>
            <w:r w:rsidR="00FC7947">
              <w:t>)</w:t>
            </w:r>
            <w:r w:rsidR="00CC57EB">
              <w:t xml:space="preserve"> (</w:t>
            </w:r>
            <w:hyperlink r:id="rId13" w:history="1">
              <w:r w:rsidR="00CC57EB" w:rsidRPr="000274E5">
                <w:rPr>
                  <w:rStyle w:val="af0"/>
                  <w:color w:val="000000"/>
                </w:rPr>
                <w:t>http://www.pfrf.ru/spec/calculator/</w:t>
              </w:r>
            </w:hyperlink>
            <w:r w:rsidR="00CC57EB">
              <w:rPr>
                <w:rStyle w:val="af0"/>
                <w:color w:val="000000"/>
              </w:rPr>
              <w:t>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631144" w:rsidRDefault="002D3AB6" w:rsidP="00EC10B8">
            <w:r>
              <w:t xml:space="preserve">Информационные технологии социальной защиты населения РФ. </w:t>
            </w:r>
            <w:r w:rsidR="008D005D" w:rsidRPr="007F6CAE">
              <w:t>Назначение  и исчисление пособий, компенсаций,</w:t>
            </w:r>
            <w:r>
              <w:t xml:space="preserve"> субсидий</w:t>
            </w:r>
            <w:r w:rsidR="008D005D" w:rsidRPr="007F6CAE">
              <w:t xml:space="preserve"> с использованием </w:t>
            </w:r>
            <w:r w:rsidR="00631144">
              <w:t>калькулятора субсидий (www.rosmintrud.ru)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2D3AB6" w:rsidP="00EC10B8">
            <w:r>
              <w:t>Расчет</w:t>
            </w:r>
            <w:r w:rsidR="00631144" w:rsidRPr="00631144">
              <w:t>, н</w:t>
            </w:r>
            <w:r w:rsidR="008D005D" w:rsidRPr="007F6CAE">
              <w:t xml:space="preserve">азначение  и исчисление </w:t>
            </w:r>
            <w:r w:rsidR="00E87182">
              <w:t xml:space="preserve">страховых </w:t>
            </w:r>
            <w:r w:rsidR="00E87182" w:rsidRPr="00E87182">
              <w:t>пенсий</w:t>
            </w:r>
            <w:r w:rsidR="00E87182">
              <w:t xml:space="preserve"> (обучающий интернет-ресурс: http:</w:t>
            </w:r>
            <w:r w:rsidR="00E87182" w:rsidRPr="00E87182">
              <w:t>//</w:t>
            </w:r>
            <w:r w:rsidR="00E87182">
              <w:rPr>
                <w:lang w:val="en-US"/>
              </w:rPr>
              <w:t>school</w:t>
            </w:r>
            <w:r w:rsidR="00E87182" w:rsidRPr="00E87182">
              <w:t>.</w:t>
            </w:r>
            <w:r w:rsidR="00E87182">
              <w:rPr>
                <w:lang w:val="en-US"/>
              </w:rPr>
              <w:t>pfrf</w:t>
            </w:r>
            <w:r w:rsidR="00E87182" w:rsidRPr="00E87182">
              <w:t>.</w:t>
            </w:r>
            <w:r w:rsidR="00E87182">
              <w:rPr>
                <w:lang w:val="en-US"/>
              </w:rPr>
              <w:t>ru</w:t>
            </w:r>
            <w:r w:rsidR="00E87182" w:rsidRPr="00E87182">
              <w:t>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E87182" w:rsidP="00EC10B8">
            <w:r>
              <w:t>Основные формы документов для ведения работ по персонифицированному учету.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E4E51" w:rsidP="00EC10B8">
            <w:r>
              <w:t>Организация и ведение индивидуального (персонифицированного) учета для целей обязательного пенсионного страхования (программа ПУ-6)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Консультирование граждан юридических лиц по вопросам пенсионного обеспечения и социальной защиты с использованием информационно-справочной системы Консультант Плюс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Консультирование представителей юридических лиц по вопросам пенсионного обеспечения и социальной защиты с использованием информационно-справочной системы Консультант Плюс</w:t>
            </w:r>
            <w:r w:rsidR="00CC57EB">
              <w:t xml:space="preserve"> </w:t>
            </w:r>
            <w:hyperlink r:id="rId14" w:history="1">
              <w:r w:rsidR="00CC57EB" w:rsidRPr="000274E5">
                <w:rPr>
                  <w:rStyle w:val="af0"/>
                  <w:color w:val="000000"/>
                </w:rPr>
                <w:t>http://www.nsconsult.ru/utility/the-program-for-calculation-of-length-of-service/</w:t>
              </w:r>
            </w:hyperlink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Определение права, размера и сроков назначения трудовых пенсий, пенсий по государственному пенсионному обеспечению с использованием справочно-правовой системы Консультант Плюс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Определение права, размера и сроков назначения пенсий по государственному пенсионному обеспечению с использованием справочно-правовой системы Консультант Плюс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Определение права размера и сроков назначения пособий, компенсаций, ежемесячных денежных выплат и материнского (семейного) капитала с использованием справочно-пр</w:t>
            </w:r>
            <w:r>
              <w:t>авовой системы Консультант Плюс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 w:val="restar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Составление проектов ответов на письменные обращения граждан с использованием справочно-правовых систем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vMerge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 xml:space="preserve">Составление проектов и решений об отказе в назначении пенсий, пособий, </w:t>
            </w:r>
            <w:r w:rsidRPr="007F6CAE">
              <w:lastRenderedPageBreak/>
              <w:t>компенсаций и иных выплат с использованием справочно-правовых систем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 w:val="restart"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lastRenderedPageBreak/>
              <w:t>Тема 2.7 Формирование личных дел</w:t>
            </w: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Содержание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396" w:type="pct"/>
            <w:vMerge w:val="restart"/>
            <w:shd w:val="clear" w:color="auto" w:fill="auto"/>
          </w:tcPr>
          <w:p w:rsidR="008D005D" w:rsidRPr="00952447" w:rsidRDefault="008D005D" w:rsidP="00EC10B8">
            <w:pPr>
              <w:jc w:val="center"/>
              <w:rPr>
                <w:rFonts w:eastAsia="Calibri"/>
                <w:bCs/>
              </w:rPr>
            </w:pPr>
            <w:r w:rsidRPr="00952447">
              <w:rPr>
                <w:rFonts w:eastAsia="Calibri"/>
                <w:bCs/>
              </w:rPr>
              <w:t>2</w:t>
            </w: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Default="008D005D" w:rsidP="00EC10B8">
            <w:pPr>
              <w:rPr>
                <w:rFonts w:eastAsia="Calibri"/>
                <w:b/>
                <w:bCs/>
              </w:rPr>
            </w:pPr>
          </w:p>
          <w:p w:rsidR="008D005D" w:rsidRDefault="008D005D" w:rsidP="00EC10B8">
            <w:pPr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</w:tr>
      <w:tr w:rsidR="008D005D" w:rsidRPr="007F6CAE" w:rsidTr="00657FA9">
        <w:trPr>
          <w:trHeight w:val="1126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Пенсионные и личные дела получателей пенсий и пособий, порядок формирования и личных дел.</w:t>
            </w:r>
          </w:p>
          <w:p w:rsidR="008D005D" w:rsidRPr="00D919EB" w:rsidRDefault="008D005D" w:rsidP="00EC10B8">
            <w:r w:rsidRPr="007F6CAE">
              <w:t>Документы, обязательные для представления заявителем. Порядок формирования дел получателей. Инвентаризация дел получателей</w:t>
            </w:r>
            <w:r w:rsidR="00EC10B8">
              <w:t>.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8D005D" w:rsidRPr="007F6CAE" w:rsidRDefault="008D005D" w:rsidP="00657FA9">
            <w:pPr>
              <w:rPr>
                <w:rFonts w:eastAsia="Calibri"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7F6CAE" w:rsidRDefault="008D005D" w:rsidP="00EC10B8">
            <w:pPr>
              <w:rPr>
                <w:b/>
              </w:rPr>
            </w:pPr>
            <w:r w:rsidRPr="007F6CAE">
              <w:rPr>
                <w:b/>
              </w:rPr>
              <w:t>Практические занятия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1.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>
              <w:t xml:space="preserve"> </w:t>
            </w:r>
            <w:r w:rsidRPr="007F6CAE">
              <w:t xml:space="preserve">Прием документов у граждан, необходимых для формирования пенсионных </w:t>
            </w:r>
            <w:r>
              <w:t>и личных дел получателей пенсий и пособий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585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2.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657FA9" w:rsidRDefault="008D005D" w:rsidP="00EC10B8">
            <w:r w:rsidRPr="007F6CAE">
              <w:t>Формирование</w:t>
            </w:r>
            <w:r w:rsidR="00E90019">
              <w:t xml:space="preserve"> макета</w:t>
            </w:r>
            <w:r w:rsidRPr="007F6CAE">
              <w:t xml:space="preserve"> пенсионного дела получателя пенсии с испол</w:t>
            </w:r>
            <w:r>
              <w:t>ьзованием компьютерных программ</w:t>
            </w:r>
            <w:r w:rsidR="00657FA9">
              <w:t xml:space="preserve"> (its.1c.ru)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tabs>
                <w:tab w:val="center" w:pos="628"/>
                <w:tab w:val="left" w:pos="1200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ab/>
              <w:t>2</w:t>
            </w:r>
            <w:r>
              <w:rPr>
                <w:rFonts w:eastAsia="Calibri"/>
                <w:bCs/>
              </w:rPr>
              <w:tab/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46687F">
        <w:trPr>
          <w:trHeight w:val="241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46687F" w:rsidP="00EC10B8">
            <w:r>
              <w:t>Порядок формирования</w:t>
            </w:r>
            <w:r w:rsidR="008D005D" w:rsidRPr="007F6CAE">
              <w:t xml:space="preserve"> пенсионного дела получателя пенсии </w:t>
            </w:r>
          </w:p>
        </w:tc>
        <w:tc>
          <w:tcPr>
            <w:tcW w:w="482" w:type="pct"/>
            <w:shd w:val="clear" w:color="auto" w:fill="auto"/>
          </w:tcPr>
          <w:p w:rsidR="008D005D" w:rsidRDefault="008D005D" w:rsidP="00EC10B8">
            <w:pPr>
              <w:tabs>
                <w:tab w:val="center" w:pos="628"/>
                <w:tab w:val="left" w:pos="1200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525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7F6CAE">
              <w:rPr>
                <w:rFonts w:eastAsia="Calibri"/>
                <w:bCs/>
              </w:rPr>
              <w:t>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46687F" w:rsidP="00EC10B8">
            <w:r>
              <w:t>Порядок приема, оформления и ведения личных дел получателей ежемесячной денежной выплаты, ежемесячного пособия на ребенка, субсидий и иных мер социальной поддержки населения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570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150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D005D" w:rsidRPr="007F6CAE" w:rsidRDefault="008D005D" w:rsidP="00EC10B8">
            <w:r w:rsidRPr="007F6CAE">
              <w:t>Формирование личного дела получателя пособия с испол</w:t>
            </w:r>
            <w:r>
              <w:t>ьзованием компьютерных программ</w:t>
            </w:r>
          </w:p>
        </w:tc>
        <w:tc>
          <w:tcPr>
            <w:tcW w:w="482" w:type="pct"/>
            <w:shd w:val="clear" w:color="auto" w:fill="auto"/>
          </w:tcPr>
          <w:p w:rsidR="008D005D" w:rsidRPr="007F6CAE" w:rsidRDefault="008D005D" w:rsidP="00EC10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396" w:type="pct"/>
            <w:vMerge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C25EA0">
        <w:trPr>
          <w:trHeight w:val="534"/>
        </w:trPr>
        <w:tc>
          <w:tcPr>
            <w:tcW w:w="1010" w:type="pct"/>
            <w:vMerge/>
            <w:shd w:val="clear" w:color="auto" w:fill="auto"/>
          </w:tcPr>
          <w:p w:rsidR="008D005D" w:rsidRPr="007F6CAE" w:rsidRDefault="008D005D" w:rsidP="00EC10B8">
            <w:pPr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8D005D" w:rsidRPr="00102669" w:rsidRDefault="008D005D" w:rsidP="00C25EA0">
            <w:pPr>
              <w:spacing w:line="240" w:lineRule="exact"/>
              <w:contextualSpacing/>
              <w:rPr>
                <w:b/>
              </w:rPr>
            </w:pPr>
            <w:r w:rsidRPr="00102669">
              <w:rPr>
                <w:b/>
              </w:rPr>
              <w:t>Защита курсовой работы</w:t>
            </w:r>
          </w:p>
        </w:tc>
        <w:tc>
          <w:tcPr>
            <w:tcW w:w="482" w:type="pct"/>
            <w:shd w:val="clear" w:color="auto" w:fill="auto"/>
          </w:tcPr>
          <w:p w:rsidR="008D005D" w:rsidRDefault="008D005D" w:rsidP="00C25EA0">
            <w:pPr>
              <w:spacing w:line="240" w:lineRule="exact"/>
              <w:contextualSpacing/>
              <w:jc w:val="center"/>
              <w:rPr>
                <w:rFonts w:eastAsia="Calibri"/>
                <w:bCs/>
              </w:rPr>
            </w:pPr>
            <w:r w:rsidRPr="007F6CAE">
              <w:rPr>
                <w:rFonts w:eastAsia="Calibri"/>
                <w:bCs/>
              </w:rPr>
              <w:t>4</w:t>
            </w:r>
          </w:p>
          <w:p w:rsidR="008D005D" w:rsidRPr="007F6CAE" w:rsidRDefault="008D005D" w:rsidP="00C25EA0">
            <w:pPr>
              <w:spacing w:line="240" w:lineRule="exact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C25EA0" w:rsidRPr="007F6CAE" w:rsidTr="00C25EA0">
        <w:trPr>
          <w:trHeight w:val="20"/>
        </w:trPr>
        <w:tc>
          <w:tcPr>
            <w:tcW w:w="1010" w:type="pct"/>
            <w:shd w:val="clear" w:color="auto" w:fill="auto"/>
          </w:tcPr>
          <w:p w:rsidR="00C25EA0" w:rsidRPr="007F6CAE" w:rsidRDefault="00C25EA0" w:rsidP="00EC10B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112" w:type="pct"/>
            <w:gridSpan w:val="5"/>
            <w:shd w:val="clear" w:color="auto" w:fill="auto"/>
          </w:tcPr>
          <w:p w:rsidR="00C25EA0" w:rsidRPr="007F6CAE" w:rsidRDefault="00C25EA0" w:rsidP="00C25EA0">
            <w:pPr>
              <w:rPr>
                <w:i/>
              </w:rPr>
            </w:pPr>
            <w:r w:rsidRPr="007F6CAE">
              <w:rPr>
                <w:rFonts w:eastAsia="Calibri"/>
                <w:b/>
                <w:bCs/>
              </w:rPr>
              <w:t>Самостоятельная работа при изучении раздела 2 ПМ</w:t>
            </w:r>
            <w:r w:rsidRPr="007F6CAE">
              <w:rPr>
                <w:i/>
              </w:rPr>
              <w:t xml:space="preserve"> </w:t>
            </w:r>
            <w:r w:rsidRPr="007F6CAE">
              <w:rPr>
                <w:b/>
              </w:rPr>
              <w:t>1</w:t>
            </w:r>
          </w:p>
          <w:p w:rsidR="00C25EA0" w:rsidRPr="007F6CAE" w:rsidRDefault="00C25EA0" w:rsidP="00C25EA0">
            <w:pPr>
              <w:jc w:val="both"/>
            </w:pPr>
            <w:r w:rsidRPr="007F6CAE"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C25EA0" w:rsidRPr="007F6CAE" w:rsidRDefault="00C25EA0" w:rsidP="00C25EA0">
            <w:r w:rsidRPr="007F6CAE"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C25EA0" w:rsidRPr="007F6CAE" w:rsidRDefault="00C25EA0" w:rsidP="00C25EA0">
            <w:r w:rsidRPr="007F6CAE">
              <w:t xml:space="preserve">Работа над курсовым проектом. </w:t>
            </w:r>
          </w:p>
          <w:p w:rsidR="00C25EA0" w:rsidRPr="00C25EA0" w:rsidRDefault="00C25EA0" w:rsidP="00C25EA0">
            <w:pPr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t>Примерная тематика внеаудиторной самостоятельной работы: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Коэффициенты индексации фиксированного базового размера и страховой части трудовой пенсии и расчетного пенсионного капитала.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Удержание из трудовой пенсии.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Приостановление и прекращение выплаты.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Применение районных коэффициентов.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Ограничение размера пособия максимальной суммой.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Материальная помощь безработным.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lastRenderedPageBreak/>
              <w:t>Отработка приемов работы с справочно-правовыми системами, используя демо-версии в сети Интернет.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Профессиональные компьютерные программы, используемые в странах СНГ.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Коэффициенты индексации фиксированного базового размера и страховой части трудовой пенсии и расчетного пенсионного капитала.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Удержание из трудовой пенсии.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Приостановление и прекращение выплаты.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Применение районных коэффициентов.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Ограничение размера пособия максимальной суммой.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Материальная помощь безработным.</w:t>
            </w:r>
          </w:p>
          <w:p w:rsidR="00C25EA0" w:rsidRPr="007F6CAE" w:rsidRDefault="00C25EA0" w:rsidP="00C25EA0">
            <w:pPr>
              <w:numPr>
                <w:ilvl w:val="0"/>
                <w:numId w:val="8"/>
              </w:numPr>
              <w:jc w:val="both"/>
            </w:pPr>
            <w:r w:rsidRPr="007F6CAE">
              <w:t>Отработка приемов работы с справочно-правовыми системами, используя демо-версии в сети Интернет.</w:t>
            </w:r>
          </w:p>
          <w:p w:rsidR="00C25EA0" w:rsidRPr="007F6CAE" w:rsidRDefault="00C25EA0" w:rsidP="00C25EA0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82" w:type="pct"/>
            <w:shd w:val="clear" w:color="auto" w:fill="auto"/>
          </w:tcPr>
          <w:p w:rsidR="00C25EA0" w:rsidRDefault="00C25EA0" w:rsidP="00EC10B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70</w:t>
            </w:r>
          </w:p>
        </w:tc>
        <w:tc>
          <w:tcPr>
            <w:tcW w:w="396" w:type="pct"/>
            <w:shd w:val="clear" w:color="auto" w:fill="auto"/>
          </w:tcPr>
          <w:p w:rsidR="00C25EA0" w:rsidRPr="007F6CAE" w:rsidRDefault="00C25EA0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8D005D" w:rsidRPr="007F6CAE" w:rsidTr="00EC10B8">
        <w:trPr>
          <w:trHeight w:val="20"/>
        </w:trPr>
        <w:tc>
          <w:tcPr>
            <w:tcW w:w="1010" w:type="pct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lastRenderedPageBreak/>
              <w:t>МДК 01.0</w:t>
            </w: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40" w:type="pct"/>
            <w:gridSpan w:val="2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972" w:type="pct"/>
            <w:gridSpan w:val="3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82" w:type="pct"/>
            <w:shd w:val="clear" w:color="auto" w:fill="auto"/>
          </w:tcPr>
          <w:p w:rsidR="008D005D" w:rsidRDefault="008D005D" w:rsidP="00EC10B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131</w:t>
            </w:r>
          </w:p>
          <w:p w:rsidR="008D005D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  <w:p w:rsidR="008D005D" w:rsidRPr="007F6CAE" w:rsidRDefault="008D005D" w:rsidP="00EC10B8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96" w:type="pct"/>
            <w:shd w:val="clear" w:color="auto" w:fill="auto"/>
          </w:tcPr>
          <w:p w:rsidR="008D005D" w:rsidRPr="007F6CAE" w:rsidRDefault="008D005D" w:rsidP="00EC10B8">
            <w:pPr>
              <w:jc w:val="both"/>
              <w:rPr>
                <w:rFonts w:eastAsia="Calibri"/>
                <w:b/>
                <w:bCs/>
              </w:rPr>
            </w:pPr>
          </w:p>
        </w:tc>
      </w:tr>
    </w:tbl>
    <w:p w:rsidR="008D005D" w:rsidRPr="007F6CAE" w:rsidRDefault="008D005D" w:rsidP="008D005D">
      <w:pPr>
        <w:rPr>
          <w:vanish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456"/>
        <w:gridCol w:w="111"/>
        <w:gridCol w:w="8930"/>
        <w:gridCol w:w="1543"/>
        <w:gridCol w:w="1150"/>
      </w:tblGrid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jc w:val="center"/>
            </w:pPr>
            <w:r>
              <w:t>Наимено</w:t>
            </w:r>
            <w:r w:rsidRPr="007F6CAE">
              <w:t>вание разделов ПМ, междисциплинарных курсов (МДК) ПМ, тем, учебная и производственная практика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jc w:val="center"/>
            </w:pPr>
            <w:r w:rsidRPr="007F6CAE">
              <w:t>Содержание учебного материала, лабораторные работы, практические  занятия, самостоятельная работа обучающихся, курсовая работа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Объем часов</w:t>
            </w:r>
          </w:p>
        </w:tc>
        <w:tc>
          <w:tcPr>
            <w:tcW w:w="1150" w:type="dxa"/>
          </w:tcPr>
          <w:p w:rsidR="008D005D" w:rsidRPr="007F6CAE" w:rsidRDefault="008D005D" w:rsidP="00205299">
            <w:r w:rsidRPr="007F6CAE">
              <w:t>Уровень освоения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jc w:val="center"/>
            </w:pPr>
            <w:r w:rsidRPr="007F6CAE">
              <w:t>1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3</w:t>
            </w:r>
          </w:p>
        </w:tc>
        <w:tc>
          <w:tcPr>
            <w:tcW w:w="1150" w:type="dxa"/>
          </w:tcPr>
          <w:p w:rsidR="008D005D" w:rsidRPr="007F6CAE" w:rsidRDefault="008D005D" w:rsidP="00205299">
            <w:pPr>
              <w:jc w:val="center"/>
            </w:pPr>
            <w:r w:rsidRPr="007F6CAE">
              <w:t>4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Раздел 1. Общая психология 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/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МДК 01.02 Психология социально-правовой деятельности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/>
        </w:tc>
        <w:tc>
          <w:tcPr>
            <w:tcW w:w="1543" w:type="dxa"/>
          </w:tcPr>
          <w:p w:rsidR="008D005D" w:rsidRPr="006D699A" w:rsidRDefault="008D005D" w:rsidP="00205299">
            <w:pPr>
              <w:jc w:val="center"/>
              <w:rPr>
                <w:b/>
              </w:rPr>
            </w:pPr>
            <w:r w:rsidRPr="006D699A">
              <w:rPr>
                <w:b/>
              </w:rPr>
              <w:t>131</w:t>
            </w: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Тема 1.1 Основные понятия общей психологии и психологии личности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Содержание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4</w:t>
            </w: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Предмет психологии.  Понятие психических процессов. Виды психических процессов.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 xml:space="preserve">Общее понятие о личности.  Основные особенности личности. Темперамент, </w:t>
            </w:r>
            <w:r w:rsidRPr="007F6CAE">
              <w:lastRenderedPageBreak/>
              <w:t>характер, воля, способности, эмоции.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lastRenderedPageBreak/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lastRenderedPageBreak/>
              <w:t>Тема 1.2. Особенности психологии инвалидов и лиц пожилого возраста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Содержание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12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Изменения в познавательной, эмоциональной  сфере личности в пожилом возрасте.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pPr>
              <w:pStyle w:val="af3"/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7F6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Психосоциальный статус  человека в старости.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pPr>
              <w:pStyle w:val="af3"/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7F6C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Индивидуальные типы старения.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pPr>
              <w:pStyle w:val="af3"/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7F6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Темперамент , характер  их изменения у лиц пожилого возраста.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pPr>
              <w:pStyle w:val="af3"/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7F6C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Психологические особенности личности инвалида. Изменения в темпераменте, характере, познавательной сфере инвалида.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pPr>
              <w:pStyle w:val="af3"/>
              <w:spacing w:after="0" w:line="240" w:lineRule="auto"/>
              <w:ind w:left="-38"/>
              <w:rPr>
                <w:rFonts w:ascii="Times New Roman" w:hAnsi="Times New Roman"/>
                <w:sz w:val="24"/>
                <w:szCs w:val="24"/>
              </w:rPr>
            </w:pPr>
            <w:r w:rsidRPr="007F6C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 xml:space="preserve">Особенности общения с инвалидами и лицами пожилого возраста.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6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Определение темперамента личности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Определение эмоционального состояния человека» (страх, тревога, депрессия)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456" w:type="dxa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9041" w:type="dxa"/>
            <w:gridSpan w:val="2"/>
          </w:tcPr>
          <w:p w:rsidR="008D005D" w:rsidRPr="007F6CAE" w:rsidRDefault="008D005D" w:rsidP="00205299">
            <w:r w:rsidRPr="007F6CAE">
              <w:t>Составление психологического портрета человека»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Раздел 2. Этика профессиональной деятельности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r w:rsidRPr="007F6CAE">
              <w:t>С</w:t>
            </w:r>
            <w:r w:rsidRPr="007F6CAE">
              <w:rPr>
                <w:b/>
              </w:rPr>
              <w:t xml:space="preserve">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12</w:t>
            </w: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Тема 2.1 Основные правила профессиональной этики</w:t>
            </w:r>
          </w:p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1.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 Понятие этики. Функции, задачи, специфика этики.</w:t>
            </w:r>
          </w:p>
          <w:p w:rsidR="008D005D" w:rsidRPr="007F6CAE" w:rsidRDefault="008D005D" w:rsidP="00205299"/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профессиональной этики. Основные категории профессиональной этики. Функции профессиональной этики ее роль в жизни человека и общества.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Мораль ее специфика. Моральные нормы и принципы в работе юриста.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деонтологии. Виды деонтологии. Особенности деонтологического подхода в социальном обеспечении.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5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группы. Ее основные характеристики. Функции групп.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6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Понятие и виды девиантного поведения. Причины девиантного поведения. Механизмы возникновения девиантного поведения.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10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Культура профессиональных отношений между работниками.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Ознакомление с профессионально-этическим кодексом юриста.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Выявление лидерских и организаторских способностей в коллективе.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Морально психологический климат в коллективе причины его дестабилизации.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5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Способы принятия совместных решений в группе.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lastRenderedPageBreak/>
              <w:t>Тема 2.2. Приемы делового общения в коллективе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Содержание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Понятие общения. Структура и функции общения.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Понятие делового общения. Виды делового общения.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Вербальные и невербальные компоненты коммуникации в  деловом общении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Причины коммуникативных неудач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38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Анализ и планирование делового общения.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Навыки установления делового контакта.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Выработка навыков активного слушанья.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Составляющие первого впечатления.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5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Комплименты и критика в деловой коммуникации.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6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 Вопросы и ответы в деловой коммуникации.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7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Барьеры в деловом общении.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8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Приемы стимулирующие общение.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9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Телефонный этикет.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10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 Психолого-коммуникативный потенциал деловых партнеров.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Техники общения с клиентами.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Трансактный анализ общения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Особенности общения в коллективе «по-вертикали», «по-горизонтали»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Механизм нейтрализации манипуляций в общении с клиентами.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15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Развитие навыка коррекции эмоционального состояния партнера.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16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Психологические типы собеседников.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17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Принятие решений и завершение общения.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18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Психологическая защита в деловом общении. Защитные механизмы.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19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Зоны и дистанции в деловом общении. Расположение за столом.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Раздел 3. Конфликтология </w:t>
            </w:r>
          </w:p>
        </w:tc>
        <w:tc>
          <w:tcPr>
            <w:tcW w:w="567" w:type="dxa"/>
            <w:gridSpan w:val="2"/>
          </w:tcPr>
          <w:p w:rsidR="008D005D" w:rsidRPr="007F6CAE" w:rsidRDefault="008D005D" w:rsidP="00205299"/>
        </w:tc>
        <w:tc>
          <w:tcPr>
            <w:tcW w:w="8930" w:type="dxa"/>
          </w:tcPr>
          <w:p w:rsidR="008D005D" w:rsidRPr="007F6CAE" w:rsidRDefault="008D005D" w:rsidP="00205299"/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Тема 3.1 Конфликты в деловом общении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Содержание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конфликта. Причины возникновения конфликта.</w:t>
            </w:r>
          </w:p>
          <w:p w:rsidR="008D005D" w:rsidRPr="007F6CAE" w:rsidRDefault="008D005D" w:rsidP="00205299"/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Структура и функции конфликта.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 xml:space="preserve">Динамика конфликта.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Культура общения в конфликтной ситуации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1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>
              <w:rPr>
                <w:b/>
              </w:rPr>
              <w:t>Практические  занятия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8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Определение уровня конфликтности личности.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Прогнозирование и профилактика конфликтов.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Способы разрешения конфликтов.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Урегулирование конфликтов с участием третьей стороны.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Раздел4. Основы риторики</w:t>
            </w:r>
          </w:p>
        </w:tc>
        <w:tc>
          <w:tcPr>
            <w:tcW w:w="567" w:type="dxa"/>
            <w:gridSpan w:val="2"/>
          </w:tcPr>
          <w:p w:rsidR="008D005D" w:rsidRPr="007F6CAE" w:rsidRDefault="008D005D" w:rsidP="00205299"/>
        </w:tc>
        <w:tc>
          <w:tcPr>
            <w:tcW w:w="8930" w:type="dxa"/>
          </w:tcPr>
          <w:p w:rsidR="008D005D" w:rsidRPr="007F6CAE" w:rsidRDefault="008D005D" w:rsidP="00205299"/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Тема 4.1. Публичное выступление и речевая аргументация позиций  </w:t>
            </w:r>
          </w:p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 xml:space="preserve">Содержание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8</w:t>
            </w:r>
          </w:p>
        </w:tc>
        <w:tc>
          <w:tcPr>
            <w:tcW w:w="1150" w:type="dxa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о риторике.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Психологические механизмы взаимодействия выступающего и аудитории.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Композиция речи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Понятие аргументации. Методы аргументации.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9497" w:type="dxa"/>
            <w:gridSpan w:val="3"/>
          </w:tcPr>
          <w:p w:rsidR="008D005D" w:rsidRPr="007F6CAE" w:rsidRDefault="008D005D" w:rsidP="00205299">
            <w:pPr>
              <w:rPr>
                <w:b/>
              </w:rPr>
            </w:pPr>
            <w:r>
              <w:rPr>
                <w:b/>
              </w:rPr>
              <w:t>Практические  занятия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 w:rsidRPr="007F6CAE">
              <w:rPr>
                <w:b/>
              </w:rPr>
              <w:t>18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1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Тактика и техника аргументирования. Корректные и некорректные приемы аргументации.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2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Основные правила ведения спора.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3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Этапы деловой беседы.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4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Деловые переговоры.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5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Роль невербальных средств во время публичного  выступления.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6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Эмоциональная выразительность речи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 w:val="restart"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7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Запоминание и произнесение речи.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8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Подготовка к  публичному выступлению.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2978" w:type="dxa"/>
          </w:tcPr>
          <w:p w:rsidR="008D005D" w:rsidRPr="007F6CAE" w:rsidRDefault="008D005D" w:rsidP="00205299"/>
        </w:tc>
        <w:tc>
          <w:tcPr>
            <w:tcW w:w="567" w:type="dxa"/>
            <w:gridSpan w:val="2"/>
          </w:tcPr>
          <w:p w:rsidR="008D005D" w:rsidRPr="007F6CAE" w:rsidRDefault="008D005D" w:rsidP="00205299">
            <w:r w:rsidRPr="007F6CAE">
              <w:t>9</w:t>
            </w:r>
          </w:p>
        </w:tc>
        <w:tc>
          <w:tcPr>
            <w:tcW w:w="8930" w:type="dxa"/>
          </w:tcPr>
          <w:p w:rsidR="008D005D" w:rsidRPr="007F6CAE" w:rsidRDefault="008D005D" w:rsidP="00205299">
            <w:r w:rsidRPr="007F6CAE">
              <w:t>Публичное выступление.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</w:pPr>
            <w:r w:rsidRPr="007F6CAE">
              <w:t>2</w:t>
            </w:r>
          </w:p>
        </w:tc>
        <w:tc>
          <w:tcPr>
            <w:tcW w:w="1150" w:type="dxa"/>
            <w:vMerge/>
          </w:tcPr>
          <w:p w:rsidR="008D005D" w:rsidRPr="007F6CAE" w:rsidRDefault="008D005D" w:rsidP="00205299"/>
        </w:tc>
      </w:tr>
      <w:tr w:rsidR="008D005D" w:rsidRPr="007F6CAE" w:rsidTr="00205299">
        <w:tc>
          <w:tcPr>
            <w:tcW w:w="12475" w:type="dxa"/>
            <w:gridSpan w:val="4"/>
          </w:tcPr>
          <w:p w:rsidR="008D005D" w:rsidRPr="007F6CAE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Учебная практика</w:t>
            </w:r>
          </w:p>
          <w:p w:rsidR="008D005D" w:rsidRDefault="008D005D" w:rsidP="00205299">
            <w:pPr>
              <w:rPr>
                <w:b/>
              </w:rPr>
            </w:pPr>
            <w:r w:rsidRPr="007F6CAE">
              <w:rPr>
                <w:b/>
              </w:rPr>
              <w:t>Виды работ:</w:t>
            </w:r>
          </w:p>
          <w:p w:rsidR="008D005D" w:rsidRDefault="008D005D" w:rsidP="00205299">
            <w:r>
              <w:rPr>
                <w:b/>
              </w:rPr>
              <w:t xml:space="preserve">- </w:t>
            </w:r>
            <w:r w:rsidRPr="00790C78">
              <w:t>Поиск необходимых нормативно правовых актов, р</w:t>
            </w:r>
            <w:r>
              <w:t>егулирующих</w:t>
            </w:r>
            <w:r w:rsidRPr="00790C78">
              <w:t xml:space="preserve"> вопросы пенсионного обеспечения с помощью информационно-правовых систем.  </w:t>
            </w:r>
          </w:p>
          <w:p w:rsidR="008D005D" w:rsidRDefault="008D005D" w:rsidP="00205299">
            <w:r>
              <w:t xml:space="preserve">- </w:t>
            </w:r>
            <w:r w:rsidRPr="00C12CE6">
              <w:t xml:space="preserve">Анализ основных нормативно-правовых актов, регулирующих вопросы </w:t>
            </w:r>
            <w:r>
              <w:t>пенсионного  обеспечения.</w:t>
            </w:r>
          </w:p>
          <w:p w:rsidR="008D005D" w:rsidRDefault="008D005D" w:rsidP="00205299">
            <w:pPr>
              <w:rPr>
                <w:bCs/>
              </w:rPr>
            </w:pPr>
            <w:r>
              <w:t>-</w:t>
            </w:r>
            <w:r w:rsidRPr="00C12CE6">
              <w:rPr>
                <w:bCs/>
              </w:rPr>
              <w:t xml:space="preserve"> Установление оснований </w:t>
            </w:r>
            <w:r>
              <w:rPr>
                <w:bCs/>
              </w:rPr>
              <w:t>сроков  назначения пенсий. Подсчет страхового стажа.</w:t>
            </w:r>
          </w:p>
          <w:p w:rsidR="008D005D" w:rsidRDefault="008D005D" w:rsidP="00205299">
            <w:r w:rsidRPr="007F6CAE">
              <w:t>-</w:t>
            </w:r>
            <w:r>
              <w:rPr>
                <w:bCs/>
              </w:rPr>
              <w:t xml:space="preserve"> Расчет размера страховых пенсий</w:t>
            </w:r>
            <w:r w:rsidRPr="007F6CAE">
              <w:t xml:space="preserve">   </w:t>
            </w:r>
          </w:p>
          <w:p w:rsidR="008D005D" w:rsidRDefault="008D005D" w:rsidP="00205299">
            <w:pPr>
              <w:rPr>
                <w:bCs/>
              </w:rPr>
            </w:pPr>
            <w:r>
              <w:t>-</w:t>
            </w:r>
            <w:r>
              <w:rPr>
                <w:bCs/>
              </w:rPr>
              <w:t xml:space="preserve"> Установление оснований</w:t>
            </w:r>
            <w:r w:rsidRPr="00C12CE6">
              <w:rPr>
                <w:bCs/>
              </w:rPr>
              <w:t xml:space="preserve"> назначения </w:t>
            </w:r>
            <w:r>
              <w:rPr>
                <w:bCs/>
              </w:rPr>
              <w:t>досрочных страховых пенсий по старости.</w:t>
            </w:r>
          </w:p>
          <w:p w:rsidR="008D005D" w:rsidRDefault="008D005D" w:rsidP="00205299">
            <w:pPr>
              <w:rPr>
                <w:rFonts w:eastAsia="Calibri"/>
                <w:bCs/>
              </w:rPr>
            </w:pPr>
            <w:r>
              <w:rPr>
                <w:bCs/>
              </w:rPr>
              <w:lastRenderedPageBreak/>
              <w:t>-</w:t>
            </w:r>
            <w:r>
              <w:rPr>
                <w:rFonts w:eastAsia="Calibri"/>
                <w:bCs/>
              </w:rPr>
              <w:t xml:space="preserve"> Суммирование специального стажа.</w:t>
            </w:r>
          </w:p>
          <w:p w:rsidR="008D005D" w:rsidRDefault="008D005D" w:rsidP="00205299">
            <w:pPr>
              <w:rPr>
                <w:bCs/>
              </w:rPr>
            </w:pPr>
            <w:r>
              <w:rPr>
                <w:rFonts w:eastAsia="Calibri"/>
                <w:bCs/>
              </w:rPr>
              <w:t>-</w:t>
            </w:r>
            <w:r>
              <w:rPr>
                <w:bCs/>
              </w:rPr>
              <w:t xml:space="preserve"> Оценка пенсионных прав граждан.</w:t>
            </w:r>
          </w:p>
          <w:p w:rsidR="008D005D" w:rsidRDefault="008D005D" w:rsidP="00205299">
            <w:r>
              <w:rPr>
                <w:bCs/>
              </w:rPr>
              <w:t>-</w:t>
            </w:r>
            <w:r w:rsidRPr="00C12CE6">
              <w:t xml:space="preserve"> Ознакомление с правилами работы юриста в организации.</w:t>
            </w:r>
            <w:r>
              <w:t xml:space="preserve"> </w:t>
            </w:r>
            <w:r w:rsidRPr="00C12CE6">
              <w:t>Должностные обязанности юриста</w:t>
            </w:r>
          </w:p>
          <w:p w:rsidR="008D005D" w:rsidRDefault="008D005D" w:rsidP="00205299">
            <w:r>
              <w:t>-</w:t>
            </w:r>
            <w:r w:rsidRPr="00C12CE6">
              <w:t xml:space="preserve"> Определение типов темперамента</w:t>
            </w:r>
          </w:p>
          <w:p w:rsidR="008D005D" w:rsidRDefault="008D005D" w:rsidP="00205299">
            <w:r>
              <w:t>- Составление психологического портрета личности</w:t>
            </w:r>
          </w:p>
          <w:p w:rsidR="008D005D" w:rsidRDefault="008D005D" w:rsidP="00205299">
            <w:r>
              <w:t>- Особенности общения с лицами пенсионного возраста. Этапы и правила ведения беседы с лицами  пенсионного возраста.</w:t>
            </w:r>
          </w:p>
          <w:p w:rsidR="008D005D" w:rsidRPr="00070966" w:rsidRDefault="008D005D" w:rsidP="00205299">
            <w:pPr>
              <w:pStyle w:val="1"/>
              <w:ind w:firstLine="0"/>
              <w:rPr>
                <w:color w:val="000000"/>
              </w:rPr>
            </w:pPr>
            <w:r w:rsidRPr="00070966">
              <w:t xml:space="preserve">- Определение типа личности по тесту </w:t>
            </w:r>
            <w:r w:rsidRPr="00070966">
              <w:rPr>
                <w:color w:val="000000"/>
              </w:rPr>
              <w:t>Д.Голланда</w:t>
            </w:r>
          </w:p>
          <w:p w:rsidR="008D005D" w:rsidRDefault="008D005D" w:rsidP="00205299">
            <w:r>
              <w:t>-</w:t>
            </w:r>
            <w:r w:rsidRPr="00C12CE6">
              <w:t xml:space="preserve"> Определение акцентуаций характера</w:t>
            </w:r>
            <w:r>
              <w:t>.</w:t>
            </w:r>
          </w:p>
          <w:p w:rsidR="008D005D" w:rsidRDefault="008D005D" w:rsidP="00205299">
            <w:r>
              <w:t>-Изучение самооценки личности. Определение стрессоустойчивости личности.</w:t>
            </w:r>
          </w:p>
          <w:p w:rsidR="008D005D" w:rsidRDefault="008D005D" w:rsidP="00205299">
            <w:r>
              <w:t>-</w:t>
            </w:r>
            <w:r w:rsidRPr="00C12CE6">
              <w:t xml:space="preserve"> Определение поведения личности в конфликте</w:t>
            </w:r>
            <w:r>
              <w:t>.</w:t>
            </w:r>
          </w:p>
          <w:p w:rsidR="008D005D" w:rsidRPr="007F6CAE" w:rsidRDefault="008D005D" w:rsidP="00205299">
            <w:r>
              <w:t>-</w:t>
            </w:r>
            <w:r>
              <w:rPr>
                <w:color w:val="000000"/>
              </w:rPr>
              <w:t xml:space="preserve"> Экскурсия в комплексный центр. Анализ деятельности работников организации во взаимодействии с пожилыми людьми.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150" w:type="dxa"/>
          </w:tcPr>
          <w:p w:rsidR="008D005D" w:rsidRPr="007F6CAE" w:rsidRDefault="008D005D" w:rsidP="00205299">
            <w:pPr>
              <w:spacing w:line="240" w:lineRule="atLeast"/>
              <w:contextualSpacing/>
            </w:pPr>
          </w:p>
        </w:tc>
      </w:tr>
      <w:tr w:rsidR="008D005D" w:rsidRPr="007F6CAE" w:rsidTr="00205299">
        <w:tc>
          <w:tcPr>
            <w:tcW w:w="12475" w:type="dxa"/>
            <w:gridSpan w:val="4"/>
          </w:tcPr>
          <w:p w:rsidR="008D005D" w:rsidRPr="007F6CAE" w:rsidRDefault="008D005D" w:rsidP="00205299">
            <w:pPr>
              <w:jc w:val="both"/>
              <w:rPr>
                <w:rFonts w:eastAsia="Calibri"/>
                <w:b/>
                <w:bCs/>
              </w:rPr>
            </w:pPr>
            <w:r w:rsidRPr="007F6CAE"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  <w:r w:rsidRPr="007F6CAE">
              <w:t xml:space="preserve"> </w:t>
            </w:r>
            <w:r w:rsidRPr="007F6CAE">
              <w:rPr>
                <w:b/>
              </w:rPr>
              <w:t xml:space="preserve">(по профилю специальности)   </w:t>
            </w:r>
            <w:r w:rsidRPr="007F6CAE">
              <w:rPr>
                <w:rFonts w:eastAsia="Calibri"/>
                <w:b/>
                <w:bCs/>
              </w:rPr>
              <w:t>Виды работ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определять размер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пользоваться компьютерными программами назначения и выплаты пенсий, пособий и других социальных выплат;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использовать периодические и специальные издания, справочную литературу в профессиональной деятельности;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правильно организовать психологический контакт с клиентами (потребителями услуг).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давать психологическую характеристику личности, применять приёмы делового общения и правила культуры поведения.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lastRenderedPageBreak/>
              <w:t>- разъяснять порядок получения недостающих документов и сроки их предоставления;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осуществлять оценку пенсионных прав застрахованных лиц, в том числе с учетом специального трудового стажа;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8D005D" w:rsidRPr="007F6CAE" w:rsidRDefault="008D005D" w:rsidP="00205299">
            <w:pPr>
              <w:tabs>
                <w:tab w:val="left" w:pos="3580"/>
              </w:tabs>
              <w:ind w:firstLine="540"/>
              <w:jc w:val="both"/>
            </w:pPr>
            <w:r w:rsidRPr="007F6CAE">
              <w:t>- оказывать консультационную помощь гражданам</w:t>
            </w:r>
          </w:p>
          <w:p w:rsidR="008D005D" w:rsidRPr="007F6CAE" w:rsidRDefault="008D005D" w:rsidP="00205299">
            <w:r w:rsidRPr="007F6CAE">
              <w:t>- осуществлять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компенсации, ежемесячных денежных выплат и материнского (семейного) каптала и других социальных выплат.</w:t>
            </w:r>
          </w:p>
        </w:tc>
        <w:tc>
          <w:tcPr>
            <w:tcW w:w="1543" w:type="dxa"/>
          </w:tcPr>
          <w:p w:rsidR="008D005D" w:rsidRPr="00E82680" w:rsidRDefault="008D005D" w:rsidP="00205299">
            <w:pPr>
              <w:jc w:val="center"/>
              <w:rPr>
                <w:b/>
              </w:rPr>
            </w:pPr>
            <w:r w:rsidRPr="00E82680">
              <w:rPr>
                <w:b/>
              </w:rPr>
              <w:lastRenderedPageBreak/>
              <w:t>108</w:t>
            </w:r>
          </w:p>
        </w:tc>
        <w:tc>
          <w:tcPr>
            <w:tcW w:w="1150" w:type="dxa"/>
          </w:tcPr>
          <w:p w:rsidR="008D005D" w:rsidRPr="007F6CAE" w:rsidRDefault="008D005D" w:rsidP="00205299">
            <w:pPr>
              <w:spacing w:line="240" w:lineRule="atLeast"/>
              <w:contextualSpacing/>
            </w:pPr>
          </w:p>
        </w:tc>
      </w:tr>
      <w:tr w:rsidR="008D005D" w:rsidRPr="007F6CAE" w:rsidTr="00205299">
        <w:trPr>
          <w:trHeight w:val="17387"/>
        </w:trPr>
        <w:tc>
          <w:tcPr>
            <w:tcW w:w="12475" w:type="dxa"/>
            <w:gridSpan w:val="4"/>
          </w:tcPr>
          <w:p w:rsidR="008D005D" w:rsidRPr="007F6CAE" w:rsidRDefault="008D005D" w:rsidP="00205299">
            <w:pPr>
              <w:rPr>
                <w:rFonts w:eastAsia="Calibri"/>
                <w:b/>
                <w:bCs/>
              </w:rPr>
            </w:pPr>
            <w:r w:rsidRPr="007F6CAE">
              <w:rPr>
                <w:b/>
              </w:rPr>
              <w:lastRenderedPageBreak/>
              <w:t>Обязательная аудиторная учебная нагрузка по курсовой работе (проекту)</w:t>
            </w:r>
          </w:p>
          <w:p w:rsidR="008D005D" w:rsidRPr="007F6CAE" w:rsidRDefault="008D005D" w:rsidP="00205299">
            <w:pPr>
              <w:shd w:val="clear" w:color="auto" w:fill="FFFFFF"/>
              <w:ind w:left="53" w:right="10"/>
              <w:rPr>
                <w:b/>
              </w:rPr>
            </w:pPr>
            <w:r w:rsidRPr="007F6CAE">
              <w:rPr>
                <w:b/>
              </w:rPr>
              <w:t>Примерная тематика курсовых работ (проектов) по модулю: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система социального обеспечения в РФ.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виды социальных рисков.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Функции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Общая характеристика предмета ПСО.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виды материальных отношений, образующих предмет ПСО.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виды процедурных отношений, образующих предмет ПСО.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Особенности метода ПСО.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Принципы ПСО.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Всеобщность права на социальное обеспечение.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 Гарантированность социального обеспечения при наступлении социального риска.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 Дифференциация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 Ориентация социального обеспечения на достойный уровень жизни.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Организационно-правовые формы государственной системы социального обеспечения в России.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Обязательное социальное страхование как организационно-правовая форма социального обеспечения. 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Государственное социальное обеспечение за счет средств федерального бюджета.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Государственная социальная помощь: понятие и основания представления.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Общая характеристика социального обеспечения в России до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F6CAE">
                <w:t>1917 г</w:t>
              </w:r>
            </w:smartTag>
            <w:r w:rsidRPr="007F6CAE">
              <w:t>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Советское законодательство о социальном обеспечении.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 xml:space="preserve">Пенсионная реформа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7F6CAE">
                <w:t>1990 г</w:t>
              </w:r>
            </w:smartTag>
            <w:r w:rsidRPr="007F6CAE">
              <w:t>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Современный период развития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система правоотношений по социальному обеспечению.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Виды правоотношений по социальному обеспечению.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значение страхового (трудового) стажа в социальном обеспечении.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Виды стажа.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Периоды, включаемые в страховой стаж.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Подтверждение стажа. Индивидуальный (персонифицированный) учет в системе государственного пенсионного страхования.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Условия, определяющие право на трудовую пенсию по старости.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Досрочные пенсии.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Пенсии за выслугу лет.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установление инвалидности.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Трудовые пенсии по инвалидности.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Круг лиц, имеющих право на трудовую пенсию по случаю потери кормильца.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lastRenderedPageBreak/>
              <w:t>Трудовые пенсии по случаю потери кормильца.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Назначение и перерасчет трудовых пенсий.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Приостановление, прекращение и восстановление выплаты трудовой пенсии.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виды социальных пенсий.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Условия признания граждан безработными.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Пособие по безработицы.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установление временной нетрудоспособности.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Виды пособий по временной нетрудоспособности.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Государственные пособия гражданам, имеющим детей.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Государственная система обязательного медицинского страхования.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Виды гарантированной бесплатной медицинской помощи.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Права и обязанности застрахованных лиц в системе ОМС.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Права и обязанности страховых медицинских организаций.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Обеспечения населения лекарствами и изделиями медицинского назначения.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принципы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Виды социального обслуживания.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Стационарное социальное обслуживание.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Протезно-ортопедическая помощь.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Понятие и виды государственной социальной помощи.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Субсидии на оплату жилья и коммунальных услуг.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Набор социальных услуг.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Процедура оказания государственной социальной помощи.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Ответственность за совершение правонарушений в сфере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Международно-правовое регулирование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Источники международно-правового регулирования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Стандарты социального обеспечения по Конвенции МОТ №102 (1952г.).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</w:pPr>
            <w:r w:rsidRPr="007F6CAE">
              <w:t>Международная система сохранения прав в области социального обеспечения.</w:t>
            </w:r>
          </w:p>
          <w:p w:rsidR="008D005D" w:rsidRPr="007F6CAE" w:rsidRDefault="008D005D" w:rsidP="00205299">
            <w:pPr>
              <w:numPr>
                <w:ilvl w:val="0"/>
                <w:numId w:val="9"/>
              </w:numPr>
              <w:rPr>
                <w:rFonts w:eastAsia="Calibri"/>
                <w:b/>
                <w:bCs/>
              </w:rPr>
            </w:pPr>
            <w:r w:rsidRPr="007F6CAE">
              <w:t xml:space="preserve">Сотрудничество стран СНГ в социальном обеспечении.       </w:t>
            </w:r>
          </w:p>
        </w:tc>
        <w:tc>
          <w:tcPr>
            <w:tcW w:w="1543" w:type="dxa"/>
          </w:tcPr>
          <w:p w:rsidR="008D005D" w:rsidRPr="007F6CAE" w:rsidRDefault="008D005D" w:rsidP="002052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50" w:type="dxa"/>
          </w:tcPr>
          <w:p w:rsidR="008D005D" w:rsidRPr="007F6CAE" w:rsidRDefault="008D005D" w:rsidP="00205299">
            <w:pPr>
              <w:spacing w:line="240" w:lineRule="atLeast"/>
              <w:contextualSpacing/>
            </w:pPr>
          </w:p>
        </w:tc>
      </w:tr>
    </w:tbl>
    <w:p w:rsidR="008D005D" w:rsidRPr="004B53B7" w:rsidRDefault="008D005D" w:rsidP="008D005D">
      <w:pPr>
        <w:rPr>
          <w:sz w:val="28"/>
          <w:szCs w:val="28"/>
        </w:rPr>
        <w:sectPr w:rsidR="008D005D" w:rsidRPr="004B53B7" w:rsidSect="00205299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50618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 xml:space="preserve">Для реализации профессионального модуля </w:t>
      </w:r>
      <w:r>
        <w:rPr>
          <w:sz w:val="28"/>
          <w:szCs w:val="28"/>
        </w:rPr>
        <w:t xml:space="preserve">необходимо наличие </w:t>
      </w:r>
      <w:r w:rsidRPr="00D50618">
        <w:rPr>
          <w:sz w:val="28"/>
          <w:szCs w:val="28"/>
        </w:rPr>
        <w:t xml:space="preserve"> учебного кабинета «Права социального обеспеч</w:t>
      </w:r>
      <w:r>
        <w:rPr>
          <w:sz w:val="28"/>
          <w:szCs w:val="28"/>
        </w:rPr>
        <w:t>ения»</w:t>
      </w:r>
      <w:r w:rsidRPr="00D50618">
        <w:rPr>
          <w:sz w:val="28"/>
          <w:szCs w:val="28"/>
        </w:rPr>
        <w:t>, а так же  лаборатории «Информационных технологий в профессиональной деятельности».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0618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D50618">
        <w:rPr>
          <w:b/>
          <w:sz w:val="28"/>
          <w:szCs w:val="28"/>
        </w:rPr>
        <w:t>«Право социального обеспечения»: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Комплект учебной мебели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Классная доска</w:t>
      </w:r>
    </w:p>
    <w:p w:rsidR="008D005D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Компьютер</w:t>
      </w:r>
      <w:r>
        <w:rPr>
          <w:sz w:val="28"/>
          <w:szCs w:val="28"/>
        </w:rPr>
        <w:t>ы</w:t>
      </w:r>
      <w:r w:rsidRPr="00D50618">
        <w:rPr>
          <w:sz w:val="28"/>
          <w:szCs w:val="28"/>
        </w:rPr>
        <w:t xml:space="preserve"> </w:t>
      </w:r>
    </w:p>
    <w:p w:rsidR="008D005D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Экран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 xml:space="preserve">Принтер 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50618">
        <w:rPr>
          <w:sz w:val="28"/>
          <w:szCs w:val="28"/>
        </w:rPr>
        <w:t>Учебные стенды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</w:t>
      </w:r>
      <w:r w:rsidRPr="00D5061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ы и плакаты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Оборудование лабораторий и рабочих мест лаборатории «Информационных технологий в профессиональной деятельности»:</w:t>
      </w:r>
    </w:p>
    <w:p w:rsidR="008D005D" w:rsidRPr="00D50618" w:rsidRDefault="008D005D" w:rsidP="008D005D">
      <w:pPr>
        <w:pStyle w:val="ac"/>
        <w:tabs>
          <w:tab w:val="left" w:pos="54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0618">
        <w:rPr>
          <w:sz w:val="28"/>
          <w:szCs w:val="28"/>
        </w:rPr>
        <w:t>омпьютер</w:t>
      </w:r>
      <w:r>
        <w:rPr>
          <w:sz w:val="28"/>
          <w:szCs w:val="28"/>
        </w:rPr>
        <w:t>ы, принтер,</w:t>
      </w:r>
      <w:r w:rsidRPr="00D50618">
        <w:rPr>
          <w:sz w:val="28"/>
          <w:szCs w:val="28"/>
        </w:rPr>
        <w:t xml:space="preserve"> модем, проектор, программное обеспечение общего и профессионального назначения, комплект учебно-</w:t>
      </w:r>
      <w:r>
        <w:rPr>
          <w:sz w:val="28"/>
          <w:szCs w:val="28"/>
        </w:rPr>
        <w:t xml:space="preserve">методической документации, </w:t>
      </w:r>
      <w:r w:rsidRPr="00D50618">
        <w:rPr>
          <w:sz w:val="28"/>
          <w:szCs w:val="28"/>
        </w:rPr>
        <w:t xml:space="preserve"> информационно-справочные систе</w:t>
      </w:r>
      <w:r>
        <w:rPr>
          <w:sz w:val="28"/>
          <w:szCs w:val="28"/>
        </w:rPr>
        <w:t>мы «Консультант Плюс».</w:t>
      </w:r>
      <w:r w:rsidRPr="00D50618">
        <w:rPr>
          <w:sz w:val="28"/>
          <w:szCs w:val="28"/>
        </w:rPr>
        <w:t xml:space="preserve"> 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>Реализация профессионального модуля предполагает обязательную учебную и производственную практику, которую рекомендуется проводить рассредоточено.</w:t>
      </w:r>
    </w:p>
    <w:p w:rsidR="008D005D" w:rsidRPr="00D50618" w:rsidRDefault="008D005D" w:rsidP="008D005D">
      <w:pPr>
        <w:rPr>
          <w:sz w:val="28"/>
          <w:szCs w:val="28"/>
        </w:rPr>
      </w:pP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4.2. Информационное обеспечение обучения</w:t>
      </w:r>
    </w:p>
    <w:p w:rsidR="008D005D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t>Основные источники:</w:t>
      </w:r>
    </w:p>
    <w:p w:rsidR="008D005D" w:rsidRPr="00C92A2B" w:rsidRDefault="008D005D" w:rsidP="004432DB">
      <w:pPr>
        <w:spacing w:line="240" w:lineRule="atLeast"/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К</w:t>
      </w:r>
      <w:r w:rsidR="00BD1B3D">
        <w:rPr>
          <w:color w:val="000000"/>
          <w:sz w:val="28"/>
          <w:szCs w:val="28"/>
          <w:shd w:val="clear" w:color="auto" w:fill="F5F5F5"/>
        </w:rPr>
        <w:t>онституция Российской Федерации</w:t>
      </w:r>
      <w:r w:rsidRPr="00C92A2B">
        <w:rPr>
          <w:color w:val="000000"/>
          <w:sz w:val="28"/>
          <w:szCs w:val="28"/>
          <w:shd w:val="clear" w:color="auto" w:fill="F5F5F5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4432DB" w:rsidRDefault="00DC74D6" w:rsidP="004432DB">
      <w:pPr>
        <w:spacing w:line="240" w:lineRule="atLeast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  <w:r w:rsidRPr="00DC74D6">
        <w:rPr>
          <w:bCs/>
          <w:kern w:val="36"/>
          <w:sz w:val="28"/>
          <w:szCs w:val="28"/>
        </w:rPr>
        <w:t xml:space="preserve">Гражданский кодекс Российской Федерации (часть </w:t>
      </w:r>
      <w:r w:rsidR="00BD1B3D">
        <w:rPr>
          <w:bCs/>
          <w:kern w:val="36"/>
          <w:sz w:val="28"/>
          <w:szCs w:val="28"/>
        </w:rPr>
        <w:t>первая)</w:t>
      </w:r>
      <w:r w:rsidRPr="00DC74D6">
        <w:rPr>
          <w:bCs/>
          <w:kern w:val="36"/>
          <w:sz w:val="28"/>
          <w:szCs w:val="28"/>
        </w:rPr>
        <w:t xml:space="preserve"> (ред. от 03.08.2018) </w:t>
      </w:r>
    </w:p>
    <w:p w:rsidR="008D005D" w:rsidRPr="004432DB" w:rsidRDefault="004432DB" w:rsidP="004432DB">
      <w:pPr>
        <w:spacing w:line="240" w:lineRule="atLeast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005D">
        <w:rPr>
          <w:sz w:val="28"/>
          <w:szCs w:val="28"/>
        </w:rPr>
        <w:t>Федеральный закон от 28.12.2013 г. № 400-ФЗ «О страховых пенсиях»</w:t>
      </w:r>
      <w:r w:rsidR="00BD1B3D">
        <w:rPr>
          <w:sz w:val="28"/>
          <w:szCs w:val="28"/>
        </w:rPr>
        <w:t xml:space="preserve"> (ред</w:t>
      </w:r>
      <w:r w:rsidR="00CE0B98">
        <w:rPr>
          <w:sz w:val="28"/>
          <w:szCs w:val="28"/>
        </w:rPr>
        <w:t>.от</w:t>
      </w:r>
      <w:r w:rsidR="00BD1B3D">
        <w:rPr>
          <w:sz w:val="28"/>
          <w:szCs w:val="28"/>
        </w:rPr>
        <w:t>.27.06.18 г.)</w:t>
      </w:r>
    </w:p>
    <w:p w:rsidR="008D005D" w:rsidRPr="00C92A2B" w:rsidRDefault="008D005D" w:rsidP="004432DB">
      <w:pPr>
        <w:spacing w:line="240" w:lineRule="atLeast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 xml:space="preserve">     Федеральный закон от 24.10.1</w:t>
      </w:r>
      <w:r w:rsidR="008A3726">
        <w:rPr>
          <w:color w:val="000000"/>
          <w:sz w:val="28"/>
          <w:szCs w:val="28"/>
          <w:shd w:val="clear" w:color="auto" w:fill="F5F5F5"/>
        </w:rPr>
        <w:t>997 N 134-ФЗ (ред. от 29.07.2018</w:t>
      </w:r>
      <w:r w:rsidRPr="00C92A2B">
        <w:rPr>
          <w:color w:val="000000"/>
          <w:sz w:val="28"/>
          <w:szCs w:val="28"/>
          <w:shd w:val="clear" w:color="auto" w:fill="F5F5F5"/>
        </w:rPr>
        <w:t>) "О прожиточном минимуме в Российской Федерации"</w:t>
      </w:r>
    </w:p>
    <w:p w:rsidR="008D005D" w:rsidRPr="00C92A2B" w:rsidRDefault="008D005D" w:rsidP="004432DB">
      <w:pPr>
        <w:spacing w:line="240" w:lineRule="atLeast"/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28.12.2</w:t>
      </w:r>
      <w:r w:rsidR="008A3726">
        <w:rPr>
          <w:color w:val="000000"/>
          <w:sz w:val="28"/>
          <w:szCs w:val="28"/>
          <w:shd w:val="clear" w:color="auto" w:fill="F5F5F5"/>
        </w:rPr>
        <w:t>013 N 442-ФЗ (ред. от 07.03.2018</w:t>
      </w:r>
      <w:r w:rsidRPr="00C92A2B">
        <w:rPr>
          <w:color w:val="000000"/>
          <w:sz w:val="28"/>
          <w:szCs w:val="28"/>
          <w:shd w:val="clear" w:color="auto" w:fill="F5F5F5"/>
        </w:rPr>
        <w:t>) "Об основах социального обслуживания граждан в Российской Федерации"</w:t>
      </w:r>
    </w:p>
    <w:p w:rsidR="008D005D" w:rsidRPr="00C92A2B" w:rsidRDefault="008D005D" w:rsidP="008D005D">
      <w:pPr>
        <w:ind w:firstLine="360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 </w:t>
      </w: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01.04.</w:t>
      </w:r>
      <w:r w:rsidR="008A3726">
        <w:rPr>
          <w:color w:val="000000"/>
          <w:sz w:val="28"/>
          <w:szCs w:val="28"/>
          <w:shd w:val="clear" w:color="auto" w:fill="F5F5F5"/>
        </w:rPr>
        <w:t>1996 N 27-ФЗ (ред. от 29.07.2018</w:t>
      </w:r>
      <w:r w:rsidRPr="00C92A2B">
        <w:rPr>
          <w:color w:val="000000"/>
          <w:sz w:val="28"/>
          <w:szCs w:val="28"/>
          <w:shd w:val="clear" w:color="auto" w:fill="F5F5F5"/>
        </w:rPr>
        <w:t>) "Об индивидуальном (персонифицированном) учете в системе обязательного пенсионного страхования"</w:t>
      </w:r>
      <w:r w:rsidRPr="00C92A2B">
        <w:rPr>
          <w:sz w:val="28"/>
          <w:szCs w:val="28"/>
        </w:rPr>
        <w:t xml:space="preserve"> </w:t>
      </w:r>
    </w:p>
    <w:p w:rsidR="008D005D" w:rsidRPr="00C92A2B" w:rsidRDefault="008D005D" w:rsidP="008D005D">
      <w:pPr>
        <w:ind w:firstLine="360"/>
        <w:jc w:val="both"/>
        <w:rPr>
          <w:spacing w:val="-1"/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lastRenderedPageBreak/>
        <w:t>Федеральный закон от 24</w:t>
      </w:r>
      <w:r w:rsidR="008A3726">
        <w:rPr>
          <w:color w:val="000000"/>
          <w:sz w:val="28"/>
          <w:szCs w:val="28"/>
          <w:shd w:val="clear" w:color="auto" w:fill="F5F5F5"/>
        </w:rPr>
        <w:t>.11.1995 N 181-ФЗ (ред. от 29.07</w:t>
      </w:r>
      <w:r w:rsidRPr="00C92A2B">
        <w:rPr>
          <w:color w:val="000000"/>
          <w:sz w:val="28"/>
          <w:szCs w:val="28"/>
          <w:shd w:val="clear" w:color="auto" w:fill="F5F5F5"/>
        </w:rPr>
        <w:t>.2</w:t>
      </w:r>
      <w:r w:rsidR="008A3726">
        <w:rPr>
          <w:color w:val="000000"/>
          <w:sz w:val="28"/>
          <w:szCs w:val="28"/>
          <w:shd w:val="clear" w:color="auto" w:fill="F5F5F5"/>
        </w:rPr>
        <w:t>018</w:t>
      </w:r>
      <w:r w:rsidRPr="00C92A2B">
        <w:rPr>
          <w:color w:val="000000"/>
          <w:sz w:val="28"/>
          <w:szCs w:val="28"/>
          <w:shd w:val="clear" w:color="auto" w:fill="F5F5F5"/>
        </w:rPr>
        <w:t>) "О социальной защите инвалидов в Российской Федерации"</w:t>
      </w:r>
    </w:p>
    <w:p w:rsidR="008D005D" w:rsidRPr="00C92A2B" w:rsidRDefault="008D005D" w:rsidP="008D005D">
      <w:pPr>
        <w:ind w:firstLine="360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 </w:t>
      </w: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24.07.1</w:t>
      </w:r>
      <w:r w:rsidR="008A3726">
        <w:rPr>
          <w:color w:val="000000"/>
          <w:sz w:val="28"/>
          <w:szCs w:val="28"/>
          <w:shd w:val="clear" w:color="auto" w:fill="F5F5F5"/>
        </w:rPr>
        <w:t>998 N 125-ФЗ (ред. от 07.03.2018</w:t>
      </w:r>
      <w:r w:rsidRPr="00C92A2B">
        <w:rPr>
          <w:color w:val="000000"/>
          <w:sz w:val="28"/>
          <w:szCs w:val="28"/>
          <w:shd w:val="clear" w:color="auto" w:fill="F5F5F5"/>
        </w:rPr>
        <w:t>) "Об обязательном социальном страховании от несчастных случаев на производстве и профессиональных заболеваний"</w:t>
      </w:r>
      <w:r w:rsidRPr="00C92A2B">
        <w:rPr>
          <w:sz w:val="28"/>
          <w:szCs w:val="28"/>
        </w:rPr>
        <w:t xml:space="preserve"> </w:t>
      </w:r>
    </w:p>
    <w:p w:rsidR="008D005D" w:rsidRPr="00C92A2B" w:rsidRDefault="008D005D" w:rsidP="008D005D">
      <w:pPr>
        <w:ind w:firstLine="360"/>
        <w:jc w:val="both"/>
        <w:rPr>
          <w:spacing w:val="-1"/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</w:t>
      </w:r>
      <w:r w:rsidR="008A3726">
        <w:rPr>
          <w:color w:val="000000"/>
          <w:sz w:val="28"/>
          <w:szCs w:val="28"/>
          <w:shd w:val="clear" w:color="auto" w:fill="F5F5F5"/>
        </w:rPr>
        <w:t>5.12.2001 N 167-ФЗ (ред. от 11.12.2018</w:t>
      </w:r>
      <w:r w:rsidRPr="00C92A2B">
        <w:rPr>
          <w:color w:val="000000"/>
          <w:sz w:val="28"/>
          <w:szCs w:val="28"/>
          <w:shd w:val="clear" w:color="auto" w:fill="F5F5F5"/>
        </w:rPr>
        <w:t>) "Об обязательном пенсионном страховании в Российской Федерации"</w:t>
      </w:r>
    </w:p>
    <w:p w:rsidR="008D005D" w:rsidRPr="00C92A2B" w:rsidRDefault="008D005D" w:rsidP="008D005D">
      <w:pPr>
        <w:ind w:firstLine="360"/>
        <w:jc w:val="both"/>
        <w:rPr>
          <w:color w:val="000000"/>
          <w:sz w:val="28"/>
          <w:szCs w:val="28"/>
          <w:shd w:val="clear" w:color="auto" w:fill="F5F5F5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15.12.2</w:t>
      </w:r>
      <w:r w:rsidR="008A3726">
        <w:rPr>
          <w:color w:val="000000"/>
          <w:sz w:val="28"/>
          <w:szCs w:val="28"/>
          <w:shd w:val="clear" w:color="auto" w:fill="F5F5F5"/>
        </w:rPr>
        <w:t>001 N 166-ФЗ (ред. от 07.03.2018</w:t>
      </w:r>
      <w:r w:rsidRPr="00C92A2B">
        <w:rPr>
          <w:color w:val="000000"/>
          <w:sz w:val="28"/>
          <w:szCs w:val="28"/>
          <w:shd w:val="clear" w:color="auto" w:fill="F5F5F5"/>
        </w:rPr>
        <w:t>) "О государственном пенсионном обеспечении в Российской Федерации"</w:t>
      </w:r>
    </w:p>
    <w:p w:rsidR="008D005D" w:rsidRPr="00C92A2B" w:rsidRDefault="008D005D" w:rsidP="008D005D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Закон РФ от 19.04.1991 N</w:t>
      </w:r>
      <w:r w:rsidR="009A7E7E">
        <w:rPr>
          <w:color w:val="000000"/>
          <w:sz w:val="28"/>
          <w:szCs w:val="28"/>
          <w:shd w:val="clear" w:color="auto" w:fill="F5F5F5"/>
        </w:rPr>
        <w:t xml:space="preserve"> 1032-1 (ред. от 07.03.2018</w:t>
      </w:r>
      <w:r w:rsidRPr="00C92A2B">
        <w:rPr>
          <w:color w:val="000000"/>
          <w:sz w:val="28"/>
          <w:szCs w:val="28"/>
          <w:shd w:val="clear" w:color="auto" w:fill="F5F5F5"/>
        </w:rPr>
        <w:t>) "О занятости населения в Российской Федерации"</w:t>
      </w:r>
      <w:r w:rsidRPr="00C92A2B">
        <w:rPr>
          <w:sz w:val="28"/>
          <w:szCs w:val="28"/>
        </w:rPr>
        <w:t xml:space="preserve"> </w:t>
      </w:r>
    </w:p>
    <w:p w:rsidR="009A7E7E" w:rsidRDefault="008D005D" w:rsidP="008D005D">
      <w:pPr>
        <w:ind w:firstLine="360"/>
        <w:jc w:val="both"/>
        <w:rPr>
          <w:bCs/>
          <w:color w:val="000000"/>
          <w:sz w:val="28"/>
          <w:szCs w:val="28"/>
          <w:shd w:val="clear" w:color="auto" w:fill="EFEFF7"/>
        </w:rPr>
      </w:pPr>
      <w:r w:rsidRPr="00C92A2B">
        <w:rPr>
          <w:color w:val="000000"/>
          <w:sz w:val="28"/>
          <w:szCs w:val="28"/>
          <w:shd w:val="clear" w:color="auto" w:fill="F5F5F5"/>
        </w:rPr>
        <w:t xml:space="preserve">Закон РФ от 12.02.1993 N 4468-1 </w:t>
      </w:r>
      <w:r w:rsidR="009A7E7E">
        <w:rPr>
          <w:color w:val="000000"/>
          <w:sz w:val="28"/>
          <w:szCs w:val="28"/>
          <w:shd w:val="clear" w:color="auto" w:fill="F5F5F5"/>
        </w:rPr>
        <w:t>(</w:t>
      </w:r>
      <w:r w:rsidR="009A7E7E" w:rsidRPr="009A7E7E">
        <w:rPr>
          <w:color w:val="333333"/>
          <w:sz w:val="28"/>
          <w:szCs w:val="28"/>
          <w:shd w:val="clear" w:color="auto" w:fill="FFFFFF"/>
        </w:rPr>
        <w:t>ред. от 20.12.2017, с изм. от 11.12.2018</w:t>
      </w:r>
      <w:r w:rsidR="009A7E7E" w:rsidRPr="00C92A2B">
        <w:rPr>
          <w:color w:val="000000"/>
          <w:sz w:val="28"/>
          <w:szCs w:val="28"/>
          <w:shd w:val="clear" w:color="auto" w:fill="F5F5F5"/>
        </w:rPr>
        <w:t xml:space="preserve"> </w:t>
      </w:r>
      <w:r w:rsidRPr="00C92A2B">
        <w:rPr>
          <w:color w:val="000000"/>
          <w:sz w:val="28"/>
          <w:szCs w:val="28"/>
          <w:shd w:val="clear" w:color="auto" w:fill="F5F5F5"/>
        </w:rPr>
        <w:t xml:space="preserve">)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</w:t>
      </w:r>
      <w:r w:rsidRPr="00C92A2B">
        <w:rPr>
          <w:bCs/>
          <w:color w:val="000000"/>
          <w:sz w:val="28"/>
          <w:szCs w:val="28"/>
          <w:shd w:val="clear" w:color="auto" w:fill="EFEFF7"/>
        </w:rPr>
        <w:t xml:space="preserve">учреждениях и органах уголовно-исполнительной системы, Федеральной службе войск национальной гвардии Российской Федерации, и их семей" </w:t>
      </w:r>
    </w:p>
    <w:p w:rsidR="008D005D" w:rsidRPr="00C92A2B" w:rsidRDefault="008D005D" w:rsidP="008D005D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З</w:t>
      </w:r>
      <w:r w:rsidR="009A7E7E">
        <w:rPr>
          <w:color w:val="000000"/>
          <w:sz w:val="28"/>
          <w:szCs w:val="28"/>
          <w:shd w:val="clear" w:color="auto" w:fill="F5F5F5"/>
        </w:rPr>
        <w:t xml:space="preserve">акон РФ от 15.05.1991 N 1244-1 </w:t>
      </w:r>
      <w:r w:rsidR="009A7E7E" w:rsidRPr="009A7E7E">
        <w:rPr>
          <w:color w:val="333333"/>
          <w:sz w:val="28"/>
          <w:szCs w:val="28"/>
          <w:shd w:val="clear" w:color="auto" w:fill="FFFFFF"/>
        </w:rPr>
        <w:t>(ред. 19.12.2016</w:t>
      </w:r>
      <w:r w:rsidR="009A7E7E">
        <w:rPr>
          <w:rFonts w:ascii="Arial" w:hAnsi="Arial" w:cs="Arial"/>
          <w:color w:val="333333"/>
          <w:shd w:val="clear" w:color="auto" w:fill="FFFFFF"/>
        </w:rPr>
        <w:t>)</w:t>
      </w:r>
      <w:r w:rsidRPr="00C92A2B">
        <w:rPr>
          <w:color w:val="000000"/>
          <w:sz w:val="28"/>
          <w:szCs w:val="28"/>
          <w:shd w:val="clear" w:color="auto" w:fill="F5F5F5"/>
        </w:rPr>
        <w:t xml:space="preserve"> "О социальной защите граждан, подвергшихся воздействию радиации вследствие катастрофы на Чернобыльской АЭС"</w:t>
      </w:r>
      <w:r w:rsidRPr="00C92A2B">
        <w:rPr>
          <w:sz w:val="28"/>
          <w:szCs w:val="28"/>
        </w:rPr>
        <w:t xml:space="preserve"> </w:t>
      </w:r>
    </w:p>
    <w:p w:rsidR="008D005D" w:rsidRPr="00C92A2B" w:rsidRDefault="008D005D" w:rsidP="008D005D">
      <w:pPr>
        <w:ind w:firstLine="360"/>
        <w:jc w:val="both"/>
        <w:rPr>
          <w:sz w:val="28"/>
          <w:szCs w:val="28"/>
        </w:rPr>
      </w:pPr>
      <w:r w:rsidRPr="00C92A2B">
        <w:rPr>
          <w:color w:val="000000"/>
          <w:sz w:val="28"/>
          <w:szCs w:val="28"/>
          <w:shd w:val="clear" w:color="auto" w:fill="F5F5F5"/>
        </w:rPr>
        <w:t>Федеральный закон от 12.01.1996 N 8-ФЗ (ре</w:t>
      </w:r>
      <w:r w:rsidR="003B015A">
        <w:rPr>
          <w:color w:val="000000"/>
          <w:sz w:val="28"/>
          <w:szCs w:val="28"/>
          <w:shd w:val="clear" w:color="auto" w:fill="F5F5F5"/>
        </w:rPr>
        <w:t>д. от 23.05.2018</w:t>
      </w:r>
      <w:r w:rsidRPr="00C92A2B">
        <w:rPr>
          <w:color w:val="000000"/>
          <w:sz w:val="28"/>
          <w:szCs w:val="28"/>
          <w:shd w:val="clear" w:color="auto" w:fill="F5F5F5"/>
        </w:rPr>
        <w:t>) "О погребении и похоронном деле</w:t>
      </w:r>
    </w:p>
    <w:p w:rsidR="008D005D" w:rsidRPr="005D150C" w:rsidRDefault="008D005D" w:rsidP="008D00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z w:val="28"/>
          <w:szCs w:val="28"/>
        </w:rPr>
      </w:pPr>
      <w:r w:rsidRPr="005D150C">
        <w:rPr>
          <w:sz w:val="28"/>
          <w:szCs w:val="28"/>
        </w:rPr>
        <w:t>Галаганов В.П. «Право социального обеспечения М:Академия» 2014г. 336с.</w:t>
      </w:r>
    </w:p>
    <w:p w:rsidR="008D005D" w:rsidRPr="005D150C" w:rsidRDefault="008D005D" w:rsidP="008D00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5D150C">
        <w:rPr>
          <w:sz w:val="28"/>
          <w:szCs w:val="28"/>
        </w:rPr>
        <w:t>Галаганов В.П. «Право социального обеспечения М:Академия» 2013г. 336с.</w:t>
      </w:r>
    </w:p>
    <w:p w:rsidR="008D005D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>Галаганов В.П. «П</w:t>
      </w:r>
      <w:r w:rsidRPr="005D150C">
        <w:rPr>
          <w:sz w:val="28"/>
          <w:szCs w:val="28"/>
        </w:rPr>
        <w:t>рактикум право социального обеспечения М:Академия» 20</w:t>
      </w:r>
      <w:r w:rsidR="007E388F">
        <w:rPr>
          <w:sz w:val="28"/>
          <w:szCs w:val="28"/>
        </w:rPr>
        <w:t xml:space="preserve">14г. 192с. </w:t>
      </w:r>
    </w:p>
    <w:p w:rsidR="008D005D" w:rsidRPr="005D150C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>Под редакцией Ереминой С.Н. Ростов н/Д: Феникс 2017 г.</w:t>
      </w:r>
    </w:p>
    <w:p w:rsidR="008D005D" w:rsidRPr="005D150C" w:rsidRDefault="008D005D" w:rsidP="008D005D">
      <w:pPr>
        <w:rPr>
          <w:sz w:val="28"/>
          <w:szCs w:val="28"/>
        </w:rPr>
      </w:pPr>
      <w:r w:rsidRPr="005D150C">
        <w:rPr>
          <w:sz w:val="28"/>
          <w:szCs w:val="28"/>
        </w:rPr>
        <w:t>Сухов А.Н. «Социальная психология» «М:Академия» 2015г.240с.</w:t>
      </w:r>
    </w:p>
    <w:p w:rsidR="008D005D" w:rsidRPr="005D150C" w:rsidRDefault="008D005D" w:rsidP="008D005D">
      <w:pPr>
        <w:rPr>
          <w:sz w:val="28"/>
          <w:szCs w:val="28"/>
        </w:rPr>
      </w:pPr>
      <w:r w:rsidRPr="005D150C">
        <w:rPr>
          <w:sz w:val="28"/>
          <w:szCs w:val="28"/>
        </w:rPr>
        <w:t>Дубровина И.В. «Пс</w:t>
      </w:r>
      <w:r w:rsidR="00E307FA">
        <w:rPr>
          <w:sz w:val="28"/>
          <w:szCs w:val="28"/>
        </w:rPr>
        <w:t>ихология» «М:Академия» 2015г.496</w:t>
      </w:r>
      <w:r w:rsidRPr="005D150C">
        <w:rPr>
          <w:sz w:val="28"/>
          <w:szCs w:val="28"/>
        </w:rPr>
        <w:t>с.</w:t>
      </w:r>
    </w:p>
    <w:p w:rsidR="008D005D" w:rsidRDefault="00E307FA" w:rsidP="008D005D">
      <w:pPr>
        <w:rPr>
          <w:sz w:val="28"/>
          <w:szCs w:val="28"/>
        </w:rPr>
      </w:pPr>
      <w:r>
        <w:rPr>
          <w:sz w:val="28"/>
          <w:szCs w:val="28"/>
        </w:rPr>
        <w:t xml:space="preserve">Медведева Г.П. «Деловая культура: учебник для студ. </w:t>
      </w:r>
      <w:r w:rsidR="00E26536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чреждений сред. проф. </w:t>
      </w:r>
      <w:r w:rsidR="00E26536">
        <w:rPr>
          <w:sz w:val="28"/>
          <w:szCs w:val="28"/>
        </w:rPr>
        <w:t>о</w:t>
      </w:r>
      <w:r>
        <w:rPr>
          <w:sz w:val="28"/>
          <w:szCs w:val="28"/>
        </w:rPr>
        <w:t>бразования / Г.П.Медведева.-4 издание.,стер.- М.: Издательский центр «Академия», 2014.- 320 с.</w:t>
      </w:r>
    </w:p>
    <w:p w:rsidR="008D005D" w:rsidRDefault="008D005D" w:rsidP="008D005D">
      <w:pPr>
        <w:rPr>
          <w:sz w:val="28"/>
          <w:szCs w:val="28"/>
        </w:rPr>
      </w:pPr>
    </w:p>
    <w:p w:rsidR="008D005D" w:rsidRPr="005D150C" w:rsidRDefault="008D005D" w:rsidP="008D005D">
      <w:pPr>
        <w:rPr>
          <w:sz w:val="28"/>
          <w:szCs w:val="28"/>
        </w:rPr>
        <w:sectPr w:rsidR="008D005D" w:rsidRPr="005D150C">
          <w:pgSz w:w="11909" w:h="16834"/>
          <w:pgMar w:top="1330" w:right="1132" w:bottom="360" w:left="971" w:header="720" w:footer="720" w:gutter="0"/>
          <w:cols w:space="60"/>
          <w:noEndnote/>
        </w:sectPr>
      </w:pPr>
    </w:p>
    <w:p w:rsidR="008D005D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50618">
        <w:rPr>
          <w:b/>
          <w:bCs/>
          <w:sz w:val="28"/>
          <w:szCs w:val="28"/>
        </w:rPr>
        <w:lastRenderedPageBreak/>
        <w:t>Дополнительные источники: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 w:rsidRPr="00F85D76">
        <w:rPr>
          <w:bCs/>
          <w:sz w:val="28"/>
          <w:szCs w:val="28"/>
        </w:rPr>
        <w:t>Г.С.Абрамова</w:t>
      </w:r>
      <w:r>
        <w:rPr>
          <w:bCs/>
          <w:sz w:val="28"/>
          <w:szCs w:val="28"/>
        </w:rPr>
        <w:t xml:space="preserve"> Общая психология: М:Академический проект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Л.Д.Столяренко Основы психологии: Ростов-на-Дону, издательство «Феникс»</w:t>
      </w:r>
    </w:p>
    <w:p w:rsidR="008D005D" w:rsidRPr="00F85D76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Л.Джанда Сборник психологических тестов Мн:ООО «Попурри»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 w:rsidRPr="00F85D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В.П.Галаганов Практикум. Право социального обеспечения.  М:»Академия» 2014-192с.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Авторский коллектив Выплаты и льготы. На что имеете пра</w:t>
      </w:r>
      <w:r w:rsidR="00D0414E">
        <w:rPr>
          <w:bCs/>
          <w:sz w:val="28"/>
          <w:szCs w:val="28"/>
        </w:rPr>
        <w:t>во, как получить. М: «Эксмо-2014</w:t>
      </w:r>
      <w:r>
        <w:rPr>
          <w:bCs/>
          <w:sz w:val="28"/>
          <w:szCs w:val="28"/>
        </w:rPr>
        <w:t>»</w:t>
      </w:r>
      <w:r w:rsidR="00D0414E">
        <w:rPr>
          <w:bCs/>
          <w:sz w:val="28"/>
          <w:szCs w:val="28"/>
        </w:rPr>
        <w:t>-192 с.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20" w:lineRule="exact"/>
        <w:ind w:right="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Ю.В.Белянинова, Н.А.Захарова, М.Г.Данилова Что</w:t>
      </w:r>
      <w:r w:rsidR="00D0414E">
        <w:rPr>
          <w:bCs/>
          <w:sz w:val="28"/>
          <w:szCs w:val="28"/>
        </w:rPr>
        <w:t xml:space="preserve"> вам должен собес М: «Эксмо-2014</w:t>
      </w:r>
      <w:r>
        <w:rPr>
          <w:bCs/>
          <w:sz w:val="28"/>
          <w:szCs w:val="28"/>
        </w:rPr>
        <w:t>»</w:t>
      </w:r>
      <w:r w:rsidRPr="00F85D76">
        <w:rPr>
          <w:bCs/>
          <w:sz w:val="28"/>
          <w:szCs w:val="28"/>
        </w:rPr>
        <w:t xml:space="preserve"> </w:t>
      </w:r>
    </w:p>
    <w:p w:rsidR="008D005D" w:rsidRDefault="002844FE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pacing w:val="-19"/>
          <w:sz w:val="28"/>
          <w:szCs w:val="28"/>
        </w:rPr>
      </w:pPr>
      <w:hyperlink r:id="rId15" w:history="1">
        <w:r w:rsidR="008D005D" w:rsidRPr="00C92A2B">
          <w:rPr>
            <w:rStyle w:val="af0"/>
            <w:bCs/>
            <w:sz w:val="28"/>
            <w:szCs w:val="28"/>
          </w:rPr>
          <w:t>Лютова С. Н.</w:t>
        </w:r>
      </w:hyperlink>
      <w:r w:rsidR="008D005D" w:rsidRPr="00C92A2B">
        <w:rPr>
          <w:bCs/>
          <w:sz w:val="28"/>
          <w:szCs w:val="28"/>
        </w:rPr>
        <w:t xml:space="preserve"> </w:t>
      </w:r>
      <w:r w:rsidR="008D005D" w:rsidRPr="00C92A2B">
        <w:rPr>
          <w:sz w:val="28"/>
          <w:szCs w:val="28"/>
        </w:rPr>
        <w:t>Основы психологии и коммуникативной компетентности: курс лекций М.:</w:t>
      </w:r>
      <w:r w:rsidR="008D005D" w:rsidRPr="00C92A2B">
        <w:rPr>
          <w:rStyle w:val="apple-converted-space"/>
          <w:sz w:val="28"/>
          <w:szCs w:val="28"/>
        </w:rPr>
        <w:t> </w:t>
      </w:r>
      <w:hyperlink r:id="rId16" w:history="1">
        <w:r w:rsidR="008D005D" w:rsidRPr="00C92A2B">
          <w:rPr>
            <w:rStyle w:val="af0"/>
            <w:sz w:val="28"/>
            <w:szCs w:val="28"/>
          </w:rPr>
          <w:t>МГИМО-Университет</w:t>
        </w:r>
      </w:hyperlink>
      <w:r w:rsidR="008D005D" w:rsidRPr="00C92A2B">
        <w:rPr>
          <w:sz w:val="28"/>
          <w:szCs w:val="28"/>
        </w:rPr>
        <w:t>, 2014,  310 с.</w:t>
      </w:r>
    </w:p>
    <w:p w:rsidR="008D005D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2A2B">
        <w:rPr>
          <w:sz w:val="28"/>
          <w:szCs w:val="28"/>
        </w:rPr>
        <w:t>Костромина  Е.А. Риторика: учебное пособие М., Берлин:</w:t>
      </w:r>
      <w:r w:rsidRPr="00C92A2B">
        <w:rPr>
          <w:rStyle w:val="apple-converted-space"/>
          <w:sz w:val="28"/>
          <w:szCs w:val="28"/>
        </w:rPr>
        <w:t> </w:t>
      </w:r>
      <w:hyperlink r:id="rId17" w:history="1">
        <w:r w:rsidRPr="00C92A2B">
          <w:rPr>
            <w:rStyle w:val="af0"/>
            <w:sz w:val="28"/>
            <w:szCs w:val="28"/>
          </w:rPr>
          <w:t>Директ-Медиа</w:t>
        </w:r>
      </w:hyperlink>
      <w:r w:rsidRPr="00C92A2B">
        <w:rPr>
          <w:sz w:val="28"/>
          <w:szCs w:val="28"/>
        </w:rPr>
        <w:t>, 2014, 194 с.</w:t>
      </w:r>
    </w:p>
    <w:p w:rsidR="008D005D" w:rsidRPr="00C92A2B" w:rsidRDefault="008D005D" w:rsidP="008D00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C92A2B">
        <w:rPr>
          <w:sz w:val="28"/>
          <w:szCs w:val="28"/>
        </w:rPr>
        <w:t>Козьяков Р.В. Социальная психология: учебник М.:Директ-Медиа, 2013, 376 с.</w:t>
      </w:r>
    </w:p>
    <w:p w:rsidR="008D005D" w:rsidRPr="00C92A2B" w:rsidRDefault="008D005D" w:rsidP="008D00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pacing w:val="-28"/>
          <w:sz w:val="28"/>
          <w:szCs w:val="28"/>
        </w:rPr>
      </w:pPr>
      <w:r w:rsidRPr="00C92A2B">
        <w:rPr>
          <w:sz w:val="28"/>
          <w:szCs w:val="28"/>
        </w:rPr>
        <w:t xml:space="preserve">Ванюхина Н. В., Сулейманов Р. Ф. </w:t>
      </w:r>
      <w:hyperlink r:id="rId18" w:tgtFrame="_blank" w:history="1">
        <w:r w:rsidRPr="00C92A2B">
          <w:rPr>
            <w:rStyle w:val="af0"/>
            <w:bCs/>
            <w:sz w:val="28"/>
            <w:szCs w:val="28"/>
          </w:rPr>
          <w:t>Общая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f0"/>
            <w:bCs/>
            <w:sz w:val="28"/>
            <w:szCs w:val="28"/>
          </w:rPr>
          <w:t>психология</w:t>
        </w:r>
      </w:hyperlink>
      <w:r w:rsidRPr="00C92A2B">
        <w:rPr>
          <w:sz w:val="28"/>
          <w:szCs w:val="28"/>
        </w:rPr>
        <w:t xml:space="preserve"> Изд-во: Познание, 2014, 132 с.</w:t>
      </w:r>
    </w:p>
    <w:p w:rsidR="008D005D" w:rsidRPr="00C92A2B" w:rsidRDefault="008D005D" w:rsidP="008D005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0" w:lineRule="exact"/>
        <w:ind w:right="11"/>
        <w:jc w:val="both"/>
        <w:rPr>
          <w:sz w:val="28"/>
          <w:szCs w:val="28"/>
        </w:rPr>
      </w:pPr>
      <w:r w:rsidRPr="00C92A2B">
        <w:rPr>
          <w:sz w:val="28"/>
          <w:szCs w:val="28"/>
        </w:rPr>
        <w:t xml:space="preserve">Ванюхина Н. В. </w:t>
      </w:r>
      <w:hyperlink r:id="rId19" w:tgtFrame="_blank" w:history="1">
        <w:r w:rsidRPr="00C92A2B">
          <w:rPr>
            <w:bCs/>
            <w:sz w:val="28"/>
            <w:szCs w:val="28"/>
          </w:rPr>
          <w:t xml:space="preserve"> </w:t>
        </w:r>
        <w:r w:rsidRPr="00C92A2B">
          <w:rPr>
            <w:rStyle w:val="af0"/>
            <w:bCs/>
            <w:sz w:val="28"/>
            <w:szCs w:val="28"/>
          </w:rPr>
          <w:t>Психология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f0"/>
            <w:sz w:val="28"/>
            <w:szCs w:val="28"/>
          </w:rPr>
          <w:t>развития и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f0"/>
            <w:bCs/>
            <w:sz w:val="28"/>
            <w:szCs w:val="28"/>
          </w:rPr>
          <w:t>возрастная</w:t>
        </w:r>
        <w:r w:rsidRPr="00C92A2B">
          <w:rPr>
            <w:rStyle w:val="apple-converted-space"/>
            <w:sz w:val="28"/>
            <w:szCs w:val="28"/>
          </w:rPr>
          <w:t> </w:t>
        </w:r>
        <w:r w:rsidRPr="00C92A2B">
          <w:rPr>
            <w:rStyle w:val="af0"/>
            <w:bCs/>
            <w:sz w:val="28"/>
            <w:szCs w:val="28"/>
          </w:rPr>
          <w:t>психология</w:t>
        </w:r>
      </w:hyperlink>
      <w:r w:rsidRPr="00C92A2B">
        <w:rPr>
          <w:sz w:val="28"/>
          <w:szCs w:val="28"/>
        </w:rPr>
        <w:t xml:space="preserve">  Познание, 2014, 132 с. </w:t>
      </w:r>
    </w:p>
    <w:p w:rsidR="008D005D" w:rsidRPr="00F85D76" w:rsidRDefault="008D005D" w:rsidP="008D005D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240" w:lineRule="atLeast"/>
        <w:ind w:left="11" w:right="36"/>
        <w:contextualSpacing/>
        <w:jc w:val="both"/>
        <w:rPr>
          <w:spacing w:val="-19"/>
          <w:sz w:val="28"/>
          <w:szCs w:val="28"/>
        </w:rPr>
      </w:pPr>
    </w:p>
    <w:p w:rsidR="008D005D" w:rsidRPr="005A4210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  <w:r>
        <w:rPr>
          <w:spacing w:val="-1"/>
          <w:sz w:val="28"/>
          <w:szCs w:val="28"/>
        </w:rPr>
        <w:tab/>
      </w:r>
    </w:p>
    <w:p w:rsidR="008D005D" w:rsidRDefault="008D005D" w:rsidP="008D005D">
      <w:pPr>
        <w:pStyle w:val="c86c1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Президент России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20" w:history="1">
        <w:r>
          <w:rPr>
            <w:rStyle w:val="af0"/>
            <w:sz w:val="28"/>
            <w:szCs w:val="28"/>
          </w:rPr>
          <w:t>http://президент.рф</w:t>
        </w:r>
      </w:hyperlink>
    </w:p>
    <w:p w:rsidR="008D005D" w:rsidRDefault="008D005D" w:rsidP="008D005D">
      <w:pPr>
        <w:pStyle w:val="c86c111"/>
        <w:shd w:val="clear" w:color="auto" w:fill="FFFFFF"/>
        <w:spacing w:before="0" w:beforeAutospacing="0" w:after="0" w:afterAutospacing="0"/>
        <w:rPr>
          <w:rStyle w:val="c130c3"/>
          <w:color w:val="0000FF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Пенсионный Фонд Российской Федерации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21" w:history="1">
        <w:r>
          <w:rPr>
            <w:rStyle w:val="af0"/>
            <w:sz w:val="28"/>
            <w:szCs w:val="28"/>
          </w:rPr>
          <w:t>http://www.pfrf.ru</w:t>
        </w:r>
      </w:hyperlink>
    </w:p>
    <w:p w:rsidR="008D005D" w:rsidRDefault="008D005D" w:rsidP="008D005D">
      <w:pPr>
        <w:pStyle w:val="c86c111"/>
        <w:shd w:val="clear" w:color="auto" w:fill="FFFFFF"/>
        <w:spacing w:before="0" w:beforeAutospacing="0" w:after="0" w:afterAutospacing="0"/>
      </w:pPr>
      <w:r>
        <w:rPr>
          <w:rStyle w:val="c66c78c3"/>
          <w:color w:val="000000"/>
          <w:sz w:val="28"/>
          <w:szCs w:val="28"/>
        </w:rPr>
        <w:t>Фонд социального страхования Российской Федерации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22" w:history="1">
        <w:r>
          <w:rPr>
            <w:rStyle w:val="af0"/>
            <w:sz w:val="28"/>
            <w:szCs w:val="28"/>
          </w:rPr>
          <w:t>http://www.fss.ru</w:t>
        </w:r>
      </w:hyperlink>
      <w:r>
        <w:rPr>
          <w:rStyle w:val="c3"/>
          <w:color w:val="000000"/>
          <w:sz w:val="28"/>
          <w:szCs w:val="28"/>
        </w:rPr>
        <w:t xml:space="preserve">  Федеральный Фонд обязательного медицинского   страхования</w:t>
      </w:r>
      <w:r>
        <w:rPr>
          <w:rStyle w:val="apple-converted-space"/>
          <w:color w:val="000000"/>
          <w:sz w:val="28"/>
          <w:szCs w:val="28"/>
        </w:rPr>
        <w:t> </w:t>
      </w:r>
      <w:hyperlink r:id="rId23" w:history="1">
        <w:r>
          <w:rPr>
            <w:rStyle w:val="af0"/>
            <w:sz w:val="28"/>
            <w:szCs w:val="28"/>
          </w:rPr>
          <w:t>http://www.ffoms.ru</w:t>
        </w:r>
      </w:hyperlink>
    </w:p>
    <w:p w:rsidR="008D005D" w:rsidRPr="00DB644E" w:rsidRDefault="008D005D" w:rsidP="008D005D">
      <w:pPr>
        <w:pStyle w:val="c86c111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>Федеральная  служба по труду и занятости</w:t>
      </w:r>
      <w:r>
        <w:rPr>
          <w:rStyle w:val="apple-converted-space"/>
          <w:color w:val="000000"/>
          <w:sz w:val="28"/>
          <w:szCs w:val="28"/>
        </w:rPr>
        <w:t> </w:t>
      </w:r>
      <w:hyperlink r:id="rId24" w:history="1">
        <w:r>
          <w:rPr>
            <w:rStyle w:val="af0"/>
            <w:sz w:val="28"/>
            <w:szCs w:val="28"/>
          </w:rPr>
          <w:t>http://www.rostrud.ru</w:t>
        </w:r>
      </w:hyperlink>
    </w:p>
    <w:p w:rsidR="008D005D" w:rsidRDefault="008D005D" w:rsidP="008D005D">
      <w:pPr>
        <w:pStyle w:val="c86c111c1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Портал для людей с ограниченными возможностями здоровья </w:t>
      </w:r>
      <w:r w:rsidRPr="0000527B">
        <w:rPr>
          <w:rStyle w:val="c3"/>
          <w:sz w:val="28"/>
          <w:szCs w:val="28"/>
        </w:rPr>
        <w:t>http://www.dislife.ru</w:t>
      </w:r>
    </w:p>
    <w:p w:rsidR="008D005D" w:rsidRPr="00DB644E" w:rsidRDefault="008D005D" w:rsidP="008D005D">
      <w:pPr>
        <w:rPr>
          <w:sz w:val="28"/>
          <w:szCs w:val="28"/>
          <w:u w:val="single"/>
        </w:rPr>
      </w:pPr>
      <w:r w:rsidRPr="00DB644E">
        <w:rPr>
          <w:sz w:val="28"/>
          <w:szCs w:val="28"/>
        </w:rPr>
        <w:t xml:space="preserve">Интернет-портал государственных и муниципальных услуг Нижегородской области  </w:t>
      </w:r>
      <w:r w:rsidRPr="00DB644E">
        <w:rPr>
          <w:sz w:val="28"/>
          <w:szCs w:val="28"/>
          <w:u w:val="single"/>
          <w:lang w:val="en-US"/>
        </w:rPr>
        <w:t>www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gu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nnov</w:t>
      </w:r>
      <w:r w:rsidRPr="00DB644E">
        <w:rPr>
          <w:sz w:val="28"/>
          <w:szCs w:val="28"/>
          <w:u w:val="single"/>
        </w:rPr>
        <w:t>.</w:t>
      </w:r>
      <w:r w:rsidRPr="00DB644E">
        <w:rPr>
          <w:sz w:val="28"/>
          <w:szCs w:val="28"/>
          <w:u w:val="single"/>
          <w:lang w:val="en-US"/>
        </w:rPr>
        <w:t>ru</w:t>
      </w:r>
    </w:p>
    <w:p w:rsidR="008D005D" w:rsidRPr="005A4210" w:rsidRDefault="008D005D" w:rsidP="008D005D">
      <w:pPr>
        <w:rPr>
          <w:sz w:val="28"/>
          <w:szCs w:val="28"/>
        </w:rPr>
      </w:pPr>
      <w:r w:rsidRPr="00DB644E">
        <w:rPr>
          <w:sz w:val="28"/>
          <w:szCs w:val="28"/>
        </w:rPr>
        <w:t>И</w:t>
      </w:r>
      <w:r w:rsidRPr="005A4210">
        <w:rPr>
          <w:sz w:val="28"/>
          <w:szCs w:val="28"/>
        </w:rPr>
        <w:t>нтернет-портал Правительства РФ</w:t>
      </w:r>
      <w:r w:rsidRPr="00E97D58">
        <w:rPr>
          <w:rStyle w:val="apple-converted-space"/>
          <w:sz w:val="28"/>
          <w:szCs w:val="28"/>
        </w:rPr>
        <w:t> </w:t>
      </w:r>
      <w:hyperlink r:id="rId25" w:history="1">
        <w:r w:rsidRPr="005A4210">
          <w:rPr>
            <w:sz w:val="28"/>
            <w:szCs w:val="28"/>
          </w:rPr>
          <w:t>http://правительство.рф/#</w:t>
        </w:r>
      </w:hyperlink>
    </w:p>
    <w:p w:rsidR="008D005D" w:rsidRDefault="008D005D" w:rsidP="008D005D">
      <w:pPr>
        <w:jc w:val="both"/>
      </w:pPr>
      <w:r>
        <w:rPr>
          <w:sz w:val="28"/>
          <w:szCs w:val="28"/>
        </w:rPr>
        <w:t xml:space="preserve">Министерство социальной политики Нижегородской области </w:t>
      </w:r>
      <w:hyperlink r:id="rId26" w:history="1">
        <w:r w:rsidRPr="00C7640D">
          <w:rPr>
            <w:rStyle w:val="af0"/>
            <w:sz w:val="28"/>
            <w:szCs w:val="28"/>
            <w:lang w:val="en-US"/>
          </w:rPr>
          <w:t>www</w:t>
        </w:r>
        <w:r w:rsidRPr="00C7640D">
          <w:rPr>
            <w:rStyle w:val="af0"/>
            <w:sz w:val="28"/>
            <w:szCs w:val="28"/>
          </w:rPr>
          <w:t>.</w:t>
        </w:r>
        <w:r w:rsidRPr="00C7640D">
          <w:rPr>
            <w:rStyle w:val="af0"/>
            <w:sz w:val="28"/>
            <w:szCs w:val="28"/>
            <w:lang w:val="en-US"/>
          </w:rPr>
          <w:t>minsocium</w:t>
        </w:r>
        <w:r w:rsidRPr="00C7640D">
          <w:rPr>
            <w:rStyle w:val="af0"/>
            <w:sz w:val="28"/>
            <w:szCs w:val="28"/>
          </w:rPr>
          <w:t>.</w:t>
        </w:r>
        <w:r w:rsidRPr="00C7640D">
          <w:rPr>
            <w:rStyle w:val="af0"/>
            <w:sz w:val="28"/>
            <w:szCs w:val="28"/>
            <w:lang w:val="en-US"/>
          </w:rPr>
          <w:t>ru</w:t>
        </w:r>
      </w:hyperlink>
    </w:p>
    <w:p w:rsidR="008D005D" w:rsidRDefault="008D005D" w:rsidP="008D005D">
      <w:pPr>
        <w:jc w:val="both"/>
        <w:rPr>
          <w:sz w:val="28"/>
          <w:szCs w:val="28"/>
        </w:rPr>
      </w:pPr>
    </w:p>
    <w:p w:rsidR="008D005D" w:rsidRDefault="002844FE" w:rsidP="008D005D">
      <w:pPr>
        <w:rPr>
          <w:sz w:val="28"/>
          <w:szCs w:val="28"/>
        </w:rPr>
      </w:pPr>
      <w:hyperlink r:id="rId27" w:history="1">
        <w:r w:rsidR="008D005D" w:rsidRPr="001C34A3">
          <w:rPr>
            <w:rStyle w:val="af0"/>
            <w:sz w:val="28"/>
            <w:szCs w:val="28"/>
            <w:lang w:val="en-US"/>
          </w:rPr>
          <w:t>www</w:t>
        </w:r>
        <w:r w:rsidR="008D005D" w:rsidRPr="005D150C">
          <w:rPr>
            <w:rStyle w:val="af0"/>
            <w:sz w:val="28"/>
            <w:szCs w:val="28"/>
          </w:rPr>
          <w:t>.</w:t>
        </w:r>
        <w:r w:rsidR="008D005D" w:rsidRPr="001C34A3">
          <w:rPr>
            <w:rStyle w:val="af0"/>
            <w:sz w:val="28"/>
            <w:szCs w:val="28"/>
            <w:lang w:val="en-US"/>
          </w:rPr>
          <w:t>biblioclub</w:t>
        </w:r>
        <w:r w:rsidR="008D005D" w:rsidRPr="005D150C">
          <w:rPr>
            <w:rStyle w:val="af0"/>
            <w:sz w:val="28"/>
            <w:szCs w:val="28"/>
          </w:rPr>
          <w:t>.</w:t>
        </w:r>
        <w:r w:rsidR="008D005D" w:rsidRPr="001C34A3">
          <w:rPr>
            <w:rStyle w:val="af0"/>
            <w:sz w:val="28"/>
            <w:szCs w:val="28"/>
            <w:lang w:val="en-US"/>
          </w:rPr>
          <w:t>ru</w:t>
        </w:r>
      </w:hyperlink>
      <w:r w:rsidR="008D005D">
        <w:rPr>
          <w:sz w:val="28"/>
          <w:szCs w:val="28"/>
        </w:rPr>
        <w:t>:</w:t>
      </w:r>
    </w:p>
    <w:p w:rsidR="00876151" w:rsidRPr="004432DB" w:rsidRDefault="00876151" w:rsidP="008D005D">
      <w:pPr>
        <w:rPr>
          <w:sz w:val="28"/>
          <w:szCs w:val="28"/>
        </w:rPr>
      </w:pPr>
      <w:r w:rsidRPr="004432DB">
        <w:rPr>
          <w:sz w:val="28"/>
          <w:szCs w:val="28"/>
        </w:rPr>
        <w:t>Право социального обеспечения : учебник / Р.А. Курбанов, С.И. Озоженко, Т.Э. Зульфугарзаде и др. ; под ред. Р.А. Курбанова, К.К. Гасанова, С.И. Озоженко. - Москва : Юнити-Дана, 2015. - 439 с. - (Юриспруденция. РЭУ имени Г. В. Плеханова). - Библиогр. в кн. - ISBN 978-5-238-02470-7 ; То же [Электронный ресурс]. - URL: </w:t>
      </w:r>
      <w:hyperlink r:id="rId28" w:history="1">
        <w:r w:rsidRPr="004432DB">
          <w:rPr>
            <w:rStyle w:val="af0"/>
            <w:color w:val="auto"/>
            <w:sz w:val="28"/>
            <w:szCs w:val="28"/>
          </w:rPr>
          <w:t>http://biblioclub.ru/index.php?page=book&amp;id=426638</w:t>
        </w:r>
      </w:hyperlink>
      <w:r w:rsidRPr="004432DB">
        <w:rPr>
          <w:sz w:val="28"/>
          <w:szCs w:val="28"/>
        </w:rPr>
        <w:t> </w:t>
      </w:r>
    </w:p>
    <w:p w:rsidR="008D005D" w:rsidRPr="004432DB" w:rsidRDefault="008D005D" w:rsidP="00876151">
      <w:pPr>
        <w:rPr>
          <w:sz w:val="28"/>
          <w:szCs w:val="28"/>
        </w:rPr>
      </w:pPr>
      <w:r w:rsidRPr="004432DB">
        <w:rPr>
          <w:sz w:val="28"/>
          <w:szCs w:val="28"/>
        </w:rPr>
        <w:t xml:space="preserve"> </w:t>
      </w:r>
      <w:r w:rsidR="00876151" w:rsidRPr="004432DB">
        <w:rPr>
          <w:sz w:val="28"/>
          <w:szCs w:val="28"/>
        </w:rPr>
        <w:t xml:space="preserve">Захаров, В.Н. Право социального обеспечения. Шпаргалка : учебное пособие / В.Н. Захаров. - Москва : РГ-Пресс, 2015. - 122 с. - ISBN 978-5-9988-0343-7 ; То </w:t>
      </w:r>
      <w:r w:rsidR="00876151" w:rsidRPr="004432DB">
        <w:rPr>
          <w:sz w:val="28"/>
          <w:szCs w:val="28"/>
        </w:rPr>
        <w:lastRenderedPageBreak/>
        <w:t>же [Электронный ресурс]. - URL: </w:t>
      </w:r>
      <w:hyperlink r:id="rId29" w:history="1">
        <w:r w:rsidR="00876151" w:rsidRPr="004432DB">
          <w:rPr>
            <w:rStyle w:val="af0"/>
            <w:color w:val="auto"/>
            <w:sz w:val="28"/>
            <w:szCs w:val="28"/>
          </w:rPr>
          <w:t>http://biblioclub.ru/index.php?page=book&amp;id=277034</w:t>
        </w:r>
      </w:hyperlink>
      <w:r w:rsidR="00876151" w:rsidRPr="004432DB">
        <w:rPr>
          <w:sz w:val="28"/>
          <w:szCs w:val="28"/>
        </w:rPr>
        <w:t> </w:t>
      </w:r>
    </w:p>
    <w:p w:rsidR="008D005D" w:rsidRPr="004432DB" w:rsidRDefault="008D005D" w:rsidP="008D005D">
      <w:pPr>
        <w:rPr>
          <w:sz w:val="28"/>
          <w:szCs w:val="28"/>
        </w:rPr>
      </w:pPr>
      <w:r w:rsidRPr="004432DB">
        <w:rPr>
          <w:sz w:val="28"/>
          <w:szCs w:val="28"/>
        </w:rPr>
        <w:t>Галасюк И.Н. «Психология социальной работы» электронный учебник 2013г.</w:t>
      </w:r>
    </w:p>
    <w:p w:rsidR="008D005D" w:rsidRPr="004432DB" w:rsidRDefault="008D005D" w:rsidP="008D005D">
      <w:pPr>
        <w:rPr>
          <w:sz w:val="28"/>
          <w:szCs w:val="28"/>
        </w:rPr>
      </w:pPr>
      <w:r w:rsidRPr="004432DB">
        <w:rPr>
          <w:sz w:val="28"/>
          <w:szCs w:val="28"/>
        </w:rPr>
        <w:t>Аминов И.И. «Психология делового общения» электронный  учебник 2013г.</w:t>
      </w:r>
    </w:p>
    <w:p w:rsidR="004432DB" w:rsidRDefault="004432DB" w:rsidP="008D005D">
      <w:pPr>
        <w:rPr>
          <w:sz w:val="28"/>
          <w:szCs w:val="28"/>
        </w:rPr>
      </w:pPr>
    </w:p>
    <w:p w:rsidR="008D005D" w:rsidRPr="00D50618" w:rsidRDefault="008D005D" w:rsidP="008D005D">
      <w:pPr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Периодическая печать:</w:t>
      </w:r>
    </w:p>
    <w:p w:rsidR="008D005D" w:rsidRPr="00D50618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>«Социальное обеспечение</w:t>
      </w:r>
      <w:r w:rsidRPr="00D50618">
        <w:rPr>
          <w:sz w:val="28"/>
          <w:szCs w:val="28"/>
        </w:rPr>
        <w:t xml:space="preserve">», </w:t>
      </w:r>
    </w:p>
    <w:p w:rsidR="008D005D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 xml:space="preserve">«Пенсия», </w:t>
      </w:r>
    </w:p>
    <w:p w:rsidR="008D005D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 xml:space="preserve">«Социальное обслуживание», </w:t>
      </w:r>
    </w:p>
    <w:p w:rsidR="008D005D" w:rsidRDefault="008D005D" w:rsidP="008D005D">
      <w:pPr>
        <w:rPr>
          <w:sz w:val="28"/>
          <w:szCs w:val="28"/>
        </w:rPr>
      </w:pPr>
      <w:r>
        <w:rPr>
          <w:sz w:val="28"/>
          <w:szCs w:val="28"/>
        </w:rPr>
        <w:t>«Работник социальной службы»</w:t>
      </w:r>
    </w:p>
    <w:p w:rsidR="008D005D" w:rsidRDefault="008D005D" w:rsidP="008D005D">
      <w:pPr>
        <w:pStyle w:val="1"/>
        <w:tabs>
          <w:tab w:val="num" w:pos="0"/>
        </w:tabs>
        <w:ind w:firstLine="0"/>
        <w:jc w:val="both"/>
        <w:rPr>
          <w:sz w:val="28"/>
          <w:szCs w:val="28"/>
        </w:rPr>
      </w:pPr>
    </w:p>
    <w:p w:rsidR="008D005D" w:rsidRDefault="008D005D" w:rsidP="008D005D">
      <w:pPr>
        <w:pStyle w:val="1"/>
        <w:tabs>
          <w:tab w:val="num" w:pos="0"/>
        </w:tabs>
        <w:ind w:firstLine="0"/>
        <w:jc w:val="both"/>
        <w:rPr>
          <w:sz w:val="28"/>
        </w:rPr>
      </w:pPr>
      <w:r>
        <w:rPr>
          <w:b/>
          <w:sz w:val="28"/>
        </w:rPr>
        <w:t>Правовая</w:t>
      </w:r>
      <w:r w:rsidRPr="0014180D">
        <w:rPr>
          <w:b/>
          <w:sz w:val="28"/>
        </w:rPr>
        <w:t xml:space="preserve"> информа</w:t>
      </w:r>
      <w:r>
        <w:rPr>
          <w:b/>
          <w:sz w:val="28"/>
        </w:rPr>
        <w:t>ционная</w:t>
      </w:r>
      <w:r w:rsidRPr="0014180D">
        <w:rPr>
          <w:b/>
          <w:sz w:val="28"/>
        </w:rPr>
        <w:t xml:space="preserve"> с</w:t>
      </w:r>
      <w:r>
        <w:rPr>
          <w:b/>
          <w:sz w:val="28"/>
        </w:rPr>
        <w:t>истема</w:t>
      </w:r>
      <w:r w:rsidRPr="0014180D">
        <w:rPr>
          <w:b/>
          <w:sz w:val="28"/>
        </w:rPr>
        <w:t xml:space="preserve">: </w:t>
      </w:r>
      <w:r w:rsidRPr="00DB644E">
        <w:rPr>
          <w:sz w:val="28"/>
        </w:rPr>
        <w:t>КонсультантПлюс</w:t>
      </w:r>
    </w:p>
    <w:p w:rsidR="008D005D" w:rsidRPr="00285B2C" w:rsidRDefault="008D005D" w:rsidP="008D005D"/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50618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D50618"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D50618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D50618">
        <w:rPr>
          <w:bCs/>
          <w:sz w:val="28"/>
          <w:szCs w:val="28"/>
        </w:rPr>
        <w:t xml:space="preserve">» является освоение </w:t>
      </w:r>
      <w:r w:rsidRPr="00D50618">
        <w:rPr>
          <w:sz w:val="28"/>
          <w:szCs w:val="28"/>
        </w:rPr>
        <w:t xml:space="preserve"> учебной практики для получения первичных профессиональных навыков</w:t>
      </w:r>
      <w:r w:rsidRPr="00D50618">
        <w:rPr>
          <w:bCs/>
          <w:sz w:val="28"/>
          <w:szCs w:val="28"/>
        </w:rPr>
        <w:t>.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D50618">
        <w:rPr>
          <w:bCs/>
          <w:sz w:val="28"/>
          <w:szCs w:val="28"/>
        </w:rPr>
        <w:t xml:space="preserve">При работе над курсовой работой (проектом) студентам оказываются консультации. </w:t>
      </w: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8D005D" w:rsidRPr="00D50618" w:rsidRDefault="008D005D" w:rsidP="008D005D">
      <w:pPr>
        <w:rPr>
          <w:sz w:val="28"/>
          <w:szCs w:val="28"/>
        </w:rPr>
      </w:pPr>
    </w:p>
    <w:p w:rsidR="008D005D" w:rsidRDefault="008D005D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Default="004432DB" w:rsidP="008D005D">
      <w:pPr>
        <w:rPr>
          <w:sz w:val="28"/>
          <w:szCs w:val="28"/>
        </w:rPr>
      </w:pPr>
    </w:p>
    <w:p w:rsidR="004432DB" w:rsidRPr="00D50618" w:rsidRDefault="004432DB" w:rsidP="008D005D">
      <w:pPr>
        <w:rPr>
          <w:sz w:val="28"/>
          <w:szCs w:val="28"/>
        </w:rPr>
      </w:pPr>
    </w:p>
    <w:p w:rsidR="008D005D" w:rsidRPr="00D50618" w:rsidRDefault="008D005D" w:rsidP="008D005D">
      <w:pPr>
        <w:rPr>
          <w:sz w:val="28"/>
          <w:szCs w:val="28"/>
        </w:rPr>
      </w:pPr>
    </w:p>
    <w:p w:rsidR="008D005D" w:rsidRPr="00D50618" w:rsidRDefault="008D005D" w:rsidP="008D0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50618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212"/>
        <w:gridCol w:w="2808"/>
      </w:tblGrid>
      <w:tr w:rsidR="008D005D" w:rsidRPr="00D50618" w:rsidTr="00205299">
        <w:tc>
          <w:tcPr>
            <w:tcW w:w="2880" w:type="dxa"/>
            <w:shd w:val="clear" w:color="auto" w:fill="auto"/>
            <w:vAlign w:val="center"/>
          </w:tcPr>
          <w:p w:rsidR="008D005D" w:rsidRPr="00D50618" w:rsidRDefault="008D005D" w:rsidP="00205299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D005D" w:rsidRPr="00D50618" w:rsidRDefault="008D005D" w:rsidP="00205299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jc w:val="center"/>
              <w:rPr>
                <w:bCs/>
                <w:sz w:val="28"/>
                <w:szCs w:val="28"/>
              </w:rPr>
            </w:pPr>
            <w:r w:rsidRPr="00D5061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8D005D" w:rsidRPr="00D50618" w:rsidRDefault="008D005D" w:rsidP="002052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0618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ПК1.1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t>Точность и скорость применения нормативно-правовых актов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вид нормативно-правового акта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срок действия нормативно-правового акта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учет изменений и дополнений нормативно-правового акта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учет действия нормативно-правового акта в пространстве и по кругу лиц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t>Правильность разъяснения смысла и содержания нормативно-правовых актов</w:t>
            </w:r>
          </w:p>
          <w:p w:rsidR="008D005D" w:rsidRPr="00D50618" w:rsidRDefault="008D005D" w:rsidP="00205299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качество анализа нормативно-правовых актов</w:t>
            </w:r>
          </w:p>
          <w:p w:rsidR="008D005D" w:rsidRPr="00D50618" w:rsidRDefault="008D005D" w:rsidP="00205299">
            <w:pPr>
              <w:numPr>
                <w:ilvl w:val="0"/>
                <w:numId w:val="5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использование судебной практики, официальных комментариев, разъяснений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bCs/>
                <w:i/>
                <w:sz w:val="28"/>
                <w:szCs w:val="28"/>
              </w:rPr>
            </w:pPr>
            <w:r w:rsidRPr="00D50618">
              <w:rPr>
                <w:b/>
                <w:bCs/>
                <w:i/>
                <w:sz w:val="28"/>
                <w:szCs w:val="28"/>
              </w:rPr>
              <w:t>Аргументированность толкования нормативно-правовых актов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ссылка на официальные комментарии Верховного суда РФ, Конституционного суда РФ, Высшего Арбитражного суда РФ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- использование юридической терминологии</w:t>
            </w: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>- практические занятия: решение правовых ситуаций «Источники права социального обеспечения»</w:t>
            </w:r>
            <w:r w:rsidRPr="00D50618">
              <w:rPr>
                <w:sz w:val="28"/>
                <w:szCs w:val="28"/>
              </w:rPr>
              <w:t>, «Отдельные виды правоотношений в сфере социального обеспечения»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ПК 1.2 Осуществлять прием граждан по вопросам пенсионного обеспечения и социальной защиты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Точность определения цели обращения гражданина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личные данные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категория гражданина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перечень необходимых документов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Время приема граждан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- 15-30 минут на одного </w:t>
            </w:r>
            <w:r w:rsidRPr="00D50618">
              <w:rPr>
                <w:sz w:val="28"/>
                <w:szCs w:val="28"/>
              </w:rPr>
              <w:lastRenderedPageBreak/>
              <w:t>обратившегося гражданина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Осуществление приема в соответствии с правилами приема граждан (локальным актом)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грамотность и выразительность речи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доброжелательность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учет особенностей психики инвалидов и лиц пожилого возраста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доступность изложения правовой информации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практики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 «Порядок обращения граждан, имеющих детей за </w:t>
            </w:r>
            <w:r w:rsidRPr="00D50618">
              <w:rPr>
                <w:sz w:val="28"/>
                <w:szCs w:val="28"/>
              </w:rPr>
              <w:lastRenderedPageBreak/>
              <w:t>назначением пособий».</w:t>
            </w:r>
          </w:p>
          <w:p w:rsidR="008D005D" w:rsidRPr="00D50618" w:rsidRDefault="008D005D" w:rsidP="0020529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50618">
              <w:rPr>
                <w:rFonts w:eastAsia="Calibri"/>
                <w:bCs/>
                <w:sz w:val="28"/>
                <w:szCs w:val="28"/>
              </w:rPr>
              <w:t>Подготовка и проведение беседы, диалога, выступления (на выбор).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Разрешение конфликтной ситуации в процессе осуществления профессиональной деятельности.</w:t>
            </w: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ПК 1.3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Установление соответствия документов требованиям нормативно-правовых актов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Оценка сведений, содержащихся в представленных документах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соответствие данным индивидуального (персонифицированного) учета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обоснованность выдачи представленных документов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принятие решений и распоряжений по фактам представления документов, содержащих недостоверные сведения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принятие решений и распоряжений о назначении пенсий, пособий, других выплат, мер социальной поддержки</w:t>
            </w:r>
          </w:p>
          <w:p w:rsidR="008D005D" w:rsidRPr="00CA48BB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CA48BB">
              <w:rPr>
                <w:sz w:val="28"/>
                <w:szCs w:val="28"/>
              </w:rPr>
              <w:t>Правильность регистрации принятых документов в соответствии с инструкциями Пенсионного фонда РФ, Министерства здравоохранения и социального развития РФ</w:t>
            </w: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</w:t>
            </w:r>
            <w:r w:rsidR="00CA48BB">
              <w:rPr>
                <w:sz w:val="28"/>
                <w:szCs w:val="28"/>
              </w:rPr>
              <w:t xml:space="preserve">практическая </w:t>
            </w:r>
            <w:r w:rsidRPr="00D50618">
              <w:rPr>
                <w:sz w:val="28"/>
                <w:szCs w:val="28"/>
              </w:rPr>
              <w:t xml:space="preserve"> работа «Прием документов у граждан, необходимых для формирования пенсионных и личных дел получателей пенсий».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и производственной практики</w:t>
            </w: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ПК 1.4 Осуществлять установление (назначение, перерасчет, перевод), индексацию и </w:t>
            </w:r>
            <w:r w:rsidRPr="00D50618">
              <w:rPr>
                <w:sz w:val="28"/>
                <w:szCs w:val="28"/>
              </w:rPr>
              <w:lastRenderedPageBreak/>
              <w:t>корректировку пенсий, назначение пособий, компенсаций и других социальных выплат, используя информационно-компьютерные технологии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lastRenderedPageBreak/>
              <w:t>Правильность установления, индексации и корректировки пенсий, пособий, компенсаций и других социальных выплат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использование действующего </w:t>
            </w:r>
            <w:r w:rsidRPr="00D50618">
              <w:rPr>
                <w:sz w:val="28"/>
                <w:szCs w:val="28"/>
              </w:rPr>
              <w:lastRenderedPageBreak/>
              <w:t>законодательства;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размера;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срока выплаты;</w:t>
            </w:r>
          </w:p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информационно-компьютерных технологий при установлении, индексации и корректировке пенсий, пособий, компенсаций и других социальных выплат</w:t>
            </w: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</w:t>
            </w:r>
            <w:r w:rsidR="00CA48BB">
              <w:rPr>
                <w:sz w:val="28"/>
                <w:szCs w:val="28"/>
              </w:rPr>
              <w:t>практические</w:t>
            </w:r>
            <w:r w:rsidRPr="00D50618">
              <w:rPr>
                <w:sz w:val="28"/>
                <w:szCs w:val="28"/>
              </w:rPr>
              <w:t xml:space="preserve"> работы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«Назначение и исчисление </w:t>
            </w:r>
            <w:r w:rsidR="00CA48BB">
              <w:rPr>
                <w:sz w:val="28"/>
                <w:szCs w:val="28"/>
              </w:rPr>
              <w:lastRenderedPageBreak/>
              <w:t>страховых</w:t>
            </w:r>
            <w:r w:rsidRPr="00D50618">
              <w:rPr>
                <w:sz w:val="28"/>
                <w:szCs w:val="28"/>
              </w:rPr>
              <w:t xml:space="preserve"> пенсий, пенсий по государственному пенсионному обеспечению с использованием компьютерных программ»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«Назначение  и исчисление пособий, компенсаций, ежемесячных денежных выплат и материнского (семейного) капитала с использованием компьютерных программ»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«Перерасчет, индексация и корректировка  </w:t>
            </w:r>
            <w:r w:rsidR="00CA48BB">
              <w:rPr>
                <w:sz w:val="28"/>
                <w:szCs w:val="28"/>
              </w:rPr>
              <w:t>страховых</w:t>
            </w:r>
            <w:r w:rsidRPr="00D50618">
              <w:rPr>
                <w:sz w:val="28"/>
                <w:szCs w:val="28"/>
              </w:rPr>
              <w:t xml:space="preserve"> пенсий, пенсий по государственному пенсионному обеспечению, пособий с использованием компьютерных программ»;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«Определение права, размера и сроков назначения трудовых пенсий, пенсий по государственному пенсионному обеспечению с использованием справочно-правовой системы Консультант Плюс»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«Определение права размера и сроков </w:t>
            </w:r>
            <w:r w:rsidRPr="00D50618">
              <w:rPr>
                <w:sz w:val="28"/>
                <w:szCs w:val="28"/>
              </w:rPr>
              <w:lastRenderedPageBreak/>
              <w:t>назначения пособий, компенсаций, ежемесячных денежных выплат и материнского (семейного) капитала с использованием справочно-правовой системы Консультант Плюс»</w:t>
            </w: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ПК 1.5 Осуществлять формирование и хранение дел получателей пенсий, пособий и других социальных выплат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Правильность формирования пенсионных и личных дел получателей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действующего законодательства;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структуры конкретного дела;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соблюдение установленного порядка формирования дела;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профессиональных компьютерных программ;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соблюдение условий хранения дела</w:t>
            </w: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 «Формирование пенсионного дела получателя пенсии».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«Формирование личного дела получателя пособия».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производственной практики</w:t>
            </w:r>
          </w:p>
        </w:tc>
      </w:tr>
      <w:tr w:rsidR="008D005D" w:rsidRPr="00D50618" w:rsidTr="00205299">
        <w:tc>
          <w:tcPr>
            <w:tcW w:w="2880" w:type="dxa"/>
            <w:shd w:val="clear" w:color="auto" w:fill="auto"/>
          </w:tcPr>
          <w:p w:rsidR="008D005D" w:rsidRPr="00D50618" w:rsidRDefault="008D005D" w:rsidP="0020529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D50618">
              <w:rPr>
                <w:sz w:val="28"/>
                <w:szCs w:val="28"/>
              </w:rPr>
              <w:t>1.6 Консультировать граждан и представителей юридический лиц по вопросам пенсионного обеспечения и социальной защиты</w:t>
            </w:r>
          </w:p>
        </w:tc>
        <w:tc>
          <w:tcPr>
            <w:tcW w:w="4212" w:type="dxa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 xml:space="preserve">Точность определения цели обращения 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анализ поступившей информации;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изучение и истребование необходимых документов по вопросу обращения.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Определение правовой регламентации для консультирования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использование действующего законодательства;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определение правовой нормы, регламентирующей вопрос обращения.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  <w:r w:rsidRPr="00D50618">
              <w:rPr>
                <w:b/>
                <w:i/>
                <w:sz w:val="28"/>
                <w:szCs w:val="28"/>
              </w:rPr>
              <w:t>Подготовка ответа по вопросу обращения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осуществление профессионального толкования нормы права;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- информирование об </w:t>
            </w:r>
            <w:r w:rsidRPr="00D50618">
              <w:rPr>
                <w:sz w:val="28"/>
                <w:szCs w:val="28"/>
              </w:rPr>
              <w:lastRenderedPageBreak/>
              <w:t>изменениях в законодательстве;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разъяснение условий и порядка применения правовой нормы;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подготовка письменного или устного ответа;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грамотность и выразительность речи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доброжелательность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учет особенностей психики инвалидов и лиц пожилого возраста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доступность изложения правовой информации</w:t>
            </w: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tabs>
                <w:tab w:val="left" w:pos="252"/>
              </w:tabs>
              <w:rPr>
                <w:sz w:val="28"/>
                <w:szCs w:val="28"/>
              </w:rPr>
            </w:pPr>
          </w:p>
          <w:p w:rsidR="008D005D" w:rsidRPr="00D50618" w:rsidRDefault="008D005D" w:rsidP="00205299">
            <w:pPr>
              <w:tabs>
                <w:tab w:val="left" w:pos="25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- текущий контроль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Практические занятия: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«Консультирование граждан и представителей юридических лиц по вопросам пенсионного обеспечения и социальной защиты с использованием информационно-справочной системы Консультант Плюс».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«Составление проектов ответов на письменные обращения граждан и решений об отказе в назначении пенсий, </w:t>
            </w:r>
            <w:r w:rsidRPr="00D50618">
              <w:rPr>
                <w:sz w:val="28"/>
                <w:szCs w:val="28"/>
              </w:rPr>
              <w:lastRenderedPageBreak/>
              <w:t>пособий, компенсаций и иных выплат с использованием справочно-правовых систем»</w:t>
            </w:r>
          </w:p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- наблюдение в ходе учебной и производственной практики</w:t>
            </w:r>
          </w:p>
        </w:tc>
      </w:tr>
    </w:tbl>
    <w:p w:rsidR="008D005D" w:rsidRPr="00D50618" w:rsidRDefault="008D005D" w:rsidP="008D0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005D" w:rsidRPr="00D50618" w:rsidRDefault="008D005D" w:rsidP="008D0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005D" w:rsidRPr="00D50618" w:rsidRDefault="008D005D" w:rsidP="008D0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618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D005D" w:rsidRPr="00D50618" w:rsidRDefault="008D005D" w:rsidP="008D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666"/>
        <w:gridCol w:w="2097"/>
      </w:tblGrid>
      <w:tr w:rsidR="008D005D" w:rsidRPr="00D50618" w:rsidTr="00205299"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D005D" w:rsidRPr="00D50618" w:rsidRDefault="008D005D" w:rsidP="00205299">
            <w:pPr>
              <w:jc w:val="center"/>
              <w:rPr>
                <w:b/>
                <w:bCs/>
                <w:sz w:val="28"/>
                <w:szCs w:val="28"/>
              </w:rPr>
            </w:pPr>
            <w:r w:rsidRPr="00D50618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jc w:val="center"/>
              <w:rPr>
                <w:bCs/>
                <w:sz w:val="28"/>
                <w:szCs w:val="28"/>
              </w:rPr>
            </w:pPr>
            <w:r w:rsidRPr="00D50618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8D005D" w:rsidRPr="00D50618" w:rsidRDefault="008D005D" w:rsidP="0020529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0618">
              <w:rPr>
                <w:b/>
                <w:i/>
                <w:iCs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pStyle w:val="ad"/>
              <w:widowControl w:val="0"/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Cs/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демонстрация интереса к будущей профессии.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8D005D" w:rsidRPr="00D50618" w:rsidRDefault="008D005D" w:rsidP="00205299">
            <w:pPr>
              <w:rPr>
                <w:bCs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>- наблюдение</w:t>
            </w:r>
            <w:r w:rsidRPr="00D50618">
              <w:rPr>
                <w:sz w:val="28"/>
                <w:szCs w:val="28"/>
              </w:rPr>
              <w:t xml:space="preserve"> в ходе обучения, учебной и производственной практики</w:t>
            </w:r>
          </w:p>
          <w:p w:rsidR="008D005D" w:rsidRPr="00D50618" w:rsidRDefault="008D005D" w:rsidP="0020529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 xml:space="preserve">решение стандартных и нестандартных </w:t>
            </w:r>
            <w:r w:rsidRPr="00D50618">
              <w:rPr>
                <w:sz w:val="28"/>
                <w:szCs w:val="28"/>
              </w:rPr>
              <w:t>профессиональных задач на практике.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D50618">
              <w:rPr>
                <w:sz w:val="28"/>
                <w:szCs w:val="28"/>
              </w:rPr>
              <w:lastRenderedPageBreak/>
              <w:t>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lastRenderedPageBreak/>
              <w:t xml:space="preserve">эффективный поиск </w:t>
            </w:r>
            <w:r w:rsidRPr="00D50618">
              <w:rPr>
                <w:sz w:val="28"/>
                <w:szCs w:val="28"/>
              </w:rPr>
              <w:t>необходимой информации;</w:t>
            </w:r>
          </w:p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использование различных источников, включая электронные.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наличие навыков работы и решение профессиональных задач с помощью ИКТ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взаимодействие со студентами, преподавателями в ходе обучения, гражданами, обращающимися в органы социального обеспечения в ходе практики.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sz w:val="28"/>
                <w:szCs w:val="28"/>
              </w:rPr>
            </w:pPr>
            <w:r w:rsidRPr="00D50618">
              <w:rPr>
                <w:sz w:val="28"/>
                <w:szCs w:val="28"/>
              </w:rPr>
              <w:t>ОК 9. Ориентироваться в условиях постоянного изменения правовой базы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rPr>
                <w:sz w:val="28"/>
                <w:szCs w:val="28"/>
              </w:rPr>
            </w:pPr>
            <w:r w:rsidRPr="00D50618">
              <w:rPr>
                <w:bCs/>
                <w:sz w:val="28"/>
                <w:szCs w:val="28"/>
              </w:rPr>
              <w:t>анализ действующего законодательства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3168" w:type="dxa"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iCs/>
                <w:sz w:val="28"/>
                <w:szCs w:val="28"/>
              </w:rPr>
            </w:pPr>
            <w:r w:rsidRPr="00D50618">
              <w:rPr>
                <w:iCs/>
                <w:sz w:val="28"/>
                <w:szCs w:val="28"/>
              </w:rPr>
              <w:t>ОК 12.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4666" w:type="dxa"/>
            <w:shd w:val="clear" w:color="auto" w:fill="auto"/>
          </w:tcPr>
          <w:p w:rsidR="008D005D" w:rsidRPr="00D50618" w:rsidRDefault="008D005D" w:rsidP="00205299">
            <w:pPr>
              <w:numPr>
                <w:ilvl w:val="0"/>
                <w:numId w:val="6"/>
              </w:num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  <w:r w:rsidRPr="00D50618">
              <w:rPr>
                <w:bCs/>
                <w:iCs/>
                <w:sz w:val="28"/>
                <w:szCs w:val="28"/>
              </w:rPr>
              <w:t xml:space="preserve">общение со студентами, преподавателями в ходе обучения, </w:t>
            </w:r>
            <w:r w:rsidRPr="00D50618">
              <w:rPr>
                <w:bCs/>
                <w:sz w:val="28"/>
                <w:szCs w:val="28"/>
              </w:rPr>
              <w:t>гражданами, обращающимися в органы социального обеспечения в ходе практики.</w:t>
            </w: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D005D" w:rsidRPr="00D50618" w:rsidTr="00205299">
        <w:trPr>
          <w:trHeight w:val="637"/>
        </w:trPr>
        <w:tc>
          <w:tcPr>
            <w:tcW w:w="7834" w:type="dxa"/>
            <w:gridSpan w:val="2"/>
            <w:shd w:val="clear" w:color="auto" w:fill="auto"/>
          </w:tcPr>
          <w:p w:rsidR="008D005D" w:rsidRPr="00D50618" w:rsidRDefault="008D005D" w:rsidP="00205299">
            <w:pPr>
              <w:tabs>
                <w:tab w:val="left" w:pos="252"/>
              </w:tabs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8D005D" w:rsidRPr="00D50618" w:rsidRDefault="008D005D" w:rsidP="00205299">
            <w:pPr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D005D" w:rsidRPr="00D50618" w:rsidRDefault="008D005D" w:rsidP="008D005D">
      <w:pPr>
        <w:jc w:val="both"/>
        <w:rPr>
          <w:sz w:val="28"/>
          <w:szCs w:val="28"/>
        </w:rPr>
      </w:pPr>
    </w:p>
    <w:p w:rsidR="008D005D" w:rsidRPr="00D50618" w:rsidRDefault="008D005D" w:rsidP="008D005D">
      <w:pPr>
        <w:rPr>
          <w:sz w:val="28"/>
          <w:szCs w:val="28"/>
        </w:rPr>
      </w:pPr>
    </w:p>
    <w:p w:rsidR="00240C8C" w:rsidRDefault="00240C8C"/>
    <w:sectPr w:rsidR="00240C8C" w:rsidSect="002052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FE" w:rsidRDefault="002844FE" w:rsidP="008D005D">
      <w:r>
        <w:separator/>
      </w:r>
    </w:p>
  </w:endnote>
  <w:endnote w:type="continuationSeparator" w:id="0">
    <w:p w:rsidR="002844FE" w:rsidRDefault="002844FE" w:rsidP="008D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98" w:rsidRDefault="00CE0B98" w:rsidP="00205299">
    <w:pPr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E0B98" w:rsidRDefault="00CE0B98" w:rsidP="0020529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98" w:rsidRDefault="00CE0B98" w:rsidP="00205299">
    <w:pPr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F53A7">
      <w:rPr>
        <w:rStyle w:val="af0"/>
        <w:noProof/>
      </w:rPr>
      <w:t>2</w:t>
    </w:r>
    <w:r>
      <w:rPr>
        <w:rStyle w:val="af0"/>
      </w:rPr>
      <w:fldChar w:fldCharType="end"/>
    </w:r>
  </w:p>
  <w:p w:rsidR="00CE0B98" w:rsidRDefault="00CE0B98" w:rsidP="0020529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FE" w:rsidRDefault="002844FE" w:rsidP="008D005D">
      <w:r>
        <w:separator/>
      </w:r>
    </w:p>
  </w:footnote>
  <w:footnote w:type="continuationSeparator" w:id="0">
    <w:p w:rsidR="002844FE" w:rsidRDefault="002844FE" w:rsidP="008D005D">
      <w:r>
        <w:continuationSeparator/>
      </w:r>
    </w:p>
  </w:footnote>
  <w:footnote w:id="1">
    <w:p w:rsidR="00CE0B98" w:rsidRPr="006261CE" w:rsidRDefault="00CE0B98" w:rsidP="008D005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F15"/>
    <w:multiLevelType w:val="singleLevel"/>
    <w:tmpl w:val="7D140BC0"/>
    <w:lvl w:ilvl="0">
      <w:start w:val="7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">
    <w:nsid w:val="04C232F6"/>
    <w:multiLevelType w:val="hybridMultilevel"/>
    <w:tmpl w:val="70366B72"/>
    <w:lvl w:ilvl="0" w:tplc="BF6E50F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45FBD"/>
    <w:multiLevelType w:val="hybridMultilevel"/>
    <w:tmpl w:val="3C3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A27F3"/>
    <w:multiLevelType w:val="multilevel"/>
    <w:tmpl w:val="8C66D13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3A296BB5"/>
    <w:multiLevelType w:val="singleLevel"/>
    <w:tmpl w:val="7D140BC0"/>
    <w:lvl w:ilvl="0">
      <w:start w:val="10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7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5A5910"/>
    <w:multiLevelType w:val="singleLevel"/>
    <w:tmpl w:val="7D140BC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9B732F8"/>
    <w:multiLevelType w:val="hybridMultilevel"/>
    <w:tmpl w:val="EC10DA3E"/>
    <w:lvl w:ilvl="0" w:tplc="05C6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F024FE"/>
    <w:multiLevelType w:val="hybridMultilevel"/>
    <w:tmpl w:val="CB9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4A0097"/>
    <w:multiLevelType w:val="hybridMultilevel"/>
    <w:tmpl w:val="97E0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B66E0D"/>
    <w:multiLevelType w:val="singleLevel"/>
    <w:tmpl w:val="7D140BC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5D"/>
    <w:rsid w:val="00021A10"/>
    <w:rsid w:val="000259E5"/>
    <w:rsid w:val="00063B5B"/>
    <w:rsid w:val="000A104B"/>
    <w:rsid w:val="000A374C"/>
    <w:rsid w:val="00124C54"/>
    <w:rsid w:val="001536F0"/>
    <w:rsid w:val="00182667"/>
    <w:rsid w:val="00194D65"/>
    <w:rsid w:val="001B5F92"/>
    <w:rsid w:val="001F53A7"/>
    <w:rsid w:val="00205299"/>
    <w:rsid w:val="00213FFA"/>
    <w:rsid w:val="00240C22"/>
    <w:rsid w:val="00240C8C"/>
    <w:rsid w:val="002844FE"/>
    <w:rsid w:val="002A5AB0"/>
    <w:rsid w:val="002D3AB6"/>
    <w:rsid w:val="002D5AC1"/>
    <w:rsid w:val="00305ACB"/>
    <w:rsid w:val="003B015A"/>
    <w:rsid w:val="003D3196"/>
    <w:rsid w:val="003F317B"/>
    <w:rsid w:val="0043378D"/>
    <w:rsid w:val="004432DB"/>
    <w:rsid w:val="0046231E"/>
    <w:rsid w:val="0046687F"/>
    <w:rsid w:val="004A2167"/>
    <w:rsid w:val="004F36F7"/>
    <w:rsid w:val="00510BDB"/>
    <w:rsid w:val="005E284F"/>
    <w:rsid w:val="00631144"/>
    <w:rsid w:val="00657FA9"/>
    <w:rsid w:val="0067004D"/>
    <w:rsid w:val="007964C1"/>
    <w:rsid w:val="007A4405"/>
    <w:rsid w:val="007E388F"/>
    <w:rsid w:val="007E670C"/>
    <w:rsid w:val="00876151"/>
    <w:rsid w:val="008A3726"/>
    <w:rsid w:val="008B49EF"/>
    <w:rsid w:val="008C578E"/>
    <w:rsid w:val="008D005D"/>
    <w:rsid w:val="008E4E51"/>
    <w:rsid w:val="0093415E"/>
    <w:rsid w:val="00934DB7"/>
    <w:rsid w:val="009A7E7E"/>
    <w:rsid w:val="009D5173"/>
    <w:rsid w:val="00A332D1"/>
    <w:rsid w:val="00B1709A"/>
    <w:rsid w:val="00B250A9"/>
    <w:rsid w:val="00B66904"/>
    <w:rsid w:val="00B715D5"/>
    <w:rsid w:val="00BA45AF"/>
    <w:rsid w:val="00BD1B3D"/>
    <w:rsid w:val="00C16E6E"/>
    <w:rsid w:val="00C25EA0"/>
    <w:rsid w:val="00C90404"/>
    <w:rsid w:val="00CA48BB"/>
    <w:rsid w:val="00CA4D8F"/>
    <w:rsid w:val="00CC57EB"/>
    <w:rsid w:val="00CE0B98"/>
    <w:rsid w:val="00D0414E"/>
    <w:rsid w:val="00D4494F"/>
    <w:rsid w:val="00D919EB"/>
    <w:rsid w:val="00DC74D6"/>
    <w:rsid w:val="00E26536"/>
    <w:rsid w:val="00E307FA"/>
    <w:rsid w:val="00E7726D"/>
    <w:rsid w:val="00E87182"/>
    <w:rsid w:val="00E90019"/>
    <w:rsid w:val="00EA4904"/>
    <w:rsid w:val="00EC10B8"/>
    <w:rsid w:val="00EC6FCF"/>
    <w:rsid w:val="00EE7FBE"/>
    <w:rsid w:val="00F9241B"/>
    <w:rsid w:val="00FC7947"/>
    <w:rsid w:val="00FD200A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D384D5-EE2B-4C4B-B060-96621E8F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0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05D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0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8D00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8D005D"/>
    <w:pPr>
      <w:spacing w:before="100" w:beforeAutospacing="1" w:after="100" w:afterAutospacing="1"/>
    </w:pPr>
  </w:style>
  <w:style w:type="paragraph" w:styleId="20">
    <w:name w:val="List 2"/>
    <w:basedOn w:val="a"/>
    <w:rsid w:val="008D005D"/>
    <w:pPr>
      <w:ind w:left="566" w:hanging="283"/>
    </w:pPr>
  </w:style>
  <w:style w:type="paragraph" w:styleId="a5">
    <w:name w:val="footnote text"/>
    <w:basedOn w:val="a"/>
    <w:link w:val="a6"/>
    <w:semiHidden/>
    <w:rsid w:val="008D005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00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D005D"/>
    <w:rPr>
      <w:vertAlign w:val="superscript"/>
    </w:rPr>
  </w:style>
  <w:style w:type="paragraph" w:styleId="a8">
    <w:name w:val="Body Text"/>
    <w:basedOn w:val="a"/>
    <w:link w:val="a9"/>
    <w:rsid w:val="008D005D"/>
    <w:pPr>
      <w:spacing w:after="120"/>
    </w:pPr>
  </w:style>
  <w:style w:type="character" w:customStyle="1" w:styleId="a9">
    <w:name w:val="Основной текст Знак"/>
    <w:basedOn w:val="a0"/>
    <w:link w:val="a8"/>
    <w:rsid w:val="008D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8D005D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8D005D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00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0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"/>
    <w:rsid w:val="008D005D"/>
    <w:pPr>
      <w:ind w:left="283" w:hanging="283"/>
    </w:pPr>
  </w:style>
  <w:style w:type="paragraph" w:styleId="ad">
    <w:name w:val="footer"/>
    <w:basedOn w:val="a"/>
    <w:link w:val="ae"/>
    <w:rsid w:val="008D00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0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8D005D"/>
  </w:style>
  <w:style w:type="character" w:styleId="af0">
    <w:name w:val="Hyperlink"/>
    <w:rsid w:val="008D005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D005D"/>
  </w:style>
  <w:style w:type="character" w:customStyle="1" w:styleId="af1">
    <w:name w:val="Без интервала Знак"/>
    <w:link w:val="af2"/>
    <w:locked/>
    <w:rsid w:val="008D005D"/>
    <w:rPr>
      <w:rFonts w:cs="Calibri"/>
    </w:rPr>
  </w:style>
  <w:style w:type="paragraph" w:styleId="af2">
    <w:name w:val="No Spacing"/>
    <w:link w:val="af1"/>
    <w:qFormat/>
    <w:rsid w:val="008D005D"/>
    <w:pPr>
      <w:spacing w:after="0" w:line="240" w:lineRule="auto"/>
    </w:pPr>
    <w:rPr>
      <w:rFonts w:cs="Calibri"/>
    </w:rPr>
  </w:style>
  <w:style w:type="paragraph" w:styleId="af3">
    <w:name w:val="List Paragraph"/>
    <w:basedOn w:val="a"/>
    <w:uiPriority w:val="99"/>
    <w:qFormat/>
    <w:rsid w:val="008D00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rsid w:val="008D005D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D005D"/>
    <w:rPr>
      <w:rFonts w:ascii="Tahoma" w:eastAsia="Times New Roman" w:hAnsi="Tahoma" w:cs="Times New Roman"/>
      <w:sz w:val="16"/>
      <w:szCs w:val="16"/>
    </w:rPr>
  </w:style>
  <w:style w:type="paragraph" w:customStyle="1" w:styleId="c86c111">
    <w:name w:val="c86 c111"/>
    <w:basedOn w:val="a"/>
    <w:uiPriority w:val="99"/>
    <w:rsid w:val="008D005D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basedOn w:val="a0"/>
    <w:uiPriority w:val="99"/>
    <w:rsid w:val="008D005D"/>
    <w:rPr>
      <w:rFonts w:cs="Times New Roman"/>
    </w:rPr>
  </w:style>
  <w:style w:type="character" w:customStyle="1" w:styleId="c130c3">
    <w:name w:val="c130 c3"/>
    <w:basedOn w:val="a0"/>
    <w:uiPriority w:val="99"/>
    <w:rsid w:val="008D005D"/>
    <w:rPr>
      <w:rFonts w:cs="Times New Roman"/>
    </w:rPr>
  </w:style>
  <w:style w:type="character" w:customStyle="1" w:styleId="c66c78c3">
    <w:name w:val="c66 c78 c3"/>
    <w:basedOn w:val="a0"/>
    <w:uiPriority w:val="99"/>
    <w:rsid w:val="008D005D"/>
    <w:rPr>
      <w:rFonts w:cs="Times New Roman"/>
    </w:rPr>
  </w:style>
  <w:style w:type="paragraph" w:customStyle="1" w:styleId="c86c111c122">
    <w:name w:val="c86 c111 c122"/>
    <w:basedOn w:val="a"/>
    <w:uiPriority w:val="99"/>
    <w:rsid w:val="008D005D"/>
    <w:pPr>
      <w:spacing w:before="100" w:beforeAutospacing="1" w:after="100" w:afterAutospacing="1"/>
    </w:pPr>
    <w:rPr>
      <w:rFonts w:eastAsia="Calibri"/>
    </w:rPr>
  </w:style>
  <w:style w:type="paragraph" w:styleId="af6">
    <w:name w:val="header"/>
    <w:basedOn w:val="a"/>
    <w:link w:val="af7"/>
    <w:rsid w:val="008D00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D0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0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f.ru/spec/calculator/" TargetMode="External"/><Relationship Id="rId18" Type="http://schemas.openxmlformats.org/officeDocument/2006/relationships/hyperlink" Target="http://biblioclub.ru/index.php?page=book_red&amp;id=364229&amp;sr=1" TargetMode="External"/><Relationship Id="rId26" Type="http://schemas.openxmlformats.org/officeDocument/2006/relationships/hyperlink" Target="http://www.minsocium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pfrf.ru&amp;sa=D&amp;usg=AFQjCNHtD4s6jJuLTc07JVTI_ucBHUxG-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frf.ru" TargetMode="External"/><Relationship Id="rId17" Type="http://schemas.openxmlformats.org/officeDocument/2006/relationships/hyperlink" Target="http://biblioclub.ru/index.php?page=publisher_red&amp;pub_id=1" TargetMode="External"/><Relationship Id="rId25" Type="http://schemas.openxmlformats.org/officeDocument/2006/relationships/hyperlink" Target="http://&#1087;&#1088;&#1072;&#1074;&#1080;&#1090;&#1077;&#1083;&#1100;&#1089;&#1090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publisher_red&amp;pub_id=17419" TargetMode="External"/><Relationship Id="rId20" Type="http://schemas.openxmlformats.org/officeDocument/2006/relationships/hyperlink" Target="https://www.google.com/url?q=http://%D0%BF%D1%80%D0%B5%D0%B7%D0%B8%D0%B4%D0%B5%D0%BD%D1%82.%D1%80%D1%84&amp;sa=D&amp;usg=AFQjCNH9wFDW6MHfthKEw0Ed_6CG40K_VQ" TargetMode="External"/><Relationship Id="rId29" Type="http://schemas.openxmlformats.org/officeDocument/2006/relationships/hyperlink" Target="http://biblioclub.ru/index.php?page=book&amp;id=2770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google.com/url?q=http://www.rostrud.ru&amp;sa=D&amp;usg=AFQjCNHabSnirLdp8zoHJeWTJJe7y0jJ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50774" TargetMode="External"/><Relationship Id="rId23" Type="http://schemas.openxmlformats.org/officeDocument/2006/relationships/hyperlink" Target="https://www.google.com/url?q=http://www.ffoms.ru&amp;sa=D&amp;usg=AFQjCNHpNwDI0V3E_-C9oX9B-kOJS6Uh4Q" TargetMode="External"/><Relationship Id="rId28" Type="http://schemas.openxmlformats.org/officeDocument/2006/relationships/hyperlink" Target="http://biblioclub.ru/index.php?page=book_red&amp;id=42663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biblioclub.ru/index.php?page=book_red&amp;id=364233&amp;sr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sconsult.ru/utility/the-program-for-calculation-of-length-of-service/" TargetMode="External"/><Relationship Id="rId22" Type="http://schemas.openxmlformats.org/officeDocument/2006/relationships/hyperlink" Target="https://www.google.com/url?q=http://www.fss.ru&amp;sa=D&amp;usg=AFQjCNH7vajpxNV1X418kFf7WdXbWsXyDw" TargetMode="External"/><Relationship Id="rId27" Type="http://schemas.openxmlformats.org/officeDocument/2006/relationships/hyperlink" Target="http://www.biblioclub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F8570-ADFB-466F-ACC3-8B384B55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9086</Words>
  <Characters>51792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cp:lastPrinted>2019-03-29T11:53:00Z</cp:lastPrinted>
  <dcterms:created xsi:type="dcterms:W3CDTF">2019-03-29T13:38:00Z</dcterms:created>
  <dcterms:modified xsi:type="dcterms:W3CDTF">2019-03-29T13:38:00Z</dcterms:modified>
</cp:coreProperties>
</file>