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B2" w:rsidRDefault="00DB2964">
      <w:pPr>
        <w:shd w:val="clear" w:color="auto" w:fill="FFFFFF"/>
        <w:rPr>
          <w:spacing w:val="3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05525" cy="826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0B2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530B2">
        <w:rPr>
          <w:b/>
          <w:bCs/>
          <w:sz w:val="28"/>
          <w:szCs w:val="28"/>
          <w:u w:val="single"/>
        </w:rPr>
        <w:t xml:space="preserve"> </w:t>
      </w:r>
      <w:r w:rsidR="00A530B2">
        <w:rPr>
          <w:sz w:val="28"/>
          <w:szCs w:val="28"/>
        </w:rPr>
        <w:t xml:space="preserve">  </w:t>
      </w:r>
    </w:p>
    <w:p w:rsidR="00A530B2" w:rsidRDefault="00A530B2"/>
    <w:p w:rsidR="00A530B2" w:rsidRDefault="00A530B2">
      <w:pPr>
        <w:spacing w:line="360" w:lineRule="auto"/>
        <w:jc w:val="center"/>
        <w:rPr>
          <w:sz w:val="28"/>
          <w:szCs w:val="28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  <w:b/>
          <w:bCs/>
        </w:rPr>
        <w:t>Содержание :</w:t>
      </w: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tabs>
          <w:tab w:val="right" w:leader="dot" w:pos="9498"/>
        </w:tabs>
        <w:spacing w:line="480" w:lineRule="auto"/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  <w:hyperlink r:id="rId6" w:history="1">
        <w:r>
          <w:rPr>
            <w:rFonts w:ascii="Arial CYR" w:hAnsi="Arial CYR" w:cs="Arial CYR"/>
            <w:b/>
            <w:bCs/>
            <w:caps/>
            <w:color w:val="0000FF"/>
            <w:u w:val="single"/>
          </w:rPr>
          <w:t>1. ПАСПОРТ  РАБОЧЕЙ  ПРОГРАММЫ УЧЕБНОЙ ДИСЦИПЛИНЫ</w:t>
        </w:r>
        <w:r>
          <w:rPr>
            <w:rFonts w:ascii="Arial CYR" w:hAnsi="Arial CYR" w:cs="Arial CYR"/>
          </w:rPr>
          <w:tab/>
          <w:t>3</w:t>
        </w:r>
      </w:hyperlink>
    </w:p>
    <w:p w:rsidR="00A530B2" w:rsidRDefault="00A530B2">
      <w:pPr>
        <w:rPr>
          <w:rFonts w:ascii="Arial CYR" w:hAnsi="Arial CYR" w:cs="Arial CYR"/>
        </w:rPr>
      </w:pPr>
      <w:hyperlink r:id="rId7" w:history="1">
        <w:r>
          <w:rPr>
            <w:rFonts w:ascii="Arial CYR" w:hAnsi="Arial CYR" w:cs="Arial CYR"/>
            <w:color w:val="0000FF"/>
            <w:u w:val="single"/>
          </w:rPr>
          <w:t>1.1. Область применения программы</w:t>
        </w:r>
        <w:r>
          <w:rPr>
            <w:rFonts w:ascii="Arial CYR" w:hAnsi="Arial CYR" w:cs="Arial CYR"/>
          </w:rPr>
          <w:tab/>
          <w:t>3</w:t>
        </w:r>
      </w:hyperlink>
    </w:p>
    <w:p w:rsidR="00A530B2" w:rsidRDefault="00A530B2">
      <w:pPr>
        <w:rPr>
          <w:rFonts w:ascii="Arial CYR" w:hAnsi="Arial CYR" w:cs="Arial CYR"/>
        </w:rPr>
      </w:pPr>
      <w:hyperlink r:id="rId8" w:history="1">
        <w:r>
          <w:rPr>
            <w:rFonts w:ascii="Arial CYR" w:hAnsi="Arial CYR" w:cs="Arial CYR"/>
            <w:color w:val="0000FF"/>
            <w:u w:val="single"/>
          </w:rPr>
          <w:t>1.2. Место учебной дисциплины в структуре  программы подготовки специалистов среднего звена</w:t>
        </w:r>
        <w:r>
          <w:rPr>
            <w:rFonts w:ascii="Arial CYR" w:hAnsi="Arial CYR" w:cs="Arial CYR"/>
          </w:rPr>
          <w:tab/>
          <w:t>3</w:t>
        </w:r>
      </w:hyperlink>
    </w:p>
    <w:p w:rsidR="00A530B2" w:rsidRDefault="00A530B2">
      <w:pPr>
        <w:rPr>
          <w:rFonts w:ascii="Arial CYR" w:hAnsi="Arial CYR" w:cs="Arial CYR"/>
        </w:rPr>
      </w:pPr>
      <w:hyperlink r:id="rId9" w:history="1">
        <w:r>
          <w:rPr>
            <w:rFonts w:ascii="Arial CYR" w:hAnsi="Arial CYR" w:cs="Arial CYR"/>
            <w:color w:val="0000FF"/>
            <w:u w:val="single"/>
          </w:rPr>
          <w:t>1.3. Цель и задачи учебной дисциплины – требования к результатам освоения учебной дисциплины</w:t>
        </w:r>
        <w:r>
          <w:rPr>
            <w:rFonts w:ascii="Arial CYR" w:hAnsi="Arial CYR" w:cs="Arial CYR"/>
          </w:rPr>
          <w:tab/>
          <w:t>3</w:t>
        </w:r>
      </w:hyperlink>
    </w:p>
    <w:p w:rsidR="00A530B2" w:rsidRDefault="00A530B2">
      <w:pPr>
        <w:rPr>
          <w:rFonts w:ascii="Arial CYR" w:hAnsi="Arial CYR" w:cs="Arial CYR"/>
        </w:rPr>
      </w:pPr>
      <w:hyperlink r:id="rId10" w:history="1">
        <w:r>
          <w:rPr>
            <w:rFonts w:ascii="Arial CYR" w:hAnsi="Arial CYR" w:cs="Arial CYR"/>
            <w:color w:val="0000FF"/>
            <w:u w:val="single"/>
          </w:rPr>
          <w:t>1.4. Рекомендуемое количество часов на освоение рабочей программы учебной дисциплины</w:t>
        </w:r>
        <w:r>
          <w:rPr>
            <w:rFonts w:ascii="Arial CYR" w:hAnsi="Arial CYR" w:cs="Arial CYR"/>
          </w:rPr>
          <w:tab/>
          <w:t>3</w:t>
        </w:r>
      </w:hyperlink>
    </w:p>
    <w:p w:rsidR="00A530B2" w:rsidRDefault="00A530B2">
      <w:pPr>
        <w:tabs>
          <w:tab w:val="right" w:leader="dot" w:pos="9498"/>
        </w:tabs>
        <w:spacing w:line="480" w:lineRule="auto"/>
        <w:rPr>
          <w:rFonts w:ascii="Arial CYR" w:hAnsi="Arial CYR" w:cs="Arial CYR"/>
          <w:color w:val="0000FF"/>
          <w:u w:val="single"/>
        </w:rPr>
      </w:pPr>
    </w:p>
    <w:p w:rsidR="00A530B2" w:rsidRDefault="00A530B2">
      <w:pPr>
        <w:rPr>
          <w:rFonts w:ascii="Arial CYR" w:hAnsi="Arial CYR" w:cs="Arial CYR"/>
        </w:rPr>
      </w:pPr>
      <w:hyperlink r:id="rId11" w:history="1">
        <w:r>
          <w:rPr>
            <w:rFonts w:ascii="Arial CYR" w:hAnsi="Arial CYR" w:cs="Arial CYR"/>
            <w:b/>
            <w:bCs/>
            <w:caps/>
            <w:color w:val="0000FF"/>
            <w:u w:val="single"/>
          </w:rPr>
          <w:t>2. СТРУКТУРА И СОДЕРЖАНИЕ УЧЕБНОЙ  ДИСЦИПЛИНЫ</w:t>
        </w:r>
        <w:r>
          <w:rPr>
            <w:rFonts w:ascii="Arial CYR" w:hAnsi="Arial CYR" w:cs="Arial CYR"/>
          </w:rPr>
          <w:tab/>
          <w:t>3</w:t>
        </w:r>
      </w:hyperlink>
    </w:p>
    <w:p w:rsidR="00A530B2" w:rsidRDefault="00A530B2">
      <w:pPr>
        <w:rPr>
          <w:rFonts w:ascii="Arial CYR" w:hAnsi="Arial CYR" w:cs="Arial CYR"/>
        </w:rPr>
      </w:pPr>
      <w:hyperlink r:id="rId12" w:history="1">
        <w:r>
          <w:rPr>
            <w:rFonts w:ascii="Arial CYR" w:hAnsi="Arial CYR" w:cs="Arial CYR"/>
            <w:color w:val="0000FF"/>
            <w:u w:val="single"/>
          </w:rPr>
          <w:t>2.1. Объем учебной дисциплины и виды учебной работы</w:t>
        </w:r>
        <w:r>
          <w:rPr>
            <w:rFonts w:ascii="Arial CYR" w:hAnsi="Arial CYR" w:cs="Arial CYR"/>
          </w:rPr>
          <w:tab/>
          <w:t>3</w:t>
        </w:r>
      </w:hyperlink>
    </w:p>
    <w:p w:rsidR="00A530B2" w:rsidRDefault="00A530B2">
      <w:pPr>
        <w:rPr>
          <w:rFonts w:ascii="Arial CYR" w:hAnsi="Arial CYR" w:cs="Arial CYR"/>
        </w:rPr>
      </w:pPr>
      <w:hyperlink r:id="rId13" w:history="1">
        <w:r>
          <w:rPr>
            <w:rFonts w:ascii="Arial CYR" w:hAnsi="Arial CYR" w:cs="Arial CYR"/>
            <w:color w:val="0000FF"/>
            <w:u w:val="single"/>
          </w:rPr>
          <w:t>2.2. Тематический план и содержание учебной дисциплины</w:t>
        </w:r>
        <w:r>
          <w:rPr>
            <w:rFonts w:ascii="Arial CYR" w:hAnsi="Arial CYR" w:cs="Arial CYR"/>
          </w:rPr>
          <w:tab/>
          <w:t>3</w:t>
        </w:r>
      </w:hyperlink>
    </w:p>
    <w:p w:rsidR="00A530B2" w:rsidRDefault="00A530B2">
      <w:pPr>
        <w:tabs>
          <w:tab w:val="right" w:leader="dot" w:pos="9498"/>
        </w:tabs>
        <w:spacing w:line="480" w:lineRule="auto"/>
        <w:rPr>
          <w:rFonts w:ascii="Arial CYR" w:hAnsi="Arial CYR" w:cs="Arial CYR"/>
          <w:color w:val="0000FF"/>
          <w:u w:val="single"/>
        </w:rPr>
      </w:pPr>
      <w:r>
        <w:rPr>
          <w:rFonts w:ascii="Arial CYR" w:hAnsi="Arial CYR" w:cs="Arial CYR"/>
          <w:color w:val="0000FF"/>
          <w:u w:val="single"/>
        </w:rPr>
        <w:t xml:space="preserve">      </w:t>
      </w:r>
    </w:p>
    <w:p w:rsidR="00A530B2" w:rsidRDefault="00A530B2">
      <w:pPr>
        <w:rPr>
          <w:rFonts w:ascii="Arial CYR" w:hAnsi="Arial CYR" w:cs="Arial CYR"/>
        </w:rPr>
      </w:pPr>
      <w:hyperlink r:id="rId14" w:history="1">
        <w:r>
          <w:rPr>
            <w:rFonts w:ascii="Arial CYR" w:hAnsi="Arial CYR" w:cs="Arial CYR"/>
            <w:b/>
            <w:bCs/>
            <w:caps/>
            <w:color w:val="0000FF"/>
            <w:u w:val="single"/>
          </w:rPr>
          <w:t>3. УСЛОВИЯ РЕАЛИЗАЦИИ УЧЕБНОЙ ДИСЦИПЛИНЫ</w:t>
        </w:r>
        <w:r>
          <w:rPr>
            <w:rFonts w:ascii="Arial CYR" w:hAnsi="Arial CYR" w:cs="Arial CYR"/>
          </w:rPr>
          <w:tab/>
          <w:t>8</w:t>
        </w:r>
      </w:hyperlink>
    </w:p>
    <w:p w:rsidR="00A530B2" w:rsidRDefault="00A530B2">
      <w:pPr>
        <w:rPr>
          <w:rFonts w:ascii="Arial CYR" w:hAnsi="Arial CYR" w:cs="Arial CYR"/>
        </w:rPr>
      </w:pPr>
      <w:hyperlink r:id="rId15" w:history="1">
        <w:r>
          <w:rPr>
            <w:rFonts w:ascii="Arial CYR" w:hAnsi="Arial CYR" w:cs="Arial CYR"/>
            <w:color w:val="0000FF"/>
            <w:u w:val="single"/>
          </w:rPr>
          <w:t>3.1. Требования к минимальному материально-техническому обеспечению</w:t>
        </w:r>
        <w:r>
          <w:rPr>
            <w:rFonts w:ascii="Arial CYR" w:hAnsi="Arial CYR" w:cs="Arial CYR"/>
          </w:rPr>
          <w:tab/>
          <w:t>8</w:t>
        </w:r>
      </w:hyperlink>
    </w:p>
    <w:p w:rsidR="00A530B2" w:rsidRDefault="00A530B2">
      <w:pPr>
        <w:rPr>
          <w:rFonts w:ascii="Arial CYR" w:hAnsi="Arial CYR" w:cs="Arial CYR"/>
        </w:rPr>
      </w:pPr>
      <w:hyperlink r:id="rId16" w:history="1">
        <w:r>
          <w:rPr>
            <w:rFonts w:ascii="Arial CYR" w:hAnsi="Arial CYR" w:cs="Arial CYR"/>
            <w:color w:val="0000FF"/>
            <w:u w:val="single"/>
          </w:rPr>
          <w:t>3.2. Информационное обеспечение обучения</w:t>
        </w:r>
        <w:r>
          <w:rPr>
            <w:rFonts w:ascii="Arial CYR" w:hAnsi="Arial CYR" w:cs="Arial CYR"/>
          </w:rPr>
          <w:tab/>
          <w:t>8</w:t>
        </w:r>
      </w:hyperlink>
    </w:p>
    <w:p w:rsidR="00A530B2" w:rsidRDefault="00A530B2">
      <w:pPr>
        <w:tabs>
          <w:tab w:val="right" w:leader="dot" w:pos="9498"/>
        </w:tabs>
        <w:spacing w:line="480" w:lineRule="auto"/>
        <w:rPr>
          <w:rFonts w:ascii="Arial CYR" w:hAnsi="Arial CYR" w:cs="Arial CYR"/>
          <w:color w:val="0000FF"/>
          <w:u w:val="single"/>
        </w:rPr>
      </w:pPr>
    </w:p>
    <w:p w:rsidR="00A530B2" w:rsidRDefault="00A530B2">
      <w:pPr>
        <w:rPr>
          <w:rFonts w:ascii="Arial CYR" w:hAnsi="Arial CYR" w:cs="Arial CYR"/>
        </w:rPr>
      </w:pPr>
      <w:hyperlink r:id="rId17" w:history="1">
        <w:r>
          <w:rPr>
            <w:rFonts w:ascii="Arial CYR" w:hAnsi="Arial CYR" w:cs="Arial CYR"/>
            <w:b/>
            <w:bCs/>
            <w:caps/>
            <w:color w:val="0000FF"/>
            <w:u w:val="single"/>
          </w:rPr>
          <w:t>4. Контроль и оценка результатов освоения УЧЕБНОЙ Дисциплины</w:t>
        </w:r>
        <w:r>
          <w:rPr>
            <w:rFonts w:ascii="Arial CYR" w:hAnsi="Arial CYR" w:cs="Arial CYR"/>
          </w:rPr>
          <w:tab/>
          <w:t>9</w:t>
        </w:r>
      </w:hyperlink>
    </w:p>
    <w:p w:rsidR="00A530B2" w:rsidRDefault="00A530B2">
      <w:pPr>
        <w:rPr>
          <w:rFonts w:ascii="Arial CYR" w:hAnsi="Arial CYR" w:cs="Arial CYR"/>
          <w:b/>
          <w:bCs/>
          <w:sz w:val="28"/>
          <w:szCs w:val="28"/>
        </w:rPr>
      </w:pPr>
    </w:p>
    <w:p w:rsidR="00A530B2" w:rsidRDefault="00A530B2">
      <w:pPr>
        <w:pStyle w:val="1"/>
        <w:keepNext/>
        <w:jc w:val="both"/>
        <w:rPr>
          <w:rFonts w:ascii="Arial CYR" w:hAnsi="Arial CYR" w:cs="Arial CYR"/>
          <w:b/>
          <w:bCs/>
          <w:sz w:val="28"/>
          <w:szCs w:val="28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pStyle w:val="1"/>
        <w:keepNext/>
        <w:jc w:val="center"/>
        <w:rPr>
          <w:rFonts w:ascii="Arial CYR" w:hAnsi="Arial CYR" w:cs="Arial CYR"/>
          <w:b/>
          <w:bCs/>
          <w:caps/>
          <w:sz w:val="28"/>
          <w:szCs w:val="28"/>
        </w:rPr>
      </w:pPr>
      <w:r>
        <w:rPr>
          <w:rFonts w:ascii="Arial CYR" w:hAnsi="Arial CYR" w:cs="Arial CYR"/>
          <w:caps/>
          <w:sz w:val="28"/>
          <w:szCs w:val="28"/>
        </w:rPr>
        <w:br w:type="page"/>
      </w:r>
      <w:r>
        <w:rPr>
          <w:rFonts w:ascii="Arial CYR" w:hAnsi="Arial CYR" w:cs="Arial CYR"/>
          <w:b/>
          <w:bCs/>
          <w:caps/>
          <w:sz w:val="28"/>
          <w:szCs w:val="28"/>
        </w:rPr>
        <w:lastRenderedPageBreak/>
        <w:t>1. ПАСПОРТ  РАБОЧЕЙ  ПРОГРАММЫ УЧЕБНОЙ ДИСЦИПЛИНЫ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ИСТОРИЯ</w:t>
      </w:r>
    </w:p>
    <w:p w:rsidR="00A530B2" w:rsidRDefault="00A530B2">
      <w:pPr>
        <w:pStyle w:val="2"/>
        <w:keepNext/>
        <w:spacing w:before="240" w:after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1.1. Область применения программы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Рабочая программа учебной дисциплины «История »  является частью примерной программы подготовки специалистов среднего звена  образовательной программы в соответствии с ФГОС СПО по специальности:  </w:t>
      </w:r>
    </w:p>
    <w:p w:rsidR="00A530B2" w:rsidRDefault="00DC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09.02.04</w:t>
      </w:r>
      <w:r w:rsidR="00A530B2">
        <w:rPr>
          <w:rFonts w:ascii="Arial CYR" w:hAnsi="Arial CYR" w:cs="Arial CYR"/>
          <w:b/>
          <w:bCs/>
          <w:sz w:val="28"/>
          <w:szCs w:val="28"/>
        </w:rPr>
        <w:t xml:space="preserve">  </w:t>
      </w:r>
      <w:r>
        <w:rPr>
          <w:rFonts w:ascii="Arial CYR" w:hAnsi="Arial CYR" w:cs="Arial CYR"/>
          <w:b/>
          <w:bCs/>
          <w:sz w:val="28"/>
          <w:szCs w:val="28"/>
        </w:rPr>
        <w:t>Информационные системы (по отраслям)</w:t>
      </w:r>
    </w:p>
    <w:p w:rsidR="00A530B2" w:rsidRDefault="00A530B2">
      <w:pPr>
        <w:pStyle w:val="2"/>
        <w:keepNext/>
        <w:spacing w:before="240" w:after="60"/>
        <w:ind w:left="540"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1.2. Место учебной дисциплины в структуре основной профессиональной образовательной программы:</w:t>
      </w:r>
    </w:p>
    <w:p w:rsidR="00A530B2" w:rsidRDefault="00A530B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b/>
          <w:bCs/>
          <w:i/>
          <w:iCs/>
          <w:sz w:val="18"/>
          <w:szCs w:val="18"/>
        </w:rPr>
      </w:pPr>
      <w:r>
        <w:rPr>
          <w:rFonts w:ascii="Arial CYR" w:hAnsi="Arial CYR" w:cs="Arial CYR"/>
          <w:sz w:val="28"/>
          <w:szCs w:val="28"/>
        </w:rPr>
        <w:t xml:space="preserve">                        </w:t>
      </w:r>
    </w:p>
    <w:p w:rsidR="00A530B2" w:rsidRDefault="00A530B2">
      <w:pPr>
        <w:pStyle w:val="2"/>
        <w:keepNext/>
        <w:spacing w:before="240" w:after="60"/>
        <w:ind w:left="540"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1.3. Цель и задачи учебной дисциплины – требования к результатам освоения учебной дисциплины: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 результате освоения учебной дисциплины обучающийся должен уметь: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выявлять взаимосвязь отечественных, региональных, мировых социально- экономических, политических и культурных проблем.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 результате освоения учебной дисциплины обучающийся должен знать: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 основные направления развития ключевых регионов мира на рубеже веков(XX и XXI вв);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сущность и причины локальных,  региональных, межгосударственных конфликтов в конце  XX - начале XXI в.;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о роли науки, культуры и религии в сохранении и укреплении национальных и государственных традиций;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- содержание и назначение важнейших правовых и законодательных актов мирового и регионального значения. 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</w:p>
    <w:p w:rsidR="00DC5A31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  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lastRenderedPageBreak/>
        <w:t xml:space="preserve">    1.4 Рекомендуемое количество часов на освоение рабочей программы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               учебной дисциплины: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b/>
          <w:bCs/>
          <w:sz w:val="28"/>
          <w:szCs w:val="2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  </w:t>
      </w:r>
      <w:r>
        <w:rPr>
          <w:rFonts w:ascii="Arial CYR" w:hAnsi="Arial CYR" w:cs="Arial CYR"/>
          <w:sz w:val="28"/>
          <w:szCs w:val="28"/>
        </w:rPr>
        <w:t>Максимальная учебная нагрузка обучающегося  58 часов, в том числе: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обязательная аудиторная  учебная  нагрузка  48  часов,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самостоятельная  работа обучающегося  10 часов.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Arial CYR" w:hAnsi="Arial CYR" w:cs="Arial CYR"/>
          <w:sz w:val="28"/>
          <w:szCs w:val="2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sz w:val="28"/>
          <w:szCs w:val="2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                 </w:t>
      </w:r>
      <w:r>
        <w:rPr>
          <w:rFonts w:ascii="Arial CYR" w:hAnsi="Arial CYR" w:cs="Arial CYR"/>
          <w:b/>
          <w:bCs/>
          <w:caps/>
        </w:rPr>
        <w:t>2. СТРУКТУРА И СОДЕРЖАНИЕ УЧЕБНОЙ  ДИСЦИПЛИНЫ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A530B2" w:rsidRDefault="00A530B2">
      <w:pPr>
        <w:pStyle w:val="2"/>
        <w:keepNext/>
        <w:spacing w:before="240" w:after="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Arial CYR" w:hAnsi="Arial CYR" w:cs="Arial CYR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4"/>
        <w:gridCol w:w="1800"/>
      </w:tblGrid>
      <w:tr w:rsidR="00A530B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</w:rPr>
              <w:t>Объем часов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58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48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ind w:firstLine="360"/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44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4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jc w:val="both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  Курсовая работа  (</w:t>
            </w:r>
            <w:r>
              <w:rPr>
                <w:rFonts w:ascii="Arial CYR" w:hAnsi="Arial CYR" w:cs="Arial CYR"/>
                <w:i/>
                <w:iCs/>
                <w:sz w:val="28"/>
                <w:szCs w:val="28"/>
              </w:rPr>
              <w:t>если предусмотрена)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jc w:val="both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10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  самостоятельная работа над курсовой работой </w:t>
            </w:r>
            <w:r>
              <w:rPr>
                <w:rFonts w:ascii="Arial CYR" w:hAnsi="Arial CYR" w:cs="Arial CYR"/>
                <w:i/>
                <w:iCs/>
                <w:sz w:val="28"/>
                <w:szCs w:val="28"/>
              </w:rPr>
              <w:t>(если предусмотрена)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ind w:left="360"/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подготовка к аудиторным занятиям (изучение литературы по заданным темам, написание рефератов, эссе и пр. письменных работ)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4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ind w:firstLine="360"/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подготовка к промежуточной аттестации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6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B2" w:rsidRDefault="00A530B2">
            <w:pPr>
              <w:jc w:val="both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i/>
                <w:iCs/>
                <w:sz w:val="28"/>
                <w:szCs w:val="28"/>
              </w:rPr>
              <w:t xml:space="preserve">   </w:t>
            </w:r>
          </w:p>
          <w:p w:rsidR="00A530B2" w:rsidRDefault="00A530B2">
            <w:pPr>
              <w:jc w:val="both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jc w:val="center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</w:p>
          <w:p w:rsidR="00A530B2" w:rsidRDefault="00A530B2">
            <w:pPr>
              <w:jc w:val="center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97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530B2" w:rsidRDefault="00A530B2">
            <w:pPr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Промежуточная аттестация в форме  дифференцированного зачета </w:t>
            </w:r>
          </w:p>
          <w:p w:rsidR="00A530B2" w:rsidRDefault="00A530B2">
            <w:pPr>
              <w:jc w:val="right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i/>
          <w:iCs/>
        </w:rPr>
      </w:pPr>
    </w:p>
    <w:p w:rsidR="00097FFC" w:rsidRDefault="00A530B2">
      <w:pPr>
        <w:pStyle w:val="2"/>
        <w:keepNext/>
        <w:spacing w:before="240" w:after="60"/>
        <w:rPr>
          <w:b/>
          <w:bCs/>
          <w:sz w:val="28"/>
          <w:szCs w:val="28"/>
        </w:rPr>
        <w:sectPr w:rsidR="00097FFC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b/>
          <w:bCs/>
          <w:sz w:val="28"/>
          <w:szCs w:val="28"/>
        </w:rPr>
        <w:t xml:space="preserve">2.2. Рабочий тематический план и содержание учебной дисциплины ИСТОРИЯ </w:t>
      </w:r>
    </w:p>
    <w:p w:rsidR="00A530B2" w:rsidRDefault="00A530B2">
      <w:pPr>
        <w:pStyle w:val="2"/>
        <w:keepNext/>
        <w:spacing w:before="240" w:after="60"/>
        <w:rPr>
          <w:b/>
          <w:bCs/>
          <w:sz w:val="28"/>
          <w:szCs w:val="28"/>
        </w:rPr>
      </w:pPr>
    </w:p>
    <w:p w:rsidR="00A530B2" w:rsidRDefault="00A530B2">
      <w:pPr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8341"/>
        <w:gridCol w:w="2237"/>
        <w:gridCol w:w="1777"/>
      </w:tblGrid>
      <w:tr w:rsidR="00A530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Наименование разделов и тем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>
              <w:rPr>
                <w:rFonts w:ascii="Arial CYR" w:hAnsi="Arial CYR" w:cs="Arial CYR"/>
                <w:i/>
                <w:iCs/>
              </w:rPr>
              <w:t xml:space="preserve"> (если предусмотрены)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Объем часов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Уровень освоения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Раздел 1.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Мир во второй половине XXвека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26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Содержание учебного материала.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24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Технологии новой эпохи.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1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Основные черты информационного общества.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Социальные перемены в развитых странах. 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Страны Западной Европы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США на рубеже веков.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Страны Восточной Европы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Страны   СНГ.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Особенности социалистической модернизации, формирование мировой системы социализма. 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Тоталитарные и авторитарные черты «реального социализма».  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Страны Азии, Африки 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Страны Латинской  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Освобождение от колониализма и выбор пути развития.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Практические занятия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  <w:b/>
                <w:bCs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Государства СНГ в мировом сообществе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Раздел 2.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Развитие международных отношений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  <w:b/>
                <w:bCs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18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  <w:b/>
                <w:bCs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  <w:b/>
                <w:bCs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Содержание учебного материала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14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Основные этапы развития международных отношений.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1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Начало «холодной войны»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 тановление двух полюсного мира.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Место России в мировом сообществе.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Современные тенденции развития международных отношений.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Правовые и законодательные акты мирового значения 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Правовые и законодательные акты регионального значения 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Самостоятельная работа обучающихся: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Изучить документы послевоенного устройства мира  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4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</w:tbl>
    <w:p w:rsidR="00A530B2" w:rsidRDefault="00A530B2">
      <w:pPr>
        <w:rPr>
          <w:rFonts w:ascii="Arial CYR" w:hAnsi="Arial CYR" w:cs="Arial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255"/>
        <w:gridCol w:w="2268"/>
        <w:gridCol w:w="1951"/>
      </w:tblGrid>
      <w:tr w:rsidR="00A530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Раздел 3.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Человечество на рубеже  новой эры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 xml:space="preserve">                       </w:t>
            </w:r>
            <w:r>
              <w:rPr>
                <w:rFonts w:ascii="Arial CYR" w:hAnsi="Arial CYR" w:cs="Arial CYR"/>
                <w:b/>
                <w:bCs/>
                <w:i/>
                <w:iCs/>
              </w:rPr>
              <w:t xml:space="preserve"> 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 xml:space="preserve">                         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Роль политических технологий в информационном обществе.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1,2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43" w:hanging="14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Особенности духовной жизни современного общества.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Общественные науки, идеология и массовая культура 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Практические занятия: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Глобализация мировой экономики. Сторонники и противники.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Изменения в научной картине мира. Новые направления в искусстве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Самостоятельная работа обучающихся: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Ознакомиться с современными точками зрения по проблемам глобализации.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Подготовка к  экзамену</w:t>
            </w: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lastRenderedPageBreak/>
              <w:t>6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A530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Arial CYR" w:hAnsi="Arial CYR" w:cs="Arial CYR"/>
                <w:b/>
                <w:bCs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</w:p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A530B2" w:rsidRDefault="00A53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</w:tbl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Для характеристики уровня освоения учебного материала используются следующие обозначения: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1. – </w:t>
      </w:r>
      <w:r>
        <w:rPr>
          <w:rFonts w:ascii="Arial CYR" w:hAnsi="Arial CYR" w:cs="Arial CYR"/>
          <w:b/>
          <w:bCs/>
        </w:rPr>
        <w:t>ознакомительный</w:t>
      </w:r>
      <w:r>
        <w:rPr>
          <w:rFonts w:ascii="Arial CYR" w:hAnsi="Arial CYR" w:cs="Arial CYR"/>
        </w:rPr>
        <w:t xml:space="preserve"> (узнавание ранее изученных объектов, свойств); 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2. – </w:t>
      </w:r>
      <w:r>
        <w:rPr>
          <w:rFonts w:ascii="Arial CYR" w:hAnsi="Arial CYR" w:cs="Arial CYR"/>
          <w:b/>
          <w:bCs/>
        </w:rPr>
        <w:t>репродуктивный</w:t>
      </w:r>
      <w:r>
        <w:rPr>
          <w:rFonts w:ascii="Arial CYR" w:hAnsi="Arial CYR" w:cs="Arial CYR"/>
        </w:rPr>
        <w:t xml:space="preserve"> (выполнение деятельности по образцу, инструкции или под руководством)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  <w:r>
        <w:rPr>
          <w:rFonts w:ascii="Arial CYR" w:hAnsi="Arial CYR" w:cs="Arial CYR"/>
        </w:rPr>
        <w:t xml:space="preserve">3. – </w:t>
      </w:r>
      <w:r>
        <w:rPr>
          <w:rFonts w:ascii="Arial CYR" w:hAnsi="Arial CYR" w:cs="Arial CYR"/>
          <w:b/>
          <w:bCs/>
        </w:rPr>
        <w:t>продуктивный (</w:t>
      </w:r>
      <w:r>
        <w:rPr>
          <w:rFonts w:ascii="Arial CYR" w:hAnsi="Arial CYR" w:cs="Arial CYR"/>
        </w:rPr>
        <w:t>планирование и самостоятельное выполнение деятельности, решение проблемных задач)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CYR" w:hAnsi="Arial CYR" w:cs="Arial CYR"/>
          <w:i/>
          <w:iCs/>
          <w:sz w:val="18"/>
          <w:szCs w:val="18"/>
        </w:rPr>
      </w:pPr>
      <w:r>
        <w:rPr>
          <w:rFonts w:ascii="Arial CYR" w:hAnsi="Arial CYR" w:cs="Arial CYR"/>
          <w:i/>
          <w:iCs/>
          <w:sz w:val="18"/>
          <w:szCs w:val="18"/>
        </w:rPr>
        <w:t xml:space="preserve"> 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b/>
          <w:bCs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b/>
          <w:bCs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b/>
          <w:bCs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b/>
          <w:bCs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b/>
          <w:bCs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b/>
          <w:bCs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b/>
          <w:bCs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b/>
          <w:bCs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b/>
          <w:bCs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b/>
          <w:bCs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b/>
          <w:bCs/>
        </w:rPr>
      </w:pPr>
    </w:p>
    <w:p w:rsidR="00097FFC" w:rsidRDefault="00A530B2">
      <w:pPr>
        <w:pStyle w:val="1"/>
        <w:keepNext/>
        <w:rPr>
          <w:rFonts w:ascii="Arial CYR" w:hAnsi="Arial CYR" w:cs="Arial CYR"/>
          <w:b/>
          <w:bCs/>
          <w:caps/>
          <w:sz w:val="28"/>
          <w:szCs w:val="28"/>
        </w:rPr>
      </w:pPr>
      <w:r>
        <w:rPr>
          <w:rFonts w:ascii="Arial CYR" w:hAnsi="Arial CYR" w:cs="Arial CYR"/>
          <w:b/>
          <w:bCs/>
          <w:caps/>
          <w:sz w:val="28"/>
          <w:szCs w:val="28"/>
        </w:rPr>
        <w:t xml:space="preserve">               </w:t>
      </w:r>
    </w:p>
    <w:p w:rsidR="00097FFC" w:rsidRDefault="00097FFC">
      <w:pPr>
        <w:pStyle w:val="1"/>
        <w:keepNext/>
        <w:rPr>
          <w:rFonts w:ascii="Arial CYR" w:hAnsi="Arial CYR" w:cs="Arial CYR"/>
          <w:b/>
          <w:bCs/>
          <w:caps/>
          <w:sz w:val="28"/>
          <w:szCs w:val="28"/>
        </w:rPr>
        <w:sectPr w:rsidR="00097FFC" w:rsidSect="00097FF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A530B2" w:rsidRDefault="00A530B2">
      <w:pPr>
        <w:pStyle w:val="1"/>
        <w:keepNext/>
        <w:rPr>
          <w:rFonts w:ascii="Arial CYR" w:hAnsi="Arial CYR" w:cs="Arial CYR"/>
          <w:b/>
          <w:bCs/>
          <w:caps/>
          <w:sz w:val="28"/>
          <w:szCs w:val="28"/>
        </w:rPr>
      </w:pPr>
      <w:r>
        <w:rPr>
          <w:rFonts w:ascii="Arial CYR" w:hAnsi="Arial CYR" w:cs="Arial CYR"/>
          <w:b/>
          <w:bCs/>
          <w:caps/>
          <w:sz w:val="28"/>
          <w:szCs w:val="28"/>
        </w:rPr>
        <w:lastRenderedPageBreak/>
        <w:t xml:space="preserve"> 3. УСЛОВИЯ РЕАЛИЗАЦИИ УЧЕБНОЙ ДИСЦИПЛИНЫ</w:t>
      </w:r>
    </w:p>
    <w:p w:rsidR="00A530B2" w:rsidRDefault="00A530B2">
      <w:pPr>
        <w:pStyle w:val="2"/>
        <w:keepNext/>
        <w:spacing w:before="240" w:after="60"/>
        <w:rPr>
          <w:b/>
          <w:bCs/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  <w:sz w:val="28"/>
          <w:szCs w:val="28"/>
        </w:rPr>
        <w:t>3.1. Требования к минимальному материально-техническому    обеспечению</w:t>
      </w: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Реализация учебной дисциплины требует наличия 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i/>
          <w:iCs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учебного кабинета  истории 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Оборудование учебного кабинета: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i/>
          <w:iCs/>
          <w:sz w:val="16"/>
          <w:szCs w:val="16"/>
        </w:rPr>
      </w:pPr>
      <w:r>
        <w:rPr>
          <w:rFonts w:ascii="Arial CYR" w:hAnsi="Arial CYR" w:cs="Arial CYR"/>
          <w:i/>
          <w:iCs/>
          <w:sz w:val="16"/>
          <w:szCs w:val="16"/>
        </w:rPr>
        <w:t xml:space="preserve">                                                     </w:t>
      </w:r>
      <w:r>
        <w:rPr>
          <w:rFonts w:ascii="Arial CYR" w:hAnsi="Arial CYR" w:cs="Arial CYR"/>
          <w:i/>
          <w:iCs/>
          <w:sz w:val="16"/>
          <w:szCs w:val="16"/>
        </w:rPr>
        <w:tab/>
      </w:r>
      <w:r>
        <w:rPr>
          <w:rFonts w:ascii="Arial CYR" w:hAnsi="Arial CYR" w:cs="Arial CYR"/>
          <w:i/>
          <w:iCs/>
          <w:sz w:val="16"/>
          <w:szCs w:val="16"/>
        </w:rPr>
        <w:tab/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Технические средства обучения: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 телевизор,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 видеоплеер,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настенные карты,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атласы,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альбомы контурных карт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 CYR" w:hAnsi="Arial CYR" w:cs="Arial CYR"/>
          <w:sz w:val="28"/>
          <w:szCs w:val="2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Учебно-наглядные пособия  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- материалы стендов;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- учебники, 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- дидактические материалы.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Специализированная мебель 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sz w:val="18"/>
          <w:szCs w:val="18"/>
        </w:rPr>
        <w:t xml:space="preserve">  </w:t>
      </w:r>
      <w:r>
        <w:rPr>
          <w:rFonts w:ascii="Arial CYR" w:hAnsi="Arial CYR" w:cs="Arial CYR"/>
        </w:rPr>
        <w:t xml:space="preserve">      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     3.2. Информационное обеспечение обучения</w:t>
      </w: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Основные источники: 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</w:p>
    <w:p w:rsidR="00A530B2" w:rsidRDefault="00A530B2">
      <w:pPr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hyperlink r:id="rId18" w:history="1">
        <w:r>
          <w:rPr>
            <w:rFonts w:ascii="Arial CYR" w:hAnsi="Arial CYR" w:cs="Arial CYR"/>
            <w:sz w:val="28"/>
            <w:szCs w:val="28"/>
          </w:rPr>
          <w:t>Павленко Н. И., Ляшенко Л. М., Андреев И. Л История России: Учебник. - М.: Абрис, 2012. - 659 с. – Универ. биб. онлайн.</w:t>
        </w:r>
      </w:hyperlink>
    </w:p>
    <w:p w:rsidR="00A530B2" w:rsidRDefault="00A530B2">
      <w:pPr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hyperlink r:id="rId19" w:history="1">
        <w:r>
          <w:rPr>
            <w:rFonts w:ascii="Arial CYR" w:hAnsi="Arial CYR" w:cs="Arial CYR"/>
            <w:sz w:val="28"/>
            <w:szCs w:val="28"/>
          </w:rPr>
          <w:t>История России: Учебник / под ред. Поляк Г. Б. - 3-е изд., перераб. и доп. - М.: Юнити-Дана, 2012. - 687 с. – Универ. биб. онлайн.</w:t>
        </w:r>
      </w:hyperlink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0" w:hanging="510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ascii="Arial CYR" w:hAnsi="Arial CYR" w:cs="Arial CYR"/>
          <w:sz w:val="28"/>
          <w:szCs w:val="28"/>
        </w:rPr>
        <w:t>Загладин Н.В.Всеобщая история 20 век Учебник Москва «Русское слово» 2008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Дополнительные источники: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0"/>
        <w:jc w:val="both"/>
        <w:rPr>
          <w:rFonts w:ascii="Arial CYR" w:hAnsi="Arial CYR" w:cs="Arial CYR"/>
          <w:sz w:val="28"/>
          <w:szCs w:val="28"/>
        </w:rPr>
      </w:pPr>
    </w:p>
    <w:p w:rsidR="00A530B2" w:rsidRDefault="00A530B2">
      <w:pPr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hyperlink r:id="rId20" w:history="1">
        <w:r>
          <w:rPr>
            <w:rFonts w:ascii="Arial CYR" w:hAnsi="Arial CYR" w:cs="Arial CYR"/>
            <w:sz w:val="28"/>
            <w:szCs w:val="28"/>
          </w:rPr>
          <w:t>Шмурло Е. Ф. История России. - М.: Директ-Медиа, 2010. - 835 с. – Универ. биб. онлайн.</w:t>
        </w:r>
      </w:hyperlink>
    </w:p>
    <w:p w:rsidR="00A530B2" w:rsidRDefault="00A530B2">
      <w:pPr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hyperlink r:id="rId21" w:history="1">
        <w:r>
          <w:rPr>
            <w:rFonts w:ascii="Arial CYR" w:hAnsi="Arial CYR" w:cs="Arial CYR"/>
            <w:sz w:val="28"/>
            <w:szCs w:val="28"/>
          </w:rPr>
          <w:t>Люкс Л. История России и Советского Союза: от Ленина до Ельцина. - М.: Директ-Медиа, 2009. - 351 с. – Универ. биб. онлайн.</w:t>
        </w:r>
      </w:hyperlink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Электронные ресурсы: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sz w:val="28"/>
          <w:szCs w:val="2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1. Азия и Африка сегодня. - 2008-2012гг. (48 выпусков) / http://elibrary.ru/contents.asp?titleid=8391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 Актуальные проблемы Европы. - 2008-2012.  (20 вып.) http://elibrary.ru/contents.asp?titleid=2775</w:t>
      </w:r>
    </w:p>
    <w:p w:rsidR="00A530B2" w:rsidRDefault="00A530B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3. Международные процессы. - 2008-2012.  (13 вып.) http://elibrary.ru/contents.asp?titleid=8837</w:t>
      </w:r>
    </w:p>
    <w:p w:rsidR="00A530B2" w:rsidRDefault="00A530B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4. Новая и новейшая история. - 2008-2012гг. (30 выпусков) / http://elibrary.ru/contents.asp?titleid=7922</w:t>
      </w:r>
    </w:p>
    <w:p w:rsidR="00A530B2" w:rsidRDefault="00A530B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5.Россия XXI. - 2008-2012. (30 вып.) http://elibrary.ru/contents.asp?titleid=9069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6. Россия и современный мир. - 2008-2012. (20  вып.) /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7.Федерализм. - 2008-2012. (19 вып.) http://elibrary.ru/contents.asp?titleid=9208</w:t>
      </w: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i/>
          <w:iCs/>
          <w:sz w:val="18"/>
          <w:szCs w:val="18"/>
        </w:rPr>
        <w:t>.</w:t>
      </w:r>
    </w:p>
    <w:p w:rsidR="00A530B2" w:rsidRDefault="00A530B2">
      <w:pPr>
        <w:pStyle w:val="1"/>
        <w:keepNext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A530B2" w:rsidRDefault="00A530B2">
      <w:pPr>
        <w:pStyle w:val="1"/>
        <w:keepNext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A530B2" w:rsidRDefault="00A530B2">
      <w:pPr>
        <w:pStyle w:val="1"/>
        <w:keepNext/>
        <w:jc w:val="center"/>
        <w:rPr>
          <w:rFonts w:ascii="Arial CYR" w:hAnsi="Arial CYR" w:cs="Arial CYR"/>
          <w:b/>
          <w:bCs/>
          <w:cap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4. КОНТРОЛЬ И ОЦЕНКА РЕЗУЛЬТАТОВ ОСВОЕНИЯ УЧЕБНОЙ ДИСЦИПЛИНЫ</w:t>
      </w:r>
    </w:p>
    <w:p w:rsidR="00A530B2" w:rsidRDefault="00A530B2">
      <w:pPr>
        <w:ind w:firstLine="72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Оценка качества освоения учебной программы включает текущий контроль успеваемости,  промежуточную и итоговую  аттестацию.</w:t>
      </w:r>
    </w:p>
    <w:p w:rsidR="00A530B2" w:rsidRDefault="00A530B2">
      <w:pPr>
        <w:ind w:firstLine="72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</w:r>
    </w:p>
    <w:p w:rsidR="00A530B2" w:rsidRDefault="00A530B2">
      <w:pPr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Текущий контроль проводится в форме:  опроса, тестирования, письменной самостоятельной работы, исторических диктантов, выполнения индивидуальных заданий, проектов, исследований.</w:t>
      </w:r>
    </w:p>
    <w:p w:rsidR="00A530B2" w:rsidRDefault="00A530B2">
      <w:pPr>
        <w:jc w:val="both"/>
        <w:rPr>
          <w:rFonts w:ascii="Arial CYR" w:hAnsi="Arial CYR" w:cs="Arial CYR"/>
          <w:sz w:val="28"/>
          <w:szCs w:val="28"/>
        </w:rPr>
      </w:pPr>
    </w:p>
    <w:p w:rsidR="00A530B2" w:rsidRDefault="00A530B2">
      <w:pPr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Итоговая аттестация проводится в форме  экзамена</w:t>
      </w:r>
    </w:p>
    <w:p w:rsidR="00A530B2" w:rsidRDefault="00A530B2">
      <w:pPr>
        <w:ind w:left="1260" w:hanging="1260"/>
        <w:jc w:val="both"/>
        <w:rPr>
          <w:rFonts w:ascii="Arial CYR" w:hAnsi="Arial CYR" w:cs="Arial CYR"/>
          <w:sz w:val="28"/>
          <w:szCs w:val="28"/>
        </w:rPr>
      </w:pPr>
    </w:p>
    <w:p w:rsidR="00A530B2" w:rsidRDefault="00A530B2">
      <w:pPr>
        <w:ind w:firstLine="54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 xml:space="preserve">Методическим обеспечением  итогов освоения учебной дисциплины являются:  вопросы для собеседования рубежного контроля,  тестовые заданий, тематика рефератов, вопросы к экзамену. </w:t>
      </w:r>
    </w:p>
    <w:p w:rsidR="00A530B2" w:rsidRDefault="00A530B2">
      <w:pPr>
        <w:ind w:firstLine="540"/>
        <w:jc w:val="both"/>
        <w:rPr>
          <w:rFonts w:ascii="Arial CYR" w:hAnsi="Arial CYR" w:cs="Arial CYR"/>
          <w:sz w:val="28"/>
          <w:szCs w:val="28"/>
        </w:rPr>
      </w:pPr>
    </w:p>
    <w:p w:rsidR="00A530B2" w:rsidRDefault="00A530B2">
      <w:pPr>
        <w:ind w:firstLine="720"/>
        <w:jc w:val="both"/>
        <w:rPr>
          <w:rFonts w:ascii="Arial CYR" w:hAnsi="Arial CYR" w:cs="Arial CYR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A530B2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B2" w:rsidRDefault="00A530B2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Результаты обучения</w:t>
            </w:r>
          </w:p>
          <w:p w:rsidR="00A530B2" w:rsidRDefault="00A530B2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0B2" w:rsidRDefault="00A530B2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jc w:val="both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i/>
                <w:iCs/>
                <w:sz w:val="28"/>
                <w:szCs w:val="28"/>
              </w:rPr>
              <w:t xml:space="preserve">Уметь </w:t>
            </w:r>
          </w:p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-выявлять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</w:p>
          <w:p w:rsidR="00A530B2" w:rsidRDefault="00A530B2">
            <w:pPr>
              <w:jc w:val="both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i/>
                <w:iCs/>
                <w:sz w:val="28"/>
                <w:szCs w:val="28"/>
              </w:rPr>
              <w:t xml:space="preserve">  Знать </w:t>
            </w:r>
          </w:p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i/>
                <w:iCs/>
                <w:sz w:val="28"/>
                <w:szCs w:val="28"/>
              </w:rPr>
              <w:t>-</w:t>
            </w:r>
            <w:r>
              <w:rPr>
                <w:rFonts w:ascii="Arial CYR" w:hAnsi="Arial CYR" w:cs="Arial CYR"/>
                <w:sz w:val="28"/>
                <w:szCs w:val="28"/>
              </w:rPr>
              <w:t>основные направления развития ключевых регионов мира не рубеже веков ( XX и XXIвв);</w:t>
            </w:r>
          </w:p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-сущность и причины локальных, региональных, межгосударственных конфликтов в конце XX началеXXI в;</w:t>
            </w:r>
          </w:p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-основные процессы (интеграционные, поликультурные, миграционные   и иные) политического и экономического развития ведущих государств и регионов мира;</w:t>
            </w:r>
          </w:p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- назначение ООН, НАТО, ЕС и других </w:t>
            </w:r>
            <w:r>
              <w:rPr>
                <w:rFonts w:ascii="Arial CYR" w:hAnsi="Arial CYR" w:cs="Arial CYR"/>
                <w:sz w:val="28"/>
                <w:szCs w:val="28"/>
              </w:rPr>
              <w:lastRenderedPageBreak/>
              <w:t>организаций и основные направления их деятельности;</w:t>
            </w:r>
          </w:p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-содержание и назначение важнейших правовых и законодательных актов мирового и регионального значения.  </w:t>
            </w:r>
          </w:p>
          <w:p w:rsidR="00A530B2" w:rsidRDefault="00A530B2">
            <w:pPr>
              <w:jc w:val="both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jc w:val="both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</w:p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Arial CYR" w:hAnsi="Arial CYR" w:cs="Arial CYR"/>
                <w:sz w:val="28"/>
                <w:szCs w:val="28"/>
              </w:rPr>
              <w:t>выполнение индивидуальных проектов, проведение исследований с обсуждением их результатов на  различного уровня конференциях, диспуты.</w:t>
            </w:r>
          </w:p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</w:p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</w:p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</w:p>
          <w:p w:rsidR="00A530B2" w:rsidRDefault="00A530B2">
            <w:pPr>
              <w:jc w:val="both"/>
              <w:rPr>
                <w:rFonts w:ascii="Arial CYR" w:hAnsi="Arial CYR" w:cs="Arial CYR"/>
                <w:i/>
                <w:iCs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опрос (устный и письменный), тестирование, написание рефератов и их защита, мини – сочинения, эссе, собеседование,   зачет.</w:t>
            </w:r>
          </w:p>
        </w:tc>
      </w:tr>
      <w:tr w:rsidR="00A530B2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lastRenderedPageBreak/>
              <w:t xml:space="preserve">Итоговая аттестация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B2" w:rsidRDefault="00A530B2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Дифференцированный зачет</w:t>
            </w:r>
          </w:p>
        </w:tc>
      </w:tr>
    </w:tbl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YR" w:hAnsi="Arial CYR" w:cs="Arial CYR"/>
          <w:i/>
          <w:iCs/>
        </w:rPr>
      </w:pPr>
    </w:p>
    <w:p w:rsidR="00A530B2" w:rsidRDefault="00A530B2">
      <w:pPr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</w:p>
    <w:p w:rsidR="00A530B2" w:rsidRDefault="00A530B2">
      <w:pPr>
        <w:jc w:val="both"/>
        <w:rPr>
          <w:rFonts w:ascii="Arial CYR" w:hAnsi="Arial CYR" w:cs="Arial CYR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pStyle w:val="1"/>
        <w:keepNext/>
        <w:rPr>
          <w:rFonts w:ascii="Arial CYR" w:hAnsi="Arial CYR" w:cs="Arial CYR"/>
          <w:i/>
          <w:iCs/>
          <w:sz w:val="18"/>
          <w:szCs w:val="18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p w:rsidR="00A530B2" w:rsidRDefault="00A530B2">
      <w:pPr>
        <w:rPr>
          <w:rFonts w:ascii="Arial CYR" w:hAnsi="Arial CYR" w:cs="Arial CYR"/>
        </w:rPr>
      </w:pPr>
    </w:p>
    <w:sectPr w:rsidR="00A530B2" w:rsidSect="00097FFC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31"/>
    <w:rsid w:val="00097FFC"/>
    <w:rsid w:val="00A530B2"/>
    <w:rsid w:val="00D751AF"/>
    <w:rsid w:val="00DB2964"/>
    <w:rsid w:val="00D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7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7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7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7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!&#1057;&#1040;&#1049;&#1058;\&#1074;&#1099;&#1083;&#1086;&#1078;&#1077;&#1085;&#1086;\&#1048;&#1085;&#1092;&#1086;&#1088;&#1084;&#1072;&#1094;&#1080;&#1086;&#1085;&#1085;&#1099;&#1077;%20&#1089;&#1080;&#1089;&#1090;&#1077;&#1084;&#1099;%202016\!2016-&#1080;&#1090;-&#1087;&#1086;&#1084;&#1077;&#1085;&#1103;&#1090;&#1100;%2019-02-14\l" TargetMode="External"/><Relationship Id="rId13" Type="http://schemas.openxmlformats.org/officeDocument/2006/relationships/hyperlink" Target="file:///C:\!&#1057;&#1040;&#1049;&#1058;\&#1074;&#1099;&#1083;&#1086;&#1078;&#1077;&#1085;&#1086;\&#1048;&#1085;&#1092;&#1086;&#1088;&#1084;&#1072;&#1094;&#1080;&#1086;&#1085;&#1085;&#1099;&#1077;%20&#1089;&#1080;&#1089;&#1090;&#1077;&#1084;&#1099;%202016\!2016-&#1080;&#1090;-&#1087;&#1086;&#1084;&#1077;&#1085;&#1103;&#1090;&#1100;%2019-02-14\l" TargetMode="External"/><Relationship Id="rId18" Type="http://schemas.openxmlformats.org/officeDocument/2006/relationships/hyperlink" Target="http://www.biblioclub.ru/book/1175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book/29037/" TargetMode="External"/><Relationship Id="rId7" Type="http://schemas.openxmlformats.org/officeDocument/2006/relationships/hyperlink" Target="file:///C:\!&#1057;&#1040;&#1049;&#1058;\&#1074;&#1099;&#1083;&#1086;&#1078;&#1077;&#1085;&#1086;\&#1048;&#1085;&#1092;&#1086;&#1088;&#1084;&#1072;&#1094;&#1080;&#1086;&#1085;&#1085;&#1099;&#1077;%20&#1089;&#1080;&#1089;&#1090;&#1077;&#1084;&#1099;%202016\!2016-&#1080;&#1090;-&#1087;&#1086;&#1084;&#1077;&#1085;&#1103;&#1090;&#1100;%2019-02-14\l" TargetMode="External"/><Relationship Id="rId12" Type="http://schemas.openxmlformats.org/officeDocument/2006/relationships/hyperlink" Target="file:///C:\!&#1057;&#1040;&#1049;&#1058;\&#1074;&#1099;&#1083;&#1086;&#1078;&#1077;&#1085;&#1086;\&#1048;&#1085;&#1092;&#1086;&#1088;&#1084;&#1072;&#1094;&#1080;&#1086;&#1085;&#1085;&#1099;&#1077;%20&#1089;&#1080;&#1089;&#1090;&#1077;&#1084;&#1099;%202016\!2016-&#1080;&#1090;-&#1087;&#1086;&#1084;&#1077;&#1085;&#1103;&#1090;&#1100;%2019-02-14\l" TargetMode="External"/><Relationship Id="rId17" Type="http://schemas.openxmlformats.org/officeDocument/2006/relationships/hyperlink" Target="file:///C:\!&#1057;&#1040;&#1049;&#1058;\&#1074;&#1099;&#1083;&#1086;&#1078;&#1077;&#1085;&#1086;\&#1048;&#1085;&#1092;&#1086;&#1088;&#1084;&#1072;&#1094;&#1080;&#1086;&#1085;&#1085;&#1099;&#1077;%20&#1089;&#1080;&#1089;&#1090;&#1077;&#1084;&#1099;%202016\!2016-&#1080;&#1090;-&#1087;&#1086;&#1084;&#1077;&#1085;&#1103;&#1090;&#1100;%2019-02-14\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!&#1057;&#1040;&#1049;&#1058;\&#1074;&#1099;&#1083;&#1086;&#1078;&#1077;&#1085;&#1086;\&#1048;&#1085;&#1092;&#1086;&#1088;&#1084;&#1072;&#1094;&#1080;&#1086;&#1085;&#1085;&#1099;&#1077;%20&#1089;&#1080;&#1089;&#1090;&#1077;&#1084;&#1099;%202016\!2016-&#1080;&#1090;-&#1087;&#1086;&#1084;&#1077;&#1085;&#1103;&#1090;&#1100;%2019-02-14\l" TargetMode="External"/><Relationship Id="rId20" Type="http://schemas.openxmlformats.org/officeDocument/2006/relationships/hyperlink" Target="http://www.biblioclub.ru/book/14650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!&#1057;&#1040;&#1049;&#1058;\&#1074;&#1099;&#1083;&#1086;&#1078;&#1077;&#1085;&#1086;\&#1048;&#1085;&#1092;&#1086;&#1088;&#1084;&#1072;&#1094;&#1080;&#1086;&#1085;&#1085;&#1099;&#1077;%20&#1089;&#1080;&#1089;&#1090;&#1077;&#1084;&#1099;%202016\!2016-&#1080;&#1090;-&#1087;&#1086;&#1084;&#1077;&#1085;&#1103;&#1090;&#1100;%2019-02-14\l" TargetMode="External"/><Relationship Id="rId11" Type="http://schemas.openxmlformats.org/officeDocument/2006/relationships/hyperlink" Target="file:///C:\!&#1057;&#1040;&#1049;&#1058;\&#1074;&#1099;&#1083;&#1086;&#1078;&#1077;&#1085;&#1086;\&#1048;&#1085;&#1092;&#1086;&#1088;&#1084;&#1072;&#1094;&#1080;&#1086;&#1085;&#1085;&#1099;&#1077;%20&#1089;&#1080;&#1089;&#1090;&#1077;&#1084;&#1099;%202016\!2016-&#1080;&#1090;-&#1087;&#1086;&#1084;&#1077;&#1085;&#1103;&#1090;&#1100;%2019-02-14\l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!&#1057;&#1040;&#1049;&#1058;\&#1074;&#1099;&#1083;&#1086;&#1078;&#1077;&#1085;&#1086;\&#1048;&#1085;&#1092;&#1086;&#1088;&#1084;&#1072;&#1094;&#1080;&#1086;&#1085;&#1085;&#1099;&#1077;%20&#1089;&#1080;&#1089;&#1090;&#1077;&#1084;&#1099;%202016\!2016-&#1080;&#1090;-&#1087;&#1086;&#1084;&#1077;&#1085;&#1103;&#1090;&#1100;%2019-02-14\l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!&#1057;&#1040;&#1049;&#1058;\&#1074;&#1099;&#1083;&#1086;&#1078;&#1077;&#1085;&#1086;\&#1048;&#1085;&#1092;&#1086;&#1088;&#1084;&#1072;&#1094;&#1080;&#1086;&#1085;&#1085;&#1099;&#1077;%20&#1089;&#1080;&#1089;&#1090;&#1077;&#1084;&#1099;%202016\!2016-&#1080;&#1090;-&#1087;&#1086;&#1084;&#1077;&#1085;&#1103;&#1090;&#1100;%2019-02-14\l" TargetMode="External"/><Relationship Id="rId19" Type="http://schemas.openxmlformats.org/officeDocument/2006/relationships/hyperlink" Target="http://www.biblioclub.ru/book/1152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!&#1057;&#1040;&#1049;&#1058;\&#1074;&#1099;&#1083;&#1086;&#1078;&#1077;&#1085;&#1086;\&#1048;&#1085;&#1092;&#1086;&#1088;&#1084;&#1072;&#1094;&#1080;&#1086;&#1085;&#1085;&#1099;&#1077;%20&#1089;&#1080;&#1089;&#1090;&#1077;&#1084;&#1099;%202016\!2016-&#1080;&#1090;-&#1087;&#1086;&#1084;&#1077;&#1085;&#1103;&#1090;&#1100;%2019-02-14\l" TargetMode="External"/><Relationship Id="rId14" Type="http://schemas.openxmlformats.org/officeDocument/2006/relationships/hyperlink" Target="file:///C:\!&#1057;&#1040;&#1049;&#1058;\&#1074;&#1099;&#1083;&#1086;&#1078;&#1077;&#1085;&#1086;\&#1048;&#1085;&#1092;&#1086;&#1088;&#1084;&#1072;&#1094;&#1080;&#1086;&#1085;&#1085;&#1099;&#1077;%20&#1089;&#1080;&#1089;&#1090;&#1077;&#1084;&#1099;%202016\!2016-&#1080;&#1090;-&#1087;&#1086;&#1084;&#1077;&#1085;&#1103;&#1090;&#1100;%2019-02-14\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2019-02-22T10:37:00Z</cp:lastPrinted>
  <dcterms:created xsi:type="dcterms:W3CDTF">2019-02-25T10:29:00Z</dcterms:created>
  <dcterms:modified xsi:type="dcterms:W3CDTF">2019-02-25T10:29:00Z</dcterms:modified>
</cp:coreProperties>
</file>