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3F" w:rsidRPr="0094603A" w:rsidRDefault="0093713F" w:rsidP="009371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</w:pPr>
      <w:r w:rsidRPr="0094603A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Д.</w:t>
      </w:r>
      <w:proofErr w:type="gramStart"/>
      <w:r w:rsidRPr="0094603A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З</w:t>
      </w:r>
      <w:proofErr w:type="gramEnd"/>
      <w:r w:rsidR="0094603A" w:rsidRPr="0094603A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:   </w:t>
      </w:r>
      <w:r w:rsidRPr="0094603A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Изучить и составить конспект</w:t>
      </w:r>
      <w:r w:rsidR="0094603A" w:rsidRPr="0094603A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. Присылать не нужно!</w:t>
      </w:r>
    </w:p>
    <w:p w:rsidR="00BB21DA" w:rsidRPr="00BB21DA" w:rsidRDefault="0093713F" w:rsidP="009371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3399"/>
          <w:kern w:val="36"/>
          <w:sz w:val="28"/>
          <w:szCs w:val="28"/>
          <w:lang w:eastAsia="ru-RU"/>
        </w:rPr>
      </w:pPr>
      <w:r w:rsidRPr="0094603A">
        <w:rPr>
          <w:rFonts w:ascii="Times New Roman" w:eastAsia="Times New Roman" w:hAnsi="Times New Roman" w:cs="Times New Roman"/>
          <w:b/>
          <w:bCs/>
          <w:color w:val="003399"/>
          <w:kern w:val="36"/>
          <w:sz w:val="28"/>
          <w:szCs w:val="28"/>
          <w:u w:val="single"/>
          <w:lang w:eastAsia="ru-RU"/>
        </w:rPr>
        <w:t>Тема:</w:t>
      </w:r>
      <w:r w:rsidRPr="0094603A">
        <w:rPr>
          <w:rFonts w:ascii="Times New Roman" w:eastAsia="Times New Roman" w:hAnsi="Times New Roman" w:cs="Times New Roman"/>
          <w:b/>
          <w:bCs/>
          <w:color w:val="003399"/>
          <w:kern w:val="36"/>
          <w:sz w:val="28"/>
          <w:szCs w:val="28"/>
          <w:lang w:eastAsia="ru-RU"/>
        </w:rPr>
        <w:t xml:space="preserve"> </w:t>
      </w:r>
      <w:r w:rsidR="00BB21DA" w:rsidRPr="00BB21DA">
        <w:rPr>
          <w:rFonts w:ascii="Times New Roman" w:eastAsia="Times New Roman" w:hAnsi="Times New Roman" w:cs="Times New Roman"/>
          <w:b/>
          <w:bCs/>
          <w:color w:val="003399"/>
          <w:kern w:val="36"/>
          <w:sz w:val="28"/>
          <w:szCs w:val="28"/>
          <w:lang w:eastAsia="ru-RU"/>
        </w:rPr>
        <w:t>Организация работы по созданию и развитию клиентских служб в территориальных органах ПФР</w:t>
      </w:r>
    </w:p>
    <w:p w:rsidR="00BB21DA" w:rsidRPr="00BB21DA" w:rsidRDefault="00BB21DA" w:rsidP="00BB21DA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B21D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Основополагающей целью проводимой в РФ с 1 января 2002 г. пенсионной реформы является повышение уровня пенсионного обеспечения граждан нашей страны. Достижение этой цели пред</w:t>
      </w:r>
      <w:r w:rsidRPr="00BB21D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полагает решение ряда задач. Наиболее приоритетной следует признать задачу по повышению качества обслуживания населения в территориальных органах ПФР. Значимость данной работы труд</w:t>
      </w:r>
      <w:r w:rsidRPr="00BB21D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но переоценить, поскольку во многом от ее успеха зависит и от</w:t>
      </w:r>
      <w:r w:rsidRPr="00BB21D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ношение граждан к преобразованиям в пенсионной сфере.</w:t>
      </w:r>
    </w:p>
    <w:p w:rsidR="00BB21DA" w:rsidRPr="00BB21DA" w:rsidRDefault="00BB21DA" w:rsidP="00BB21DA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B21D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ПФР мероприятиям, направленным на улучшение обслужи</w:t>
      </w:r>
      <w:r w:rsidRPr="00BB21D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вания населения, всегда придавалось повышенное значение. На каждом этапе развития территориальных органов ПФР планомер</w:t>
      </w:r>
      <w:r w:rsidRPr="00BB21D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но и целенаправленно совершенствовалась работа в этом направ</w:t>
      </w:r>
      <w:r w:rsidRPr="00BB21D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лении: был введен ежедневный прием населения, создавались выездные приемные, консультационные пункты, особое место отводилось наглядной агитации.</w:t>
      </w:r>
    </w:p>
    <w:p w:rsidR="00BB21DA" w:rsidRPr="00BB21DA" w:rsidRDefault="00BB21DA" w:rsidP="00BB21DA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B21D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 новой модели формирования пенсии информирование застрахованных лиц и взаимодействие со страхователями являет</w:t>
      </w:r>
      <w:r w:rsidRPr="00BB21D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ся важной составляющей понимания обществом целей пенсион</w:t>
      </w:r>
      <w:r w:rsidRPr="00BB21D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ных преобразований и успешной адаптации к современным условиям каждого человека.</w:t>
      </w:r>
    </w:p>
    <w:p w:rsidR="00BB21DA" w:rsidRPr="00BB21DA" w:rsidRDefault="00BB21DA" w:rsidP="00BB21DA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B21D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Федеральный закон «Об обязательном пенсионном страхова</w:t>
      </w:r>
      <w:r w:rsidRPr="00BB21D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нии в Российской Федерации», который является правовым фундаментом новой пенсионной системы, закрепил, что ПФР обязан бесплатно консультировать страхователей по вопросам обязательного пенсионного страхования и информировать их о соответствующих нормативных правовых актах, а также органи</w:t>
      </w:r>
      <w:r w:rsidRPr="00BB21D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зовывать через свои территориальные органы бесплатные кон</w:t>
      </w:r>
      <w:r w:rsidRPr="00BB21D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 xml:space="preserve">сультации застрахованным лицам по указанным вопросам. Новые функции ПФР, такие как прием заявлений застрахованных </w:t>
      </w:r>
      <w:proofErr w:type="gramStart"/>
      <w:r w:rsidRPr="00BB21D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лиц</w:t>
      </w:r>
      <w:proofErr w:type="gramEnd"/>
      <w:r w:rsidRPr="00BB21D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 выборе управляющей компании или негосударственного пен</w:t>
      </w:r>
      <w:r w:rsidRPr="00BB21D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сионного фонда, требуют другого уровня организации работы по приему населения.</w:t>
      </w:r>
    </w:p>
    <w:p w:rsidR="00BB21DA" w:rsidRPr="00BB21DA" w:rsidRDefault="00BB21DA" w:rsidP="00BB2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1D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Каждое действие в пенсионной системе после 1 января 2002 г., будь то назначение пенсии или ее перерасчет, осуществляется на основании выписки из индивидуального лицевого счета, инфор</w:t>
      </w:r>
      <w:r w:rsidRPr="00BB21D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мация из которого носит конфиденциальный характер. Пенсион</w:t>
      </w:r>
      <w:r w:rsidRPr="00BB21D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ная система должна создать условия для индивидуальной работы с каждым клиентом, которым может быть:</w:t>
      </w:r>
    </w:p>
    <w:p w:rsidR="00BB21DA" w:rsidRPr="00BB21DA" w:rsidRDefault="00BB21DA" w:rsidP="00BB21DA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B21D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застрахованное лицо — работающий гражданин, который обратился с заявлением о переводе средств, учтенных в специ</w:t>
      </w:r>
      <w:r w:rsidRPr="00BB21D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 xml:space="preserve">альной части </w:t>
      </w:r>
      <w:r w:rsidRPr="00BB21D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индивидуального лицевого счета на накопительную часть трудовой пенсии;</w:t>
      </w:r>
    </w:p>
    <w:p w:rsidR="00BB21DA" w:rsidRPr="00BB21DA" w:rsidRDefault="00BB21DA" w:rsidP="00BB21DA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B21D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- пенсионер </w:t>
      </w:r>
      <w:proofErr w:type="gramStart"/>
      <w:r w:rsidRPr="00BB21D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 заявлением о перерасчете страховой части тру</w:t>
      </w:r>
      <w:r w:rsidRPr="00BB21D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довой пенсии в связи с осуществлением работы в течение</w:t>
      </w:r>
      <w:proofErr w:type="gramEnd"/>
      <w:r w:rsidRPr="00BB21D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года после назначения пенсии;</w:t>
      </w:r>
    </w:p>
    <w:p w:rsidR="00BB21DA" w:rsidRPr="00BB21DA" w:rsidRDefault="00BB21DA" w:rsidP="00BB21DA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B21D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страхователь, который принес корректирующую форму све</w:t>
      </w:r>
      <w:r w:rsidRPr="00BB21D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дений персонифицированного учета по результатам проверки налоговых органов.</w:t>
      </w:r>
    </w:p>
    <w:p w:rsidR="00BB21DA" w:rsidRPr="00BB21DA" w:rsidRDefault="00BB21DA" w:rsidP="00BB21DA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B21D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Изменились и технологические возможности пенсионной си</w:t>
      </w:r>
      <w:r w:rsidRPr="00BB21D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стемы: развивается информационная база, внедряется корпора</w:t>
      </w:r>
      <w:r w:rsidRPr="00BB21D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тивная система передачи данных. Вопрос совершенствования, оптимизации приема населения в территориальных органах ПФР получил принципиально новое звучание. Требуются иные методы работы с гражданами и страхователями, концептуально отличаю</w:t>
      </w:r>
      <w:r w:rsidRPr="00BB21D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 xml:space="preserve">щиеся от </w:t>
      </w:r>
      <w:proofErr w:type="gramStart"/>
      <w:r w:rsidRPr="00BB21D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применявшихся</w:t>
      </w:r>
      <w:proofErr w:type="gramEnd"/>
      <w:r w:rsidRPr="00BB21D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 дореформенное время.</w:t>
      </w:r>
    </w:p>
    <w:p w:rsidR="0094603A" w:rsidRPr="0094603A" w:rsidRDefault="0094603A" w:rsidP="00BB21DA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EFEFF7"/>
        </w:rPr>
      </w:pPr>
      <w:r w:rsidRPr="0094603A"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EFEFF7"/>
        </w:rPr>
        <w:t>Постановление Правления ПФ РФ от 31.05.2004 N 62п "Об организации работы по созданию и развитию клиентских служб в территориальных органах ПФР"</w:t>
      </w:r>
    </w:p>
    <w:p w:rsidR="00BB21DA" w:rsidRPr="0094603A" w:rsidRDefault="00BB21DA" w:rsidP="00BB21DA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3C3C3C"/>
          <w:spacing w:val="2"/>
          <w:sz w:val="28"/>
          <w:szCs w:val="28"/>
        </w:rPr>
      </w:pPr>
      <w:r w:rsidRPr="0094603A">
        <w:rPr>
          <w:rFonts w:ascii="Times New Roman" w:hAnsi="Times New Roman" w:cs="Times New Roman"/>
          <w:b w:val="0"/>
          <w:bCs w:val="0"/>
          <w:color w:val="3C3C3C"/>
          <w:spacing w:val="2"/>
          <w:sz w:val="28"/>
          <w:szCs w:val="28"/>
        </w:rPr>
        <w:t>Примерное положение о клиентских службах в территориальных органах ПФР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УТВЕРЖДЕНО</w:t>
      </w:r>
      <w:r w:rsidRPr="0094603A">
        <w:rPr>
          <w:color w:val="2D2D2D"/>
          <w:spacing w:val="2"/>
          <w:sz w:val="28"/>
          <w:szCs w:val="28"/>
        </w:rPr>
        <w:br/>
        <w:t>постановлением Правления ПФР</w:t>
      </w:r>
      <w:r w:rsidRPr="0094603A">
        <w:rPr>
          <w:color w:val="2D2D2D"/>
          <w:spacing w:val="2"/>
          <w:sz w:val="28"/>
          <w:szCs w:val="28"/>
        </w:rPr>
        <w:br/>
        <w:t>от 31 мая 2004 года N 62п</w:t>
      </w:r>
    </w:p>
    <w:p w:rsidR="00BB21DA" w:rsidRPr="0094603A" w:rsidRDefault="008D67BC" w:rsidP="00BB21DA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BB21DA" w:rsidRPr="0094603A">
        <w:rPr>
          <w:color w:val="2D2D2D"/>
          <w:spacing w:val="2"/>
          <w:sz w:val="28"/>
          <w:szCs w:val="28"/>
        </w:rPr>
        <w:t>(с изменениями на 29 декабря 2006 года)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1. Клиентская служба - структурное подразделение территориального органа ПФР, обеспечивающее ежедневное обслуживание населения по вопросам, относящимся к компетенции ПФР.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2. Клиентская служба создается приказом руководителя территориального органа ПФР, которым также утверждается положение о клиентской службе, должностные инструкции специалистов, технология работы и т.д.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3. Клиентская служба имеет печать для документов со своим наименованием.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4. Клиентская служба территориального органа ПФР обеспечивает: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регистрацию устных и письменных обращений застрахованных лиц, страхователей, пенсионеров, организаций по всем вопросам, относящимся к компетенции ПФР, в том числе представителей негосударственных пенсионных фондов (далее - НПФ) и органов организаций, заключивших с ПФР соглашения о взаимном удостоверении подписей;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lastRenderedPageBreak/>
        <w:t>ежедневный прием по вопросам, относящимся к компетенции территориального органа ПФР: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- по вопросам пенсионного страхования;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- по вопросам пенсионного обеспечения;</w:t>
      </w:r>
      <w:r w:rsidRPr="0094603A">
        <w:rPr>
          <w:color w:val="2D2D2D"/>
          <w:spacing w:val="2"/>
          <w:sz w:val="28"/>
          <w:szCs w:val="28"/>
        </w:rPr>
        <w:br/>
        <w:t>- по вопросам осуществления социальных выплат;</w:t>
      </w:r>
      <w:r w:rsidRPr="0094603A">
        <w:rPr>
          <w:color w:val="2D2D2D"/>
          <w:spacing w:val="2"/>
          <w:sz w:val="28"/>
          <w:szCs w:val="28"/>
        </w:rPr>
        <w:br/>
        <w:t>(Абзац дополнительно включен </w:t>
      </w:r>
      <w:hyperlink r:id="rId5" w:history="1">
        <w:r w:rsidRPr="0094603A">
          <w:rPr>
            <w:rStyle w:val="a3"/>
            <w:color w:val="00466E"/>
            <w:spacing w:val="2"/>
            <w:sz w:val="28"/>
            <w:szCs w:val="28"/>
          </w:rPr>
          <w:t>постановлением Правления ПФР от 29 октября 2004 года N 163п</w:t>
        </w:r>
      </w:hyperlink>
      <w:r w:rsidRPr="0094603A">
        <w:rPr>
          <w:color w:val="2D2D2D"/>
          <w:spacing w:val="2"/>
          <w:sz w:val="28"/>
          <w:szCs w:val="28"/>
        </w:rPr>
        <w:t>; в редакции, введенной в действие </w:t>
      </w:r>
      <w:hyperlink r:id="rId6" w:history="1">
        <w:r w:rsidRPr="0094603A">
          <w:rPr>
            <w:rStyle w:val="a3"/>
            <w:color w:val="00466E"/>
            <w:spacing w:val="2"/>
            <w:sz w:val="28"/>
            <w:szCs w:val="28"/>
          </w:rPr>
          <w:t>постановлением Правления ПФР от 29 декабря 2006 года N 320п</w:t>
        </w:r>
      </w:hyperlink>
      <w:r w:rsidRPr="0094603A">
        <w:rPr>
          <w:color w:val="2D2D2D"/>
          <w:spacing w:val="2"/>
          <w:sz w:val="28"/>
          <w:szCs w:val="28"/>
        </w:rPr>
        <w:t>.</w:t>
      </w:r>
      <w:r w:rsidRPr="0094603A">
        <w:rPr>
          <w:color w:val="2D2D2D"/>
          <w:spacing w:val="2"/>
          <w:sz w:val="28"/>
          <w:szCs w:val="28"/>
        </w:rPr>
        <w:br/>
        <w:t>- по вопросам индивидуального (персонифицированного) учета;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- по вопросам выбора инвестиционного портфеля (управляющей компании), НПФ или осуществление формирования накопительной части трудовой пенсии через ПФР;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- по вопросам реализации социальных программ;</w:t>
      </w:r>
    </w:p>
    <w:p w:rsidR="00BB21DA" w:rsidRPr="0094603A" w:rsidRDefault="008D67BC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-</w:t>
      </w:r>
      <w:r w:rsidR="00BB21DA" w:rsidRPr="0094603A">
        <w:rPr>
          <w:color w:val="2D2D2D"/>
          <w:spacing w:val="2"/>
          <w:sz w:val="28"/>
          <w:szCs w:val="28"/>
        </w:rPr>
        <w:t>консультации застрахованных лиц, страхователей, пенсионеров, организаций по всем вопросам, относящимся к компетенции ПФР, в том числе НПФ и органов организаций, заключивших с ПФР соглашения о взаимном удостоверении подписей по вопросам, относящимся к компетенции ПФР, а также консультации пенсионеров по отдельным правовым вопросам;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br/>
      </w:r>
      <w:proofErr w:type="gramStart"/>
      <w:r w:rsidR="008D67BC" w:rsidRPr="0094603A">
        <w:rPr>
          <w:color w:val="2D2D2D"/>
          <w:spacing w:val="2"/>
          <w:sz w:val="28"/>
          <w:szCs w:val="28"/>
        </w:rPr>
        <w:t>-</w:t>
      </w:r>
      <w:r w:rsidRPr="0094603A">
        <w:rPr>
          <w:color w:val="2D2D2D"/>
          <w:spacing w:val="2"/>
          <w:sz w:val="28"/>
          <w:szCs w:val="28"/>
        </w:rPr>
        <w:t>прием документов, представленных в целях осуществления пенсионного обеспечения, пенсионного страхования, социальных выплат, индивидуального (персонифицированного) учета, по выбору инвестиционного портфеля (управляющей компании), НПФ или на осуществление формирования накопительной части трудовой пенсии через ПФР, а также прием документов правопреемников умерших застрахованных лиц;</w:t>
      </w:r>
      <w:r w:rsidRPr="0094603A">
        <w:rPr>
          <w:color w:val="2D2D2D"/>
          <w:spacing w:val="2"/>
          <w:sz w:val="28"/>
          <w:szCs w:val="28"/>
        </w:rPr>
        <w:br/>
        <w:t>(Пункт в редакции, введенной в действие </w:t>
      </w:r>
      <w:hyperlink r:id="rId7" w:history="1">
        <w:r w:rsidRPr="0094603A">
          <w:rPr>
            <w:rStyle w:val="a3"/>
            <w:color w:val="00466E"/>
            <w:spacing w:val="2"/>
            <w:sz w:val="28"/>
            <w:szCs w:val="28"/>
          </w:rPr>
          <w:t>постановлением Правления ПФР от 29 октября 2004 года N 163п</w:t>
        </w:r>
      </w:hyperlink>
      <w:r w:rsidRPr="0094603A">
        <w:rPr>
          <w:color w:val="2D2D2D"/>
          <w:spacing w:val="2"/>
          <w:sz w:val="28"/>
          <w:szCs w:val="28"/>
        </w:rPr>
        <w:t>;</w:t>
      </w:r>
      <w:proofErr w:type="gramEnd"/>
      <w:r w:rsidRPr="0094603A">
        <w:rPr>
          <w:color w:val="2D2D2D"/>
          <w:spacing w:val="2"/>
          <w:sz w:val="28"/>
          <w:szCs w:val="28"/>
        </w:rPr>
        <w:t xml:space="preserve"> в редакции, введенной в действие </w:t>
      </w:r>
      <w:hyperlink r:id="rId8" w:history="1">
        <w:r w:rsidRPr="0094603A">
          <w:rPr>
            <w:rStyle w:val="a3"/>
            <w:color w:val="00466E"/>
            <w:spacing w:val="2"/>
            <w:sz w:val="28"/>
            <w:szCs w:val="28"/>
          </w:rPr>
          <w:t>постановлением Правления ПФР от 29 декабря 2006 года N 320п</w:t>
        </w:r>
      </w:hyperlink>
      <w:r w:rsidRPr="0094603A">
        <w:rPr>
          <w:color w:val="2D2D2D"/>
          <w:spacing w:val="2"/>
          <w:sz w:val="28"/>
          <w:szCs w:val="28"/>
        </w:rPr>
        <w:t>.</w:t>
      </w:r>
      <w:r w:rsidRPr="0094603A">
        <w:rPr>
          <w:color w:val="2D2D2D"/>
          <w:spacing w:val="2"/>
          <w:sz w:val="28"/>
          <w:szCs w:val="28"/>
        </w:rPr>
        <w:br/>
      </w:r>
    </w:p>
    <w:p w:rsidR="00BB21DA" w:rsidRPr="0094603A" w:rsidRDefault="008D67BC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-</w:t>
      </w:r>
      <w:r w:rsidR="00BB21DA" w:rsidRPr="0094603A">
        <w:rPr>
          <w:color w:val="2D2D2D"/>
          <w:spacing w:val="2"/>
          <w:sz w:val="28"/>
          <w:szCs w:val="28"/>
        </w:rPr>
        <w:t>проверку правильности оформления представленных документов;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выдачу пенсионных удостоверений (дубликатов), справок о размере пенсии, о периоде и суммах уплаты страховых взносов, справок о начисленных суммах пенсии, неполученных в связи со смертью пенсионера, выписок из индивидуального лицевого счета застрахованного лица, страхового свидетельства (дубликата), пенсионных книжек при передаче средств пенсионных накоплений в НПФ и т.д.;</w:t>
      </w:r>
    </w:p>
    <w:p w:rsidR="00BB21DA" w:rsidRPr="0094603A" w:rsidRDefault="008D67BC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-</w:t>
      </w:r>
      <w:r w:rsidR="00BB21DA" w:rsidRPr="0094603A">
        <w:rPr>
          <w:color w:val="2D2D2D"/>
          <w:spacing w:val="2"/>
          <w:sz w:val="28"/>
          <w:szCs w:val="28"/>
        </w:rPr>
        <w:t>информирование застрахованных лиц о результатах рассмотрения их заявлений о выборе инвестиционного портфеля (управляющей компании), о передаче их накопительных средств из ПФР в НПФ и обратно;</w:t>
      </w:r>
    </w:p>
    <w:p w:rsidR="00BB21DA" w:rsidRPr="0094603A" w:rsidRDefault="008D67BC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-</w:t>
      </w:r>
      <w:r w:rsidR="00BB21DA" w:rsidRPr="0094603A">
        <w:rPr>
          <w:color w:val="2D2D2D"/>
          <w:spacing w:val="2"/>
          <w:sz w:val="28"/>
          <w:szCs w:val="28"/>
        </w:rPr>
        <w:t>передачу принятого пакета документов в соответствующие структурные подразделения;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ввод информации в программный комплекс по обеспечению деятельности клиентских служб;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lastRenderedPageBreak/>
        <w:t>ведение информационной базы данных обращений в клиентскую службу.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5. В своей деятельности клиентская служба руководствуется действующим законодательством и нормативными правовыми актами Российской Федерации, постановлениями Правления ПФР, методическими письмами ПФР.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6. Деятельность клиентской службы основывается на современных технологиях сбора, передачи, хранения и обработки информации.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7. Руководитель клиентской службы: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осуществляет работу по организации и координации деятельности клиентской службы;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обеспечивает взаимодействие клиентской службы со структурными подразделениями территориального органа ПФР;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несет всю ответственность за выполнение работы, возложенной на клиентскую службу территориального органа ПФР;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организует мероприятия по психологической разгрузке сотрудников клиентских слу</w:t>
      </w:r>
      <w:proofErr w:type="gramStart"/>
      <w:r w:rsidRPr="0094603A">
        <w:rPr>
          <w:color w:val="2D2D2D"/>
          <w:spacing w:val="2"/>
          <w:sz w:val="28"/>
          <w:szCs w:val="28"/>
        </w:rPr>
        <w:t>жб с пр</w:t>
      </w:r>
      <w:proofErr w:type="gramEnd"/>
      <w:r w:rsidRPr="0094603A">
        <w:rPr>
          <w:color w:val="2D2D2D"/>
          <w:spacing w:val="2"/>
          <w:sz w:val="28"/>
          <w:szCs w:val="28"/>
        </w:rPr>
        <w:t>ивлечением специалистов соответствующего профиля;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дает указания, обязательные для исполнения специалистами клиентской службы;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 xml:space="preserve">осуществляет </w:t>
      </w:r>
      <w:proofErr w:type="gramStart"/>
      <w:r w:rsidRPr="0094603A">
        <w:rPr>
          <w:color w:val="2D2D2D"/>
          <w:spacing w:val="2"/>
          <w:sz w:val="28"/>
          <w:szCs w:val="28"/>
        </w:rPr>
        <w:t>контроль за</w:t>
      </w:r>
      <w:proofErr w:type="gramEnd"/>
      <w:r w:rsidRPr="0094603A">
        <w:rPr>
          <w:color w:val="2D2D2D"/>
          <w:spacing w:val="2"/>
          <w:sz w:val="28"/>
          <w:szCs w:val="28"/>
        </w:rPr>
        <w:t xml:space="preserve"> выполнением специалистами своих функциональных обязанностей;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обеспечивает расстановку кадров и их обучение на рабочем месте;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организует соответствующие мероприятия в целях повышения уровня квалификации специалистов;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сверяет копии документов с их подлинниками и заверяет их своей подписью и печатью "Для документов";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заверяет справки, выдаваемые специалистами клиентской службы, своей подписью и печатью "Для документов";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несет ответственность за хранение и использование печати "Для документов";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анализирует работу клиентской службы по всем направлениям ее деятельности и готовит предложения по ее совершенствованию;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решает другие вопросы, отнесенные к его компетенции.</w:t>
      </w:r>
    </w:p>
    <w:p w:rsidR="008D67BC" w:rsidRPr="0094603A" w:rsidRDefault="008D67BC" w:rsidP="00BB21D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8D67BC" w:rsidRPr="0094603A" w:rsidRDefault="008D67BC" w:rsidP="00BB21D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BB21DA" w:rsidRPr="0094603A" w:rsidRDefault="00BB21DA" w:rsidP="00BB21DA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94603A">
        <w:rPr>
          <w:color w:val="3C3C3C"/>
          <w:spacing w:val="2"/>
          <w:sz w:val="28"/>
          <w:szCs w:val="28"/>
        </w:rPr>
        <w:t>Требования к материально-техническому оснащению помещений, предназначенных для размещения клиентских служб в территориальных органах ПФР</w:t>
      </w:r>
    </w:p>
    <w:p w:rsidR="0093713F" w:rsidRPr="0094603A" w:rsidRDefault="0093713F" w:rsidP="0093713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УТВЕРЖДЕНО</w:t>
      </w:r>
    </w:p>
    <w:p w:rsidR="0093713F" w:rsidRPr="0094603A" w:rsidRDefault="0093713F" w:rsidP="0093713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Постановлением Правления ПФР</w:t>
      </w:r>
    </w:p>
    <w:p w:rsidR="0093713F" w:rsidRPr="0094603A" w:rsidRDefault="0093713F" w:rsidP="0093713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от 31 мая 2004 года N 62п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1. В целях осуществления всего многообразия функций клиентской службы помещения (залы), предназначенные для размещения клиентских служб, должны иметь соответствующее организационно-техническое оснащение.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lastRenderedPageBreak/>
        <w:t>1.1 Клиентские службы, исходя из наличия площадей территориального органа ПФР, должны размещаться на первом этаже здания с предоставлением доступа в клиентские службы инвалидов-колясочников.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1.2 Помещения (залы) для размещения клиентских служб должны включать: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- рабочее место специалиста клиентской службы (кабинка);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- рабочее место сотрудника (консультанта) клиентской службы и (или) руководителя клиентской службы;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- места ожидания для граждан, застрахованных лиц и представителей организаций и страхователей;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- санитарно-гигиенические помещения (санузел) для нужд населения с учетом доступа в них инвалидов-колясочников.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2. Рабочие места клиентской службы организуются с учетом нагрузки на одного специалиста - 5 тыс. пенсионеров и 10 тыс. застрахованных лиц. При обслуживании пенсионеров численностью менее 5 тыс. для организации приема достаточно выделения отдельного помещения.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2.1 Места ожидания для обслуживания граждан, застрахованных лиц, представителей организаций и страхователей организуются из расчета 3 места на одного специалиста клиентской службы.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94603A">
        <w:rPr>
          <w:color w:val="2D2D2D"/>
          <w:spacing w:val="2"/>
          <w:sz w:val="28"/>
          <w:szCs w:val="28"/>
        </w:rPr>
        <w:t>Выход и вход в клиентский зал должны, по возможности, располагаться отдельно.</w:t>
      </w:r>
      <w:proofErr w:type="gramEnd"/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3. Нормативы площадей: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3.1 Потребность кабиной площади на одного специалиста клиентской службы составляет не менее 6,0 кв</w:t>
      </w:r>
      <w:proofErr w:type="gramStart"/>
      <w:r w:rsidRPr="0094603A">
        <w:rPr>
          <w:color w:val="2D2D2D"/>
          <w:spacing w:val="2"/>
          <w:sz w:val="28"/>
          <w:szCs w:val="28"/>
        </w:rPr>
        <w:t>.м</w:t>
      </w:r>
      <w:proofErr w:type="gramEnd"/>
      <w:r w:rsidRPr="0094603A">
        <w:rPr>
          <w:color w:val="2D2D2D"/>
          <w:spacing w:val="2"/>
          <w:sz w:val="28"/>
          <w:szCs w:val="28"/>
        </w:rPr>
        <w:t xml:space="preserve"> (без учета площади, предназначенной для размещения оргтехники) (приложение 4*).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________________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* Приложение не приводится. - Примечание изготовителя базы данных.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С учетом места для посетителя - до 10 м (общая площадь кабинки).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 xml:space="preserve">3.2 Общая площадь помещения (зала) клиентской службы (приложение 3*) рассчитывается </w:t>
      </w:r>
      <w:proofErr w:type="gramStart"/>
      <w:r w:rsidRPr="0094603A">
        <w:rPr>
          <w:color w:val="2D2D2D"/>
          <w:spacing w:val="2"/>
          <w:sz w:val="28"/>
          <w:szCs w:val="28"/>
        </w:rPr>
        <w:t>исходя из численности специалистов клиентской службы и определяется</w:t>
      </w:r>
      <w:proofErr w:type="gramEnd"/>
      <w:r w:rsidRPr="0094603A">
        <w:rPr>
          <w:color w:val="2D2D2D"/>
          <w:spacing w:val="2"/>
          <w:sz w:val="28"/>
          <w:szCs w:val="28"/>
        </w:rPr>
        <w:t xml:space="preserve"> проектом.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________________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* Приложение не приводится. - Примечание изготовителя базы данных.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4. Оборудование рабочих мест: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4.1</w:t>
      </w:r>
      <w:proofErr w:type="gramStart"/>
      <w:r w:rsidRPr="0094603A">
        <w:rPr>
          <w:color w:val="2D2D2D"/>
          <w:spacing w:val="2"/>
          <w:sz w:val="28"/>
          <w:szCs w:val="28"/>
        </w:rPr>
        <w:t xml:space="preserve"> К</w:t>
      </w:r>
      <w:proofErr w:type="gramEnd"/>
      <w:r w:rsidRPr="0094603A">
        <w:rPr>
          <w:color w:val="2D2D2D"/>
          <w:spacing w:val="2"/>
          <w:sz w:val="28"/>
          <w:szCs w:val="28"/>
        </w:rPr>
        <w:t>аждое рабочее место специалиста клиентской службы (кабинка), включая место для посетителя, разделяется сплошной перегородкой, с целью обеспечения конфиденциальности информации.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4.2 Пространство внутри кабинки, между рабочим местом специалиста клиентской службы и посетителем, перегораживается прозрачной перегородкой для визуального общения.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4.3 Выходы со стороны рабочего места специалиста и посетителя располагаются отдельно.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5. Техническая оснащенность рабочего места специалиста клиентской службы: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5.1</w:t>
      </w:r>
      <w:proofErr w:type="gramStart"/>
      <w:r w:rsidRPr="0094603A">
        <w:rPr>
          <w:color w:val="2D2D2D"/>
          <w:spacing w:val="2"/>
          <w:sz w:val="28"/>
          <w:szCs w:val="28"/>
        </w:rPr>
        <w:t xml:space="preserve"> К</w:t>
      </w:r>
      <w:proofErr w:type="gramEnd"/>
      <w:r w:rsidRPr="0094603A">
        <w:rPr>
          <w:color w:val="2D2D2D"/>
          <w:spacing w:val="2"/>
          <w:sz w:val="28"/>
          <w:szCs w:val="28"/>
        </w:rPr>
        <w:t>аждое рабочее место специалиста клиентской службы оснащается: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- рабочей станцией (персональным компьютером);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lastRenderedPageBreak/>
        <w:t>- персональным принтером.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5.2. Место для посетителя оснащается плоским монитором, подключенным к компьютеру специалиста.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5.3 Рабочая станция специалиста должна обеспечивать доступ, необходимый для работы специалиста посредством подключения к ЛВС и КСПД: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- к базам персонифицированного учета (ПТК СПУ) для просмотра;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- к региональной базе данных пенсионеров;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 xml:space="preserve">- к АРМ "Назначение и перерасчет", "Конвертация" и другим используемым в территориальном органе ПФР </w:t>
      </w:r>
      <w:proofErr w:type="spellStart"/>
      <w:r w:rsidRPr="0094603A">
        <w:rPr>
          <w:color w:val="2D2D2D"/>
          <w:spacing w:val="2"/>
          <w:sz w:val="28"/>
          <w:szCs w:val="28"/>
        </w:rPr>
        <w:t>АРМам</w:t>
      </w:r>
      <w:proofErr w:type="spellEnd"/>
      <w:r w:rsidRPr="0094603A">
        <w:rPr>
          <w:color w:val="2D2D2D"/>
          <w:spacing w:val="2"/>
          <w:sz w:val="28"/>
          <w:szCs w:val="28"/>
        </w:rPr>
        <w:t>.</w:t>
      </w:r>
    </w:p>
    <w:p w:rsidR="00BB21DA" w:rsidRPr="0094603A" w:rsidRDefault="00BB21DA" w:rsidP="00BB21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4603A">
        <w:rPr>
          <w:color w:val="2D2D2D"/>
          <w:spacing w:val="2"/>
          <w:sz w:val="28"/>
          <w:szCs w:val="28"/>
        </w:rPr>
        <w:t>6. Клиентский зал должен быть оборудован камерой видеонаблюдения с выходом на рабочее место руководителя клиентской службы и охраны.</w:t>
      </w:r>
    </w:p>
    <w:p w:rsidR="001846D2" w:rsidRPr="0094603A" w:rsidRDefault="001846D2">
      <w:pPr>
        <w:rPr>
          <w:rFonts w:ascii="Times New Roman" w:hAnsi="Times New Roman" w:cs="Times New Roman"/>
          <w:sz w:val="28"/>
          <w:szCs w:val="28"/>
        </w:rPr>
      </w:pPr>
    </w:p>
    <w:sectPr w:rsidR="001846D2" w:rsidRPr="0094603A" w:rsidSect="00184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973D6"/>
    <w:multiLevelType w:val="multilevel"/>
    <w:tmpl w:val="5B121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1DA"/>
    <w:rsid w:val="001846D2"/>
    <w:rsid w:val="008D67BC"/>
    <w:rsid w:val="0093713F"/>
    <w:rsid w:val="0094603A"/>
    <w:rsid w:val="00BB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D2"/>
  </w:style>
  <w:style w:type="paragraph" w:styleId="1">
    <w:name w:val="heading 1"/>
    <w:basedOn w:val="a"/>
    <w:link w:val="10"/>
    <w:uiPriority w:val="9"/>
    <w:qFormat/>
    <w:rsid w:val="00BB21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1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1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B21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1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B2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BB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B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38979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38979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3897936" TargetMode="External"/><Relationship Id="rId5" Type="http://schemas.openxmlformats.org/officeDocument/2006/relationships/hyperlink" Target="http://docs.cntd.ru/document/5538979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2020-05-12T16:54:00Z</dcterms:created>
  <dcterms:modified xsi:type="dcterms:W3CDTF">2020-05-12T17:22:00Z</dcterms:modified>
</cp:coreProperties>
</file>