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D954FD" w:rsidRPr="00534591" w:rsidRDefault="00E135D2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 1 по т</w:t>
      </w:r>
      <w:r w:rsidR="00D954FD">
        <w:rPr>
          <w:rFonts w:ascii="Times New Roman" w:hAnsi="Times New Roman" w:cs="Times New Roman"/>
          <w:b/>
          <w:sz w:val="28"/>
          <w:szCs w:val="28"/>
        </w:rPr>
        <w:t>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954F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954FD" w:rsidRPr="00534591">
        <w:rPr>
          <w:rFonts w:ascii="Times New Roman" w:hAnsi="Times New Roman" w:cs="Times New Roman"/>
          <w:sz w:val="28"/>
          <w:szCs w:val="28"/>
        </w:rPr>
        <w:t>атериальная ответственность сторон трудового договора.</w:t>
      </w:r>
      <w:r w:rsidR="00D954FD">
        <w:rPr>
          <w:rFonts w:ascii="Times New Roman" w:hAnsi="Times New Roman" w:cs="Times New Roman"/>
          <w:sz w:val="28"/>
          <w:szCs w:val="28"/>
        </w:rPr>
        <w:t xml:space="preserve"> (Раздел </w:t>
      </w:r>
      <w:r w:rsidR="00D954F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954FD">
        <w:rPr>
          <w:rFonts w:ascii="Times New Roman" w:hAnsi="Times New Roman" w:cs="Times New Roman"/>
          <w:sz w:val="28"/>
          <w:szCs w:val="28"/>
        </w:rPr>
        <w:t xml:space="preserve"> Главы 37-39 ТК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4FD" w:rsidRDefault="00D954FD" w:rsidP="00D954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4CA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6114C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114CA">
        <w:rPr>
          <w:rFonts w:ascii="Times New Roman" w:hAnsi="Times New Roman" w:cs="Times New Roman"/>
          <w:sz w:val="28"/>
          <w:szCs w:val="28"/>
        </w:rPr>
        <w:t xml:space="preserve"> </w:t>
      </w:r>
      <w:r w:rsidRPr="002724D4">
        <w:rPr>
          <w:rFonts w:ascii="Times New Roman" w:hAnsi="Times New Roman" w:cs="Times New Roman"/>
          <w:b/>
          <w:sz w:val="28"/>
          <w:szCs w:val="28"/>
        </w:rPr>
        <w:t xml:space="preserve">письменно в рабочей тетради </w:t>
      </w:r>
      <w:r w:rsidR="00E135D2">
        <w:rPr>
          <w:rFonts w:ascii="Times New Roman" w:hAnsi="Times New Roman" w:cs="Times New Roman"/>
          <w:b/>
          <w:sz w:val="28"/>
          <w:szCs w:val="28"/>
        </w:rPr>
        <w:t xml:space="preserve">решить правовые ситуации, связанные с условиями привлечения к материальной ответственности. Свое решение обосновывать ссылкой на статью Закона:  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r w:rsidRPr="00E135D2">
        <w:rPr>
          <w:b/>
          <w:bCs/>
          <w:color w:val="000000"/>
          <w:sz w:val="28"/>
          <w:szCs w:val="28"/>
        </w:rPr>
        <w:t>Задача  №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E135D2">
        <w:rPr>
          <w:b/>
          <w:bCs/>
          <w:color w:val="000000"/>
          <w:sz w:val="28"/>
          <w:szCs w:val="28"/>
        </w:rPr>
        <w:t>1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r w:rsidRPr="00E135D2">
        <w:rPr>
          <w:rFonts w:ascii="Segoe UI" w:hAnsi="Segoe UI" w:cs="Segoe UI"/>
          <w:color w:val="000000"/>
          <w:sz w:val="28"/>
          <w:szCs w:val="28"/>
        </w:rPr>
        <w:t>   </w:t>
      </w:r>
      <w:r w:rsidRPr="00E135D2">
        <w:rPr>
          <w:color w:val="000000"/>
          <w:sz w:val="28"/>
          <w:szCs w:val="28"/>
        </w:rPr>
        <w:t>У заведующего лабораторией Минского технологического техникума </w:t>
      </w:r>
      <w:r w:rsidRPr="00E135D2">
        <w:rPr>
          <w:color w:val="000000"/>
          <w:sz w:val="28"/>
          <w:szCs w:val="28"/>
        </w:rPr>
        <w:t>Васильева обнаружена</w:t>
      </w:r>
      <w:r w:rsidRPr="00E135D2">
        <w:rPr>
          <w:color w:val="000000"/>
          <w:sz w:val="28"/>
          <w:szCs w:val="28"/>
        </w:rPr>
        <w:t xml:space="preserve"> недостача фотоаппарата. В возмещение ущерба он </w:t>
      </w:r>
      <w:r w:rsidRPr="00E135D2">
        <w:rPr>
          <w:color w:val="000000"/>
          <w:sz w:val="28"/>
          <w:szCs w:val="28"/>
        </w:rPr>
        <w:t>предложил нанимателю</w:t>
      </w:r>
      <w:r w:rsidRPr="00E135D2">
        <w:rPr>
          <w:i/>
          <w:iCs/>
          <w:color w:val="000000"/>
          <w:sz w:val="28"/>
          <w:szCs w:val="28"/>
        </w:rPr>
        <w:t> </w:t>
      </w:r>
      <w:r w:rsidRPr="00E135D2">
        <w:rPr>
          <w:color w:val="000000"/>
          <w:sz w:val="28"/>
          <w:szCs w:val="28"/>
        </w:rPr>
        <w:t>передать имевшийся у него фотоаппарат. Поскольку фотоаппарат был иной марки, наниматель отказался принять его в счет возмещения ущерба и предъявил в суд иск.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r w:rsidRPr="00E135D2">
        <w:rPr>
          <w:i/>
          <w:iCs/>
          <w:color w:val="000000"/>
          <w:sz w:val="28"/>
          <w:szCs w:val="28"/>
        </w:rPr>
        <w:t xml:space="preserve">Будет ли Васильев </w:t>
      </w:r>
      <w:r w:rsidRPr="00E135D2">
        <w:rPr>
          <w:i/>
          <w:iCs/>
          <w:color w:val="000000"/>
          <w:sz w:val="28"/>
          <w:szCs w:val="28"/>
        </w:rPr>
        <w:t>нести материальную</w:t>
      </w:r>
      <w:r w:rsidRPr="00E135D2">
        <w:rPr>
          <w:i/>
          <w:iCs/>
          <w:color w:val="000000"/>
          <w:sz w:val="28"/>
          <w:szCs w:val="28"/>
        </w:rPr>
        <w:t xml:space="preserve"> ответственность?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r w:rsidRPr="00E135D2">
        <w:rPr>
          <w:i/>
          <w:iCs/>
          <w:color w:val="000000"/>
          <w:sz w:val="28"/>
          <w:szCs w:val="28"/>
        </w:rPr>
        <w:t xml:space="preserve">Какой предусмотрен </w:t>
      </w:r>
      <w:r w:rsidRPr="00E135D2">
        <w:rPr>
          <w:i/>
          <w:iCs/>
          <w:color w:val="000000"/>
          <w:sz w:val="28"/>
          <w:szCs w:val="28"/>
        </w:rPr>
        <w:t>законодательством порядок</w:t>
      </w:r>
      <w:r w:rsidRPr="00E135D2">
        <w:rPr>
          <w:i/>
          <w:iCs/>
          <w:color w:val="000000"/>
          <w:sz w:val="28"/>
          <w:szCs w:val="28"/>
        </w:rPr>
        <w:t> возмещения материального ущерба работником?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proofErr w:type="gramStart"/>
      <w:r w:rsidRPr="00E135D2">
        <w:rPr>
          <w:b/>
          <w:bCs/>
          <w:color w:val="000000"/>
          <w:sz w:val="28"/>
          <w:szCs w:val="28"/>
        </w:rPr>
        <w:t>Задача  №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135D2">
        <w:rPr>
          <w:b/>
          <w:bCs/>
          <w:color w:val="000000"/>
          <w:sz w:val="28"/>
          <w:szCs w:val="28"/>
        </w:rPr>
        <w:t>2 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r w:rsidRPr="00E135D2">
        <w:rPr>
          <w:color w:val="000000"/>
          <w:sz w:val="28"/>
          <w:szCs w:val="28"/>
        </w:rPr>
        <w:t>Столяр </w:t>
      </w:r>
      <w:proofErr w:type="spellStart"/>
      <w:r w:rsidRPr="00E135D2">
        <w:rPr>
          <w:color w:val="000000"/>
          <w:sz w:val="28"/>
          <w:szCs w:val="28"/>
        </w:rPr>
        <w:t>Буткевич</w:t>
      </w:r>
      <w:proofErr w:type="spellEnd"/>
      <w:r w:rsidRPr="00E135D2">
        <w:rPr>
          <w:color w:val="000000"/>
          <w:sz w:val="28"/>
          <w:szCs w:val="28"/>
        </w:rPr>
        <w:t xml:space="preserve"> при обработке деталей из-за невнимательности поломал станок. Директор фабрики издал приказ о взыскании с него материального ущерба в размере полной стоимости ремонта станка, что составило 900 000 рублей. Средний заработок </w:t>
      </w:r>
      <w:proofErr w:type="spellStart"/>
      <w:r w:rsidRPr="00E135D2">
        <w:rPr>
          <w:color w:val="000000"/>
          <w:sz w:val="28"/>
          <w:szCs w:val="28"/>
        </w:rPr>
        <w:t>Буткевича</w:t>
      </w:r>
      <w:proofErr w:type="spellEnd"/>
      <w:r w:rsidRPr="00E135D2">
        <w:rPr>
          <w:color w:val="000000"/>
          <w:sz w:val="28"/>
          <w:szCs w:val="28"/>
        </w:rPr>
        <w:t xml:space="preserve"> составляет 2 500 000 рублей.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E135D2">
        <w:rPr>
          <w:i/>
          <w:iCs/>
          <w:color w:val="000000"/>
          <w:sz w:val="28"/>
          <w:szCs w:val="28"/>
        </w:rPr>
        <w:t xml:space="preserve">Какой вид материальной </w:t>
      </w:r>
      <w:r w:rsidRPr="00E135D2">
        <w:rPr>
          <w:i/>
          <w:iCs/>
          <w:color w:val="000000"/>
          <w:sz w:val="28"/>
          <w:szCs w:val="28"/>
        </w:rPr>
        <w:t>ответственности может</w:t>
      </w:r>
      <w:r w:rsidRPr="00E135D2">
        <w:rPr>
          <w:i/>
          <w:iCs/>
          <w:color w:val="000000"/>
          <w:sz w:val="28"/>
          <w:szCs w:val="28"/>
        </w:rPr>
        <w:t> быть применен к </w:t>
      </w:r>
      <w:proofErr w:type="spellStart"/>
      <w:r w:rsidRPr="00E135D2">
        <w:rPr>
          <w:i/>
          <w:iCs/>
          <w:color w:val="000000"/>
          <w:sz w:val="28"/>
          <w:szCs w:val="28"/>
        </w:rPr>
        <w:t>Буткевичу</w:t>
      </w:r>
      <w:proofErr w:type="spellEnd"/>
      <w:r w:rsidRPr="00E135D2">
        <w:rPr>
          <w:i/>
          <w:iCs/>
          <w:color w:val="000000"/>
          <w:sz w:val="28"/>
          <w:szCs w:val="28"/>
        </w:rPr>
        <w:t>?</w:t>
      </w:r>
      <w:r>
        <w:rPr>
          <w:i/>
          <w:iCs/>
          <w:color w:val="000000"/>
          <w:sz w:val="28"/>
          <w:szCs w:val="28"/>
        </w:rPr>
        <w:t xml:space="preserve"> К</w:t>
      </w:r>
      <w:r w:rsidRPr="00E135D2">
        <w:rPr>
          <w:i/>
          <w:iCs/>
          <w:color w:val="000000"/>
          <w:sz w:val="28"/>
          <w:szCs w:val="28"/>
        </w:rPr>
        <w:t>аков порядок </w:t>
      </w:r>
      <w:proofErr w:type="gramStart"/>
      <w:r w:rsidRPr="00E135D2">
        <w:rPr>
          <w:i/>
          <w:iCs/>
          <w:color w:val="000000"/>
          <w:sz w:val="28"/>
          <w:szCs w:val="28"/>
        </w:rPr>
        <w:t>взыскания  материального</w:t>
      </w:r>
      <w:proofErr w:type="gramEnd"/>
      <w:r w:rsidRPr="00E135D2">
        <w:rPr>
          <w:i/>
          <w:iCs/>
          <w:color w:val="000000"/>
          <w:sz w:val="28"/>
          <w:szCs w:val="28"/>
        </w:rPr>
        <w:t> ущерба?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proofErr w:type="gramStart"/>
      <w:r w:rsidRPr="00E135D2">
        <w:rPr>
          <w:b/>
          <w:bCs/>
          <w:color w:val="000000"/>
          <w:sz w:val="28"/>
          <w:szCs w:val="28"/>
        </w:rPr>
        <w:t>Задача  №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135D2">
        <w:rPr>
          <w:b/>
          <w:bCs/>
          <w:color w:val="000000"/>
          <w:sz w:val="28"/>
          <w:szCs w:val="28"/>
        </w:rPr>
        <w:t>3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proofErr w:type="gramStart"/>
      <w:r w:rsidRPr="00E135D2">
        <w:rPr>
          <w:color w:val="000000"/>
          <w:sz w:val="28"/>
          <w:szCs w:val="28"/>
        </w:rPr>
        <w:t>Водитель  Шарков</w:t>
      </w:r>
      <w:proofErr w:type="gramEnd"/>
      <w:r w:rsidRPr="00E135D2">
        <w:rPr>
          <w:color w:val="000000"/>
          <w:sz w:val="28"/>
          <w:szCs w:val="28"/>
        </w:rPr>
        <w:t xml:space="preserve">, находясь в нетрезвом состоянии, в обеденный перерыв, совершил аварию, в результате которой был поврежден служебный   автомобиль.   Ремонт   автомобиля   обошелся   предприятию 5 000 000 рублей. Средний заработок </w:t>
      </w:r>
      <w:proofErr w:type="spellStart"/>
      <w:r w:rsidRPr="00E135D2">
        <w:rPr>
          <w:color w:val="000000"/>
          <w:sz w:val="28"/>
          <w:szCs w:val="28"/>
        </w:rPr>
        <w:t>Шаркова</w:t>
      </w:r>
      <w:proofErr w:type="spellEnd"/>
      <w:r w:rsidRPr="00E135D2">
        <w:rPr>
          <w:color w:val="000000"/>
          <w:sz w:val="28"/>
          <w:szCs w:val="28"/>
        </w:rPr>
        <w:t xml:space="preserve"> составляет 1800 000 рублей.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r w:rsidRPr="00E135D2">
        <w:rPr>
          <w:rFonts w:ascii="Segoe UI" w:hAnsi="Segoe UI" w:cs="Segoe UI"/>
          <w:color w:val="000000"/>
          <w:sz w:val="28"/>
          <w:szCs w:val="28"/>
        </w:rPr>
        <w:lastRenderedPageBreak/>
        <w:t>    </w:t>
      </w:r>
      <w:r w:rsidRPr="00E135D2">
        <w:rPr>
          <w:i/>
          <w:iCs/>
          <w:color w:val="000000"/>
          <w:sz w:val="28"/>
          <w:szCs w:val="28"/>
        </w:rPr>
        <w:t xml:space="preserve">Какой вид материальной </w:t>
      </w:r>
      <w:proofErr w:type="gramStart"/>
      <w:r w:rsidRPr="00E135D2">
        <w:rPr>
          <w:i/>
          <w:iCs/>
          <w:color w:val="000000"/>
          <w:sz w:val="28"/>
          <w:szCs w:val="28"/>
        </w:rPr>
        <w:t>ответственности  должен</w:t>
      </w:r>
      <w:proofErr w:type="gramEnd"/>
      <w:r w:rsidRPr="00E135D2">
        <w:rPr>
          <w:i/>
          <w:iCs/>
          <w:color w:val="000000"/>
          <w:sz w:val="28"/>
          <w:szCs w:val="28"/>
        </w:rPr>
        <w:t xml:space="preserve"> быть применен к </w:t>
      </w:r>
      <w:proofErr w:type="spellStart"/>
      <w:r w:rsidRPr="00E135D2">
        <w:rPr>
          <w:i/>
          <w:iCs/>
          <w:color w:val="000000"/>
          <w:sz w:val="28"/>
          <w:szCs w:val="28"/>
        </w:rPr>
        <w:t>Шаркову</w:t>
      </w:r>
      <w:proofErr w:type="spellEnd"/>
      <w:r w:rsidRPr="00E135D2">
        <w:rPr>
          <w:i/>
          <w:iCs/>
          <w:color w:val="000000"/>
          <w:sz w:val="28"/>
          <w:szCs w:val="28"/>
        </w:rPr>
        <w:t>?</w:t>
      </w:r>
      <w:r>
        <w:rPr>
          <w:i/>
          <w:iCs/>
          <w:color w:val="000000"/>
          <w:sz w:val="28"/>
          <w:szCs w:val="28"/>
        </w:rPr>
        <w:t xml:space="preserve"> </w:t>
      </w:r>
      <w:r w:rsidRPr="00E135D2">
        <w:rPr>
          <w:i/>
          <w:iCs/>
          <w:color w:val="000000"/>
          <w:sz w:val="28"/>
          <w:szCs w:val="28"/>
        </w:rPr>
        <w:t>Какой порядок возмещения ущерба?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proofErr w:type="gramStart"/>
      <w:r w:rsidRPr="00E135D2">
        <w:rPr>
          <w:b/>
          <w:bCs/>
          <w:color w:val="000000"/>
          <w:sz w:val="28"/>
          <w:szCs w:val="28"/>
        </w:rPr>
        <w:t>Задача  №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E135D2">
        <w:rPr>
          <w:b/>
          <w:bCs/>
          <w:color w:val="000000"/>
          <w:sz w:val="28"/>
          <w:szCs w:val="28"/>
        </w:rPr>
        <w:t>4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proofErr w:type="gramStart"/>
      <w:r w:rsidRPr="00E135D2">
        <w:rPr>
          <w:color w:val="000000"/>
          <w:sz w:val="28"/>
          <w:szCs w:val="28"/>
        </w:rPr>
        <w:t>Во  время</w:t>
      </w:r>
      <w:proofErr w:type="gramEnd"/>
      <w:r w:rsidRPr="00E135D2">
        <w:rPr>
          <w:color w:val="000000"/>
          <w:sz w:val="28"/>
          <w:szCs w:val="28"/>
        </w:rPr>
        <w:t> гарантийного срока на объекте  строительства обнаружили брак (трещины в стенах). Было установлено, что </w:t>
      </w:r>
      <w:r w:rsidRPr="00E135D2">
        <w:rPr>
          <w:color w:val="000000"/>
          <w:sz w:val="28"/>
          <w:szCs w:val="28"/>
          <w:u w:val="single"/>
        </w:rPr>
        <w:t>работа выполнена не по проекту</w:t>
      </w:r>
      <w:r w:rsidRPr="00E135D2">
        <w:rPr>
          <w:color w:val="000000"/>
          <w:sz w:val="28"/>
          <w:szCs w:val="28"/>
        </w:rPr>
        <w:t>. Прораб, который производил работы на объекте, уволен.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r w:rsidRPr="00E135D2">
        <w:rPr>
          <w:i/>
          <w:iCs/>
          <w:color w:val="000000"/>
          <w:sz w:val="28"/>
          <w:szCs w:val="28"/>
        </w:rPr>
        <w:t xml:space="preserve">Можно ли его привлечь </w:t>
      </w:r>
      <w:proofErr w:type="gramStart"/>
      <w:r w:rsidRPr="00E135D2">
        <w:rPr>
          <w:i/>
          <w:iCs/>
          <w:color w:val="000000"/>
          <w:sz w:val="28"/>
          <w:szCs w:val="28"/>
        </w:rPr>
        <w:t>к  материальной</w:t>
      </w:r>
      <w:proofErr w:type="gramEnd"/>
      <w:r w:rsidRPr="00E135D2">
        <w:rPr>
          <w:i/>
          <w:iCs/>
          <w:color w:val="000000"/>
          <w:sz w:val="28"/>
          <w:szCs w:val="28"/>
        </w:rPr>
        <w:t xml:space="preserve"> ответственности?</w:t>
      </w:r>
    </w:p>
    <w:p w:rsidR="00E135D2" w:rsidRPr="00E135D2" w:rsidRDefault="00E135D2" w:rsidP="00E135D2">
      <w:pPr>
        <w:pStyle w:val="a4"/>
        <w:shd w:val="clear" w:color="auto" w:fill="F8F9FA"/>
        <w:spacing w:before="0" w:beforeAutospacing="0" w:after="0" w:afterAutospacing="0" w:line="360" w:lineRule="auto"/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r w:rsidRPr="00E135D2">
        <w:rPr>
          <w:i/>
          <w:iCs/>
          <w:color w:val="000000"/>
          <w:sz w:val="28"/>
          <w:szCs w:val="28"/>
        </w:rPr>
        <w:t>Поясните порядок привлечения к материальной ответственности?     </w:t>
      </w:r>
    </w:p>
    <w:p w:rsidR="00D954FD" w:rsidRPr="00932471" w:rsidRDefault="00D954FD" w:rsidP="00D954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5A1" w:rsidRDefault="00E135D2"/>
    <w:sectPr w:rsidR="0039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3E70C1"/>
    <w:rsid w:val="00996E09"/>
    <w:rsid w:val="00C31D0C"/>
    <w:rsid w:val="00D954FD"/>
    <w:rsid w:val="00E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2020-04-13T05:44:00Z</dcterms:created>
  <dcterms:modified xsi:type="dcterms:W3CDTF">2020-04-13T05:44:00Z</dcterms:modified>
</cp:coreProperties>
</file>