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57" w:rsidRPr="00A50E77" w:rsidRDefault="00DF2F57" w:rsidP="00DF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77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A50E77">
        <w:rPr>
          <w:rFonts w:ascii="Times New Roman" w:hAnsi="Times New Roman" w:cs="Times New Roman"/>
          <w:sz w:val="28"/>
          <w:szCs w:val="28"/>
        </w:rPr>
        <w:t xml:space="preserve"> «</w:t>
      </w:r>
      <w:r w:rsidRPr="00A50E77">
        <w:rPr>
          <w:rFonts w:ascii="Times New Roman" w:hAnsi="Times New Roman" w:cs="Times New Roman"/>
          <w:b/>
          <w:bCs/>
          <w:sz w:val="28"/>
          <w:szCs w:val="28"/>
        </w:rPr>
        <w:t>Основные единицы синтаксиса</w:t>
      </w:r>
      <w:r w:rsidRPr="00A50E77">
        <w:rPr>
          <w:rFonts w:ascii="Times New Roman" w:hAnsi="Times New Roman" w:cs="Times New Roman"/>
          <w:sz w:val="28"/>
          <w:szCs w:val="28"/>
        </w:rPr>
        <w:t>. Словосочетание, предложение, сложное синтаксическое целое.</w:t>
      </w:r>
    </w:p>
    <w:p w:rsidR="00DF2F57" w:rsidRDefault="00DF2F57" w:rsidP="00DF2F57">
      <w:pPr>
        <w:rPr>
          <w:rFonts w:ascii="Times New Roman" w:hAnsi="Times New Roman" w:cs="Times New Roman"/>
          <w:sz w:val="28"/>
          <w:szCs w:val="28"/>
        </w:rPr>
      </w:pPr>
      <w:r w:rsidRPr="00A50E77">
        <w:rPr>
          <w:rFonts w:ascii="Times New Roman" w:hAnsi="Times New Roman" w:cs="Times New Roman"/>
          <w:sz w:val="28"/>
          <w:szCs w:val="28"/>
        </w:rPr>
        <w:t>Строение словосочетания.Пр.з.Виды связи слов в словосочетании. Синтаксический разбор словосочетаний.»</w:t>
      </w:r>
    </w:p>
    <w:p w:rsidR="00DF2F57" w:rsidRPr="00A50E77" w:rsidRDefault="00DF2F57" w:rsidP="00DF2F57">
      <w:pPr>
        <w:rPr>
          <w:rFonts w:ascii="Times New Roman" w:hAnsi="Times New Roman" w:cs="Times New Roman"/>
          <w:sz w:val="28"/>
          <w:szCs w:val="28"/>
        </w:rPr>
      </w:pPr>
      <w:r w:rsidRPr="000C2B2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прочитать материал учебника Русский язык (СПО) под ред. Герасименко, стр.241- 251; письменно ответить на вопросы 1,5 на стр.251, выполнить упр.562 на стр.248.</w:t>
      </w:r>
    </w:p>
    <w:p w:rsidR="00CA0D02" w:rsidRDefault="00CA0D02">
      <w:bookmarkStart w:id="0" w:name="_GoBack"/>
      <w:bookmarkEnd w:id="0"/>
    </w:p>
    <w:sectPr w:rsidR="00CA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50"/>
    <w:rsid w:val="001F6750"/>
    <w:rsid w:val="005B2A3A"/>
    <w:rsid w:val="00CA0D02"/>
    <w:rsid w:val="00D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80F4-BE78-4A09-8406-43C6FCDC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2020-05-12T05:32:00Z</dcterms:created>
  <dcterms:modified xsi:type="dcterms:W3CDTF">2020-05-12T05:32:00Z</dcterms:modified>
</cp:coreProperties>
</file>