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A95" w:rsidRDefault="00960A95" w:rsidP="00960A95">
      <w:pPr>
        <w:jc w:val="center"/>
        <w:rPr>
          <w:b/>
          <w:sz w:val="28"/>
          <w:szCs w:val="28"/>
        </w:rPr>
      </w:pPr>
      <w:r w:rsidRPr="00935ACB">
        <w:rPr>
          <w:rFonts w:ascii="Times New Roman" w:eastAsia="Times-Roman" w:hAnsi="Times New Roman" w:cs="Times New Roman"/>
          <w:b/>
          <w:i/>
          <w:sz w:val="28"/>
          <w:szCs w:val="28"/>
        </w:rPr>
        <w:t>Прочитать и письменно перевести текст</w:t>
      </w:r>
    </w:p>
    <w:p w:rsidR="007D692B" w:rsidRPr="00333DD3" w:rsidRDefault="00960A95" w:rsidP="00960A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3DD3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333DD3">
        <w:rPr>
          <w:rFonts w:ascii="Times New Roman" w:hAnsi="Times New Roman" w:cs="Times New Roman"/>
          <w:b/>
          <w:sz w:val="32"/>
          <w:szCs w:val="32"/>
        </w:rPr>
        <w:t>.</w:t>
      </w:r>
      <w:r w:rsidRPr="00333DD3">
        <w:rPr>
          <w:rFonts w:ascii="Times New Roman" w:hAnsi="Times New Roman" w:cs="Times New Roman"/>
          <w:b/>
          <w:sz w:val="32"/>
          <w:szCs w:val="32"/>
          <w:lang w:val="en-US"/>
        </w:rPr>
        <w:t>The</w:t>
      </w:r>
      <w:r w:rsidRPr="00333DD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33DD3">
        <w:rPr>
          <w:rFonts w:ascii="Times New Roman" w:hAnsi="Times New Roman" w:cs="Times New Roman"/>
          <w:b/>
          <w:sz w:val="32"/>
          <w:szCs w:val="32"/>
          <w:lang w:val="en-US"/>
        </w:rPr>
        <w:t>symbols</w:t>
      </w:r>
      <w:r w:rsidRPr="00333DD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33DD3">
        <w:rPr>
          <w:rFonts w:ascii="Times New Roman" w:hAnsi="Times New Roman" w:cs="Times New Roman"/>
          <w:b/>
          <w:sz w:val="32"/>
          <w:szCs w:val="32"/>
          <w:lang w:val="en-US"/>
        </w:rPr>
        <w:t>of</w:t>
      </w:r>
      <w:r w:rsidRPr="00333DD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33DD3">
        <w:rPr>
          <w:rFonts w:ascii="Times New Roman" w:hAnsi="Times New Roman" w:cs="Times New Roman"/>
          <w:b/>
          <w:sz w:val="32"/>
          <w:szCs w:val="32"/>
          <w:lang w:val="en-US"/>
        </w:rPr>
        <w:t>the</w:t>
      </w:r>
      <w:r w:rsidRPr="00333DD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33DD3">
        <w:rPr>
          <w:rFonts w:ascii="Times New Roman" w:hAnsi="Times New Roman" w:cs="Times New Roman"/>
          <w:b/>
          <w:sz w:val="32"/>
          <w:szCs w:val="32"/>
          <w:lang w:val="en-US"/>
        </w:rPr>
        <w:t>UK</w:t>
      </w:r>
    </w:p>
    <w:p w:rsidR="00960A95" w:rsidRPr="00960A95" w:rsidRDefault="00960A95" w:rsidP="00960A95">
      <w:pPr>
        <w:rPr>
          <w:rFonts w:ascii="Times New Roman" w:hAnsi="Times New Roman" w:cs="Times New Roman"/>
          <w:sz w:val="28"/>
          <w:szCs w:val="28"/>
        </w:rPr>
      </w:pPr>
      <w:r w:rsidRPr="00960A95">
        <w:rPr>
          <w:rFonts w:ascii="Times New Roman" w:hAnsi="Times New Roman" w:cs="Times New Roman"/>
          <w:sz w:val="28"/>
          <w:szCs w:val="28"/>
          <w:lang w:val="en-US"/>
        </w:rPr>
        <w:t xml:space="preserve">Every country has its specific culture and </w:t>
      </w:r>
      <w:proofErr w:type="gramStart"/>
      <w:r w:rsidRPr="00960A95">
        <w:rPr>
          <w:rFonts w:ascii="Times New Roman" w:hAnsi="Times New Roman" w:cs="Times New Roman"/>
          <w:sz w:val="28"/>
          <w:szCs w:val="28"/>
          <w:lang w:val="en-US"/>
        </w:rPr>
        <w:t>peculiarities which</w:t>
      </w:r>
      <w:proofErr w:type="gramEnd"/>
      <w:r w:rsidRPr="00960A95">
        <w:rPr>
          <w:rFonts w:ascii="Times New Roman" w:hAnsi="Times New Roman" w:cs="Times New Roman"/>
          <w:sz w:val="28"/>
          <w:szCs w:val="28"/>
          <w:lang w:val="en-US"/>
        </w:rPr>
        <w:t xml:space="preserve"> can be found in their symbols. The United Kingdom of Great Britain and Northern Ireland </w:t>
      </w:r>
      <w:hyperlink r:id="rId4" w:anchor="69" w:history="1">
        <w:r w:rsidRPr="00960A9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consists of four countries:</w:t>
        </w:r>
      </w:hyperlink>
      <w:r w:rsidRPr="00960A95">
        <w:rPr>
          <w:rFonts w:ascii="Times New Roman" w:hAnsi="Times New Roman" w:cs="Times New Roman"/>
          <w:sz w:val="28"/>
          <w:szCs w:val="28"/>
          <w:lang w:val="en-US"/>
        </w:rPr>
        <w:t xml:space="preserve"> England, Scotland, Wales and Northern Ireland. Each of them has its symbols and usually there are two types of them official and </w:t>
      </w:r>
      <w:hyperlink r:id="rId5" w:anchor="206" w:history="1">
        <w:r w:rsidRPr="00960A9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unofficial ones.</w:t>
        </w:r>
      </w:hyperlink>
    </w:p>
    <w:p w:rsidR="00960A95" w:rsidRPr="00960A95" w:rsidRDefault="00960A95" w:rsidP="00960A9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60A95">
        <w:rPr>
          <w:rFonts w:ascii="Times New Roman" w:hAnsi="Times New Roman" w:cs="Times New Roman"/>
          <w:sz w:val="28"/>
          <w:szCs w:val="28"/>
          <w:lang w:val="en-US"/>
        </w:rPr>
        <w:t xml:space="preserve">England is the main part of the UK as </w:t>
      </w:r>
      <w:hyperlink r:id="rId6" w:anchor="125" w:history="1">
        <w:r w:rsidRPr="00960A9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there is its capital — London city</w:t>
        </w:r>
      </w:hyperlink>
      <w:r w:rsidR="00333DD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960A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960A95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960A95">
        <w:rPr>
          <w:rFonts w:ascii="Times New Roman" w:hAnsi="Times New Roman" w:cs="Times New Roman"/>
          <w:sz w:val="28"/>
          <w:szCs w:val="28"/>
          <w:lang w:val="en-US"/>
        </w:rPr>
        <w:t xml:space="preserve"> floral emblem and at the same time the symbol of England is the red rose. </w:t>
      </w:r>
      <w:hyperlink r:id="rId7" w:anchor="101" w:history="1">
        <w:r w:rsidRPr="00960A9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 xml:space="preserve">This flower has become a symbol since the Civil </w:t>
        </w:r>
        <w:proofErr w:type="gramStart"/>
        <w:r w:rsidRPr="00960A9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war which</w:t>
        </w:r>
        <w:proofErr w:type="gramEnd"/>
        <w:r w:rsidRPr="00960A9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 xml:space="preserve"> is called War of roses (1455-1485). The winner was the Royal Family with a red rose as a family symbol.</w:t>
        </w:r>
      </w:hyperlink>
      <w:r w:rsidRPr="00960A95">
        <w:rPr>
          <w:rFonts w:ascii="Times New Roman" w:hAnsi="Times New Roman" w:cs="Times New Roman"/>
          <w:sz w:val="28"/>
          <w:szCs w:val="28"/>
          <w:lang w:val="en-US"/>
        </w:rPr>
        <w:t xml:space="preserve"> Besides the floral </w:t>
      </w:r>
      <w:proofErr w:type="gramStart"/>
      <w:r w:rsidRPr="00960A95">
        <w:rPr>
          <w:rFonts w:ascii="Times New Roman" w:hAnsi="Times New Roman" w:cs="Times New Roman"/>
          <w:sz w:val="28"/>
          <w:szCs w:val="28"/>
          <w:lang w:val="en-US"/>
        </w:rPr>
        <w:t>symbol</w:t>
      </w:r>
      <w:proofErr w:type="gramEnd"/>
      <w:r w:rsidRPr="00960A95">
        <w:rPr>
          <w:rFonts w:ascii="Times New Roman" w:hAnsi="Times New Roman" w:cs="Times New Roman"/>
          <w:sz w:val="28"/>
          <w:szCs w:val="28"/>
          <w:lang w:val="en-US"/>
        </w:rPr>
        <w:t xml:space="preserve"> England has the national animal of England and it is a lion.</w:t>
      </w:r>
    </w:p>
    <w:p w:rsidR="00960A95" w:rsidRPr="00960A95" w:rsidRDefault="00960A95" w:rsidP="00960A9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60A95">
        <w:rPr>
          <w:rFonts w:ascii="Times New Roman" w:hAnsi="Times New Roman" w:cs="Times New Roman"/>
          <w:sz w:val="28"/>
          <w:szCs w:val="28"/>
          <w:lang w:val="en-US"/>
        </w:rPr>
        <w:t xml:space="preserve">The national flower in Scotland is the Thistle or sometimes it </w:t>
      </w:r>
      <w:proofErr w:type="gramStart"/>
      <w:r w:rsidRPr="00960A95">
        <w:rPr>
          <w:rFonts w:ascii="Times New Roman" w:hAnsi="Times New Roman" w:cs="Times New Roman"/>
          <w:sz w:val="28"/>
          <w:szCs w:val="28"/>
          <w:lang w:val="en-US"/>
        </w:rPr>
        <w:t>is called</w:t>
      </w:r>
      <w:proofErr w:type="gramEnd"/>
      <w:r w:rsidRPr="00960A95">
        <w:rPr>
          <w:rFonts w:ascii="Times New Roman" w:hAnsi="Times New Roman" w:cs="Times New Roman"/>
          <w:sz w:val="28"/>
          <w:szCs w:val="28"/>
          <w:lang w:val="en-US"/>
        </w:rPr>
        <w:t xml:space="preserve"> Scottish Bluebell. It </w:t>
      </w:r>
      <w:hyperlink r:id="rId8" w:anchor="207" w:history="1">
        <w:r w:rsidRPr="00960A9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became the symbol in the 15th century</w:t>
        </w:r>
      </w:hyperlink>
      <w:r w:rsidRPr="00960A95">
        <w:rPr>
          <w:rFonts w:ascii="Times New Roman" w:hAnsi="Times New Roman" w:cs="Times New Roman"/>
          <w:sz w:val="28"/>
          <w:szCs w:val="28"/>
          <w:lang w:val="en-US"/>
        </w:rPr>
        <w:t xml:space="preserve"> when this prickly-leaved violet flower </w:t>
      </w:r>
      <w:proofErr w:type="gramStart"/>
      <w:r w:rsidRPr="00960A95">
        <w:rPr>
          <w:rFonts w:ascii="Times New Roman" w:hAnsi="Times New Roman" w:cs="Times New Roman"/>
          <w:sz w:val="28"/>
          <w:szCs w:val="28"/>
          <w:lang w:val="en-US"/>
        </w:rPr>
        <w:t>was used</w:t>
      </w:r>
      <w:proofErr w:type="gramEnd"/>
      <w:r w:rsidRPr="00960A95">
        <w:rPr>
          <w:rFonts w:ascii="Times New Roman" w:hAnsi="Times New Roman" w:cs="Times New Roman"/>
          <w:sz w:val="28"/>
          <w:szCs w:val="28"/>
          <w:lang w:val="en-US"/>
        </w:rPr>
        <w:t xml:space="preserve"> as the defense of the border of the country. Scotland also </w:t>
      </w:r>
      <w:hyperlink r:id="rId9" w:anchor="208" w:history="1">
        <w:r w:rsidRPr="00960A9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has its national animal</w:t>
        </w:r>
      </w:hyperlink>
      <w:r w:rsidRPr="00960A95">
        <w:rPr>
          <w:rFonts w:ascii="Times New Roman" w:hAnsi="Times New Roman" w:cs="Times New Roman"/>
          <w:sz w:val="28"/>
          <w:szCs w:val="28"/>
          <w:lang w:val="en-US"/>
        </w:rPr>
        <w:t xml:space="preserve"> and it is a unicorn</w:t>
      </w:r>
    </w:p>
    <w:p w:rsidR="00960A95" w:rsidRPr="00960A95" w:rsidRDefault="00960A95" w:rsidP="00960A95">
      <w:pPr>
        <w:rPr>
          <w:rFonts w:ascii="Times New Roman" w:hAnsi="Times New Roman" w:cs="Times New Roman"/>
          <w:sz w:val="28"/>
          <w:szCs w:val="28"/>
        </w:rPr>
      </w:pPr>
      <w:r w:rsidRPr="00960A95">
        <w:rPr>
          <w:rFonts w:ascii="Times New Roman" w:hAnsi="Times New Roman" w:cs="Times New Roman"/>
          <w:sz w:val="28"/>
          <w:szCs w:val="28"/>
          <w:lang w:val="en-US"/>
        </w:rPr>
        <w:t xml:space="preserve">Wales has the </w:t>
      </w:r>
      <w:proofErr w:type="gramStart"/>
      <w:r w:rsidRPr="00960A95">
        <w:rPr>
          <w:rFonts w:ascii="Times New Roman" w:hAnsi="Times New Roman" w:cs="Times New Roman"/>
          <w:sz w:val="28"/>
          <w:szCs w:val="28"/>
          <w:lang w:val="en-US"/>
        </w:rPr>
        <w:t>symbol spring flower daffodil</w:t>
      </w:r>
      <w:proofErr w:type="gramEnd"/>
      <w:r w:rsidRPr="00960A9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hyperlink r:id="rId10" w:anchor="52" w:history="1">
        <w:r w:rsidRPr="00960A9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 xml:space="preserve">There are many versions about the origin of this symbol, but </w:t>
        </w:r>
        <w:proofErr w:type="gramStart"/>
        <w:r w:rsidRPr="00960A9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the main was told by Shakespeare</w:t>
        </w:r>
        <w:proofErr w:type="gramEnd"/>
        <w:r w:rsidRPr="00960A9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 xml:space="preserve"> in his poem in which Welsh archers wore this flower in the battle of Agincourt in 15th century for easy distinguishing from the enemies.</w:t>
        </w:r>
      </w:hyperlink>
      <w:r w:rsidRPr="00960A95">
        <w:rPr>
          <w:rFonts w:ascii="Times New Roman" w:hAnsi="Times New Roman" w:cs="Times New Roman"/>
          <w:sz w:val="28"/>
          <w:szCs w:val="28"/>
          <w:lang w:val="en-US"/>
        </w:rPr>
        <w:t xml:space="preserve"> Sometimes it is possible to find the leek as the symbol of Wales. Welsh national animal is a red dragon </w:t>
      </w:r>
      <w:hyperlink r:id="rId11" w:anchor="209" w:history="1">
        <w:r w:rsidRPr="00960A9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which is also on the welsh flag.</w:t>
        </w:r>
      </w:hyperlink>
    </w:p>
    <w:p w:rsidR="00960A95" w:rsidRPr="00960A95" w:rsidRDefault="00960A95" w:rsidP="00960A95">
      <w:pPr>
        <w:rPr>
          <w:rFonts w:ascii="Times New Roman" w:hAnsi="Times New Roman" w:cs="Times New Roman"/>
          <w:sz w:val="28"/>
          <w:szCs w:val="28"/>
        </w:rPr>
      </w:pPr>
      <w:r w:rsidRPr="00960A95">
        <w:rPr>
          <w:rFonts w:ascii="Times New Roman" w:hAnsi="Times New Roman" w:cs="Times New Roman"/>
          <w:sz w:val="28"/>
          <w:szCs w:val="28"/>
          <w:lang w:val="en-US"/>
        </w:rPr>
        <w:t xml:space="preserve">And the Northern </w:t>
      </w:r>
      <w:proofErr w:type="gramStart"/>
      <w:r w:rsidRPr="00960A95">
        <w:rPr>
          <w:rFonts w:ascii="Times New Roman" w:hAnsi="Times New Roman" w:cs="Times New Roman"/>
          <w:sz w:val="28"/>
          <w:szCs w:val="28"/>
          <w:lang w:val="en-US"/>
        </w:rPr>
        <w:t>Ireland also</w:t>
      </w:r>
      <w:proofErr w:type="gramEnd"/>
      <w:r w:rsidRPr="00960A95">
        <w:rPr>
          <w:rFonts w:ascii="Times New Roman" w:hAnsi="Times New Roman" w:cs="Times New Roman"/>
          <w:sz w:val="28"/>
          <w:szCs w:val="28"/>
          <w:lang w:val="en-US"/>
        </w:rPr>
        <w:t xml:space="preserve"> has its own flower symbol it is shamrock. The legend told that with the help of this three-leaf plant St. Patrick explained the Trinity. He said that the Father, the Son and the Holy Spirit </w:t>
      </w:r>
      <w:proofErr w:type="gramStart"/>
      <w:r w:rsidRPr="00960A95">
        <w:rPr>
          <w:rFonts w:ascii="Times New Roman" w:hAnsi="Times New Roman" w:cs="Times New Roman"/>
          <w:sz w:val="28"/>
          <w:szCs w:val="28"/>
          <w:lang w:val="en-US"/>
        </w:rPr>
        <w:t>can’t</w:t>
      </w:r>
      <w:proofErr w:type="gramEnd"/>
      <w:r w:rsidRPr="00960A95">
        <w:rPr>
          <w:rFonts w:ascii="Times New Roman" w:hAnsi="Times New Roman" w:cs="Times New Roman"/>
          <w:sz w:val="28"/>
          <w:szCs w:val="28"/>
          <w:lang w:val="en-US"/>
        </w:rPr>
        <w:t xml:space="preserve"> exist separately as the shamrock can’t be with one leave. </w:t>
      </w:r>
      <w:proofErr w:type="gramStart"/>
      <w:r w:rsidRPr="00960A95">
        <w:rPr>
          <w:rFonts w:ascii="Times New Roman" w:hAnsi="Times New Roman" w:cs="Times New Roman"/>
          <w:sz w:val="28"/>
          <w:szCs w:val="28"/>
          <w:lang w:val="en-US"/>
        </w:rPr>
        <w:t>And</w:t>
      </w:r>
      <w:proofErr w:type="gramEnd"/>
      <w:r w:rsidRPr="00960A95">
        <w:rPr>
          <w:rFonts w:ascii="Times New Roman" w:hAnsi="Times New Roman" w:cs="Times New Roman"/>
          <w:sz w:val="28"/>
          <w:szCs w:val="28"/>
          <w:lang w:val="en-US"/>
        </w:rPr>
        <w:t xml:space="preserve"> later his followers used </w:t>
      </w:r>
      <w:hyperlink r:id="rId12" w:anchor="210" w:history="1">
        <w:r w:rsidRPr="00960A9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to wear the shamrock on St. Patrick's Day.</w:t>
        </w:r>
      </w:hyperlink>
    </w:p>
    <w:p w:rsidR="00960A95" w:rsidRPr="00960A95" w:rsidRDefault="00960A95" w:rsidP="00960A95">
      <w:pPr>
        <w:rPr>
          <w:rFonts w:ascii="Times New Roman" w:hAnsi="Times New Roman" w:cs="Times New Roman"/>
          <w:sz w:val="28"/>
          <w:szCs w:val="28"/>
        </w:rPr>
      </w:pPr>
      <w:r w:rsidRPr="00960A95">
        <w:rPr>
          <w:rFonts w:ascii="Times New Roman" w:hAnsi="Times New Roman" w:cs="Times New Roman"/>
          <w:sz w:val="28"/>
          <w:szCs w:val="28"/>
          <w:lang w:val="en-US"/>
        </w:rPr>
        <w:t xml:space="preserve">In England St. George is a patron and in his honor every year </w:t>
      </w:r>
      <w:hyperlink r:id="rId13" w:anchor="211" w:history="1">
        <w:r w:rsidRPr="00960A9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 xml:space="preserve">on </w:t>
        </w:r>
        <w:proofErr w:type="gramStart"/>
        <w:r w:rsidRPr="00960A9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the 23rd</w:t>
        </w:r>
        <w:proofErr w:type="gramEnd"/>
        <w:r w:rsidRPr="00960A9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 xml:space="preserve"> April a national day, the Day of St. George, is celebrated there.</w:t>
        </w:r>
      </w:hyperlink>
      <w:r w:rsidRPr="00960A95">
        <w:rPr>
          <w:rFonts w:ascii="Times New Roman" w:hAnsi="Times New Roman" w:cs="Times New Roman"/>
          <w:sz w:val="28"/>
          <w:szCs w:val="28"/>
          <w:lang w:val="en-US"/>
        </w:rPr>
        <w:t xml:space="preserve"> The national day in Wales is on </w:t>
      </w:r>
      <w:proofErr w:type="gramStart"/>
      <w:r w:rsidRPr="00960A95">
        <w:rPr>
          <w:rFonts w:ascii="Times New Roman" w:hAnsi="Times New Roman" w:cs="Times New Roman"/>
          <w:sz w:val="28"/>
          <w:szCs w:val="28"/>
          <w:lang w:val="en-US"/>
        </w:rPr>
        <w:t>the 1st</w:t>
      </w:r>
      <w:proofErr w:type="gramEnd"/>
      <w:r w:rsidRPr="00960A95">
        <w:rPr>
          <w:rFonts w:ascii="Times New Roman" w:hAnsi="Times New Roman" w:cs="Times New Roman"/>
          <w:sz w:val="28"/>
          <w:szCs w:val="28"/>
          <w:lang w:val="en-US"/>
        </w:rPr>
        <w:t xml:space="preserve"> March </w:t>
      </w:r>
      <w:hyperlink r:id="rId14" w:anchor="212" w:history="1">
        <w:r w:rsidRPr="00960A9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and this day dedicated to St. David</w:t>
        </w:r>
      </w:hyperlink>
      <w:r w:rsidRPr="00960A95">
        <w:rPr>
          <w:rFonts w:ascii="Times New Roman" w:hAnsi="Times New Roman" w:cs="Times New Roman"/>
          <w:sz w:val="28"/>
          <w:szCs w:val="28"/>
          <w:lang w:val="en-US"/>
        </w:rPr>
        <w:t xml:space="preserve"> who is the patron of Wales. The patron of Scotland is St. Andrew and Scotsmen </w:t>
      </w:r>
      <w:hyperlink r:id="rId15" w:anchor="54" w:history="1">
        <w:r w:rsidRPr="00960A9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 xml:space="preserve">celebrate on </w:t>
        </w:r>
        <w:proofErr w:type="gramStart"/>
        <w:r w:rsidRPr="00960A9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the</w:t>
        </w:r>
      </w:hyperlink>
      <w:r w:rsidRPr="00960A95">
        <w:rPr>
          <w:rFonts w:ascii="Times New Roman" w:hAnsi="Times New Roman" w:cs="Times New Roman"/>
          <w:sz w:val="28"/>
          <w:szCs w:val="28"/>
          <w:lang w:val="en-US"/>
        </w:rPr>
        <w:t xml:space="preserve"> 30th</w:t>
      </w:r>
      <w:proofErr w:type="gramEnd"/>
      <w:r w:rsidRPr="00960A95">
        <w:rPr>
          <w:rFonts w:ascii="Times New Roman" w:hAnsi="Times New Roman" w:cs="Times New Roman"/>
          <w:sz w:val="28"/>
          <w:szCs w:val="28"/>
          <w:lang w:val="en-US"/>
        </w:rPr>
        <w:t xml:space="preserve"> November the national day, St. Andrew day. </w:t>
      </w:r>
      <w:hyperlink r:id="rId16" w:anchor="60" w:history="1">
        <w:r w:rsidRPr="00960A9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 xml:space="preserve">St. Patrick is a saint patron of the Northern Ireland and on </w:t>
        </w:r>
        <w:proofErr w:type="gramStart"/>
        <w:r w:rsidRPr="00960A9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the 17th of March</w:t>
        </w:r>
        <w:proofErr w:type="gramEnd"/>
        <w:r w:rsidRPr="00960A9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 xml:space="preserve"> it is a great holiday, the day of St. Patrick.</w:t>
        </w:r>
      </w:hyperlink>
    </w:p>
    <w:p w:rsidR="00960A95" w:rsidRPr="00960A95" w:rsidRDefault="00960A95" w:rsidP="00960A9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60A95">
        <w:rPr>
          <w:rFonts w:ascii="Times New Roman" w:hAnsi="Times New Roman" w:cs="Times New Roman"/>
          <w:sz w:val="28"/>
          <w:szCs w:val="28"/>
          <w:lang w:val="en-US"/>
        </w:rPr>
        <w:t xml:space="preserve">All the floral and saint symbols of the UK countries </w:t>
      </w:r>
      <w:proofErr w:type="gramStart"/>
      <w:r w:rsidRPr="00960A95">
        <w:rPr>
          <w:rFonts w:ascii="Times New Roman" w:hAnsi="Times New Roman" w:cs="Times New Roman"/>
          <w:sz w:val="28"/>
          <w:szCs w:val="28"/>
          <w:lang w:val="en-US"/>
        </w:rPr>
        <w:t>can be called</w:t>
      </w:r>
      <w:proofErr w:type="gramEnd"/>
      <w:r w:rsidRPr="00960A95">
        <w:rPr>
          <w:rFonts w:ascii="Times New Roman" w:hAnsi="Times New Roman" w:cs="Times New Roman"/>
          <w:sz w:val="28"/>
          <w:szCs w:val="28"/>
          <w:lang w:val="en-US"/>
        </w:rPr>
        <w:t xml:space="preserve"> unofficial and </w:t>
      </w:r>
      <w:hyperlink r:id="rId17" w:anchor="194" w:history="1">
        <w:r w:rsidRPr="00960A9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the official symbols</w:t>
        </w:r>
      </w:hyperlink>
      <w:r w:rsidRPr="00960A95">
        <w:rPr>
          <w:rFonts w:ascii="Times New Roman" w:hAnsi="Times New Roman" w:cs="Times New Roman"/>
          <w:sz w:val="28"/>
          <w:szCs w:val="28"/>
          <w:lang w:val="en-US"/>
        </w:rPr>
        <w:t xml:space="preserve"> are their flags and emblems. The official symbol of England is the Cross of St. George the red crosses on the white ground. The national flag of Wales </w:t>
      </w:r>
      <w:proofErr w:type="gramStart"/>
      <w:r w:rsidRPr="00960A95">
        <w:rPr>
          <w:rFonts w:ascii="Times New Roman" w:hAnsi="Times New Roman" w:cs="Times New Roman"/>
          <w:sz w:val="28"/>
          <w:szCs w:val="28"/>
          <w:lang w:val="en-US"/>
        </w:rPr>
        <w:t xml:space="preserve">is </w:t>
      </w:r>
      <w:hyperlink r:id="rId18" w:anchor="215" w:history="1">
        <w:r w:rsidRPr="00960A9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called</w:t>
        </w:r>
        <w:proofErr w:type="gramEnd"/>
        <w:r w:rsidRPr="00960A9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 xml:space="preserve"> the Welsh dragon</w:t>
        </w:r>
      </w:hyperlink>
      <w:r w:rsidRPr="00960A9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hyperlink r:id="rId19" w:anchor="214" w:history="1">
        <w:r w:rsidRPr="00960A9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There is a red dragon</w:t>
        </w:r>
      </w:hyperlink>
      <w:r w:rsidRPr="00960A95">
        <w:rPr>
          <w:rFonts w:ascii="Times New Roman" w:hAnsi="Times New Roman" w:cs="Times New Roman"/>
          <w:sz w:val="28"/>
          <w:szCs w:val="28"/>
          <w:lang w:val="en-US"/>
        </w:rPr>
        <w:t xml:space="preserve"> on the white and green </w:t>
      </w:r>
      <w:r w:rsidRPr="00960A95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ground. The national flag of </w:t>
      </w:r>
      <w:hyperlink r:id="rId20" w:anchor="3572" w:history="1">
        <w:r w:rsidRPr="00960A9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Scotland</w:t>
        </w:r>
      </w:hyperlink>
      <w:r w:rsidRPr="00960A95">
        <w:rPr>
          <w:rFonts w:ascii="Times New Roman" w:hAnsi="Times New Roman" w:cs="Times New Roman"/>
          <w:sz w:val="28"/>
          <w:szCs w:val="28"/>
          <w:lang w:val="en-US"/>
        </w:rPr>
        <w:t xml:space="preserve"> is the Cross of St. Andrew the white diagonal crosses on the blue ground. </w:t>
      </w:r>
      <w:proofErr w:type="gramStart"/>
      <w:r w:rsidRPr="00960A95">
        <w:rPr>
          <w:rFonts w:ascii="Times New Roman" w:hAnsi="Times New Roman" w:cs="Times New Roman"/>
          <w:sz w:val="28"/>
          <w:szCs w:val="28"/>
          <w:lang w:val="en-US"/>
        </w:rPr>
        <w:t>And</w:t>
      </w:r>
      <w:proofErr w:type="gramEnd"/>
      <w:r w:rsidRPr="00960A95">
        <w:rPr>
          <w:rFonts w:ascii="Times New Roman" w:hAnsi="Times New Roman" w:cs="Times New Roman"/>
          <w:sz w:val="28"/>
          <w:szCs w:val="28"/>
          <w:lang w:val="en-US"/>
        </w:rPr>
        <w:t xml:space="preserve"> the national flag of Northern Ireland is the Cross of St. Patrick red diagonal crosses on the white ground.</w:t>
      </w:r>
    </w:p>
    <w:p w:rsidR="00960A95" w:rsidRDefault="00960A95" w:rsidP="00960A95">
      <w:pPr>
        <w:rPr>
          <w:rFonts w:ascii="Times New Roman" w:hAnsi="Times New Roman" w:cs="Times New Roman"/>
          <w:sz w:val="28"/>
          <w:szCs w:val="28"/>
        </w:rPr>
      </w:pPr>
      <w:r w:rsidRPr="00960A95">
        <w:rPr>
          <w:rFonts w:ascii="Times New Roman" w:hAnsi="Times New Roman" w:cs="Times New Roman"/>
          <w:sz w:val="28"/>
          <w:szCs w:val="28"/>
          <w:lang w:val="en-US"/>
        </w:rPr>
        <w:t xml:space="preserve">Besides the individual symbols and the </w:t>
      </w:r>
      <w:proofErr w:type="gramStart"/>
      <w:r w:rsidRPr="00960A95">
        <w:rPr>
          <w:rFonts w:ascii="Times New Roman" w:hAnsi="Times New Roman" w:cs="Times New Roman"/>
          <w:sz w:val="28"/>
          <w:szCs w:val="28"/>
          <w:lang w:val="en-US"/>
        </w:rPr>
        <w:t>emblems</w:t>
      </w:r>
      <w:proofErr w:type="gramEnd"/>
      <w:r w:rsidRPr="00960A95">
        <w:rPr>
          <w:rFonts w:ascii="Times New Roman" w:hAnsi="Times New Roman" w:cs="Times New Roman"/>
          <w:sz w:val="28"/>
          <w:szCs w:val="28"/>
          <w:lang w:val="en-US"/>
        </w:rPr>
        <w:t xml:space="preserve"> the UK has the common symbol the Union Jack. It is a </w:t>
      </w:r>
      <w:proofErr w:type="gramStart"/>
      <w:r w:rsidRPr="00960A95">
        <w:rPr>
          <w:rFonts w:ascii="Times New Roman" w:hAnsi="Times New Roman" w:cs="Times New Roman"/>
          <w:sz w:val="28"/>
          <w:szCs w:val="28"/>
          <w:lang w:val="en-US"/>
        </w:rPr>
        <w:t>flag which</w:t>
      </w:r>
      <w:proofErr w:type="gramEnd"/>
      <w:r w:rsidRPr="00960A95">
        <w:rPr>
          <w:rFonts w:ascii="Times New Roman" w:hAnsi="Times New Roman" w:cs="Times New Roman"/>
          <w:sz w:val="28"/>
          <w:szCs w:val="28"/>
          <w:lang w:val="en-US"/>
        </w:rPr>
        <w:t xml:space="preserve"> unites the peculiarities of the patrons </w:t>
      </w:r>
      <w:hyperlink r:id="rId21" w:anchor="65" w:history="1">
        <w:r w:rsidRPr="00960A9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of England</w:t>
        </w:r>
      </w:hyperlink>
      <w:r w:rsidRPr="00960A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hyperlink r:id="rId22" w:anchor="3247" w:history="1">
        <w:r w:rsidRPr="00960A9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 xml:space="preserve">It is a flag which unites the peculiarities of the patrons of England, </w:t>
        </w:r>
        <w:proofErr w:type="spellStart"/>
        <w:r w:rsidRPr="00960A9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Northen</w:t>
        </w:r>
        <w:proofErr w:type="spellEnd"/>
        <w:r w:rsidRPr="00960A9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 xml:space="preserve"> Ireland and Scotland.</w:t>
        </w:r>
      </w:hyperlink>
    </w:p>
    <w:p w:rsidR="00960A95" w:rsidRDefault="00960A95" w:rsidP="009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II.</w:t>
      </w:r>
      <w:r>
        <w:rPr>
          <w:rFonts w:ascii="Times New Roman" w:hAnsi="Times New Roman" w:cs="Times New Roman"/>
          <w:sz w:val="28"/>
          <w:szCs w:val="28"/>
        </w:rPr>
        <w:t xml:space="preserve"> Заполнить таблицу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960A95" w:rsidRPr="00333DD3" w:rsidTr="00960A95">
        <w:tc>
          <w:tcPr>
            <w:tcW w:w="2336" w:type="dxa"/>
          </w:tcPr>
          <w:p w:rsidR="00960A95" w:rsidRPr="00960A95" w:rsidRDefault="00960A95" w:rsidP="00960A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Country </w:t>
            </w:r>
          </w:p>
        </w:tc>
        <w:tc>
          <w:tcPr>
            <w:tcW w:w="2336" w:type="dxa"/>
          </w:tcPr>
          <w:p w:rsidR="00960A95" w:rsidRPr="00960A95" w:rsidRDefault="00960A95" w:rsidP="00960A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National flag</w:t>
            </w:r>
          </w:p>
        </w:tc>
        <w:tc>
          <w:tcPr>
            <w:tcW w:w="2336" w:type="dxa"/>
          </w:tcPr>
          <w:p w:rsidR="00960A95" w:rsidRPr="00960A95" w:rsidRDefault="00960A95" w:rsidP="00960A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Floral symbol</w:t>
            </w:r>
            <w:r w:rsidR="00333D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</w:p>
        </w:tc>
        <w:tc>
          <w:tcPr>
            <w:tcW w:w="2337" w:type="dxa"/>
          </w:tcPr>
          <w:p w:rsidR="00960A95" w:rsidRPr="00960A95" w:rsidRDefault="00960A95" w:rsidP="00333D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Saint </w:t>
            </w:r>
            <w:r w:rsidR="00333D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patron of the country</w:t>
            </w:r>
            <w:bookmarkStart w:id="0" w:name="_GoBack"/>
            <w:bookmarkEnd w:id="0"/>
          </w:p>
        </w:tc>
      </w:tr>
      <w:tr w:rsidR="00960A95" w:rsidTr="00960A95">
        <w:tc>
          <w:tcPr>
            <w:tcW w:w="2336" w:type="dxa"/>
          </w:tcPr>
          <w:p w:rsidR="00960A95" w:rsidRPr="00960A95" w:rsidRDefault="00960A95" w:rsidP="00960A9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 UK</w:t>
            </w:r>
          </w:p>
        </w:tc>
        <w:tc>
          <w:tcPr>
            <w:tcW w:w="2336" w:type="dxa"/>
          </w:tcPr>
          <w:p w:rsidR="00960A95" w:rsidRDefault="00960A95" w:rsidP="00960A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960A95" w:rsidRDefault="00960A95" w:rsidP="00960A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960A95" w:rsidRDefault="00960A95" w:rsidP="00960A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0A95" w:rsidTr="00960A95">
        <w:tc>
          <w:tcPr>
            <w:tcW w:w="2336" w:type="dxa"/>
          </w:tcPr>
          <w:p w:rsidR="00960A95" w:rsidRPr="00960A95" w:rsidRDefault="00960A95" w:rsidP="00960A9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England</w:t>
            </w:r>
          </w:p>
        </w:tc>
        <w:tc>
          <w:tcPr>
            <w:tcW w:w="2336" w:type="dxa"/>
          </w:tcPr>
          <w:p w:rsidR="00960A95" w:rsidRDefault="00960A95" w:rsidP="00960A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960A95" w:rsidRDefault="00960A95" w:rsidP="00960A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960A95" w:rsidRDefault="00960A95" w:rsidP="00960A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0A95" w:rsidTr="00960A95">
        <w:tc>
          <w:tcPr>
            <w:tcW w:w="2336" w:type="dxa"/>
          </w:tcPr>
          <w:p w:rsidR="00960A95" w:rsidRPr="00960A95" w:rsidRDefault="00960A95" w:rsidP="00960A9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Scotland</w:t>
            </w:r>
          </w:p>
        </w:tc>
        <w:tc>
          <w:tcPr>
            <w:tcW w:w="2336" w:type="dxa"/>
          </w:tcPr>
          <w:p w:rsidR="00960A95" w:rsidRDefault="00960A95" w:rsidP="00960A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960A95" w:rsidRDefault="00960A95" w:rsidP="00960A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960A95" w:rsidRDefault="00960A95" w:rsidP="00960A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0A95" w:rsidTr="00960A95">
        <w:tc>
          <w:tcPr>
            <w:tcW w:w="2336" w:type="dxa"/>
          </w:tcPr>
          <w:p w:rsidR="00960A95" w:rsidRPr="00960A95" w:rsidRDefault="00960A95" w:rsidP="00960A9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Wales</w:t>
            </w:r>
          </w:p>
        </w:tc>
        <w:tc>
          <w:tcPr>
            <w:tcW w:w="2336" w:type="dxa"/>
          </w:tcPr>
          <w:p w:rsidR="00960A95" w:rsidRDefault="00960A95" w:rsidP="00960A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960A95" w:rsidRDefault="00960A95" w:rsidP="00960A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960A95" w:rsidRDefault="00960A95" w:rsidP="00960A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0A95" w:rsidTr="00960A95">
        <w:tc>
          <w:tcPr>
            <w:tcW w:w="2336" w:type="dxa"/>
          </w:tcPr>
          <w:p w:rsidR="00960A95" w:rsidRPr="00960A95" w:rsidRDefault="00960A95" w:rsidP="00960A9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Northern Ireland</w:t>
            </w:r>
          </w:p>
        </w:tc>
        <w:tc>
          <w:tcPr>
            <w:tcW w:w="2336" w:type="dxa"/>
          </w:tcPr>
          <w:p w:rsidR="00960A95" w:rsidRDefault="00960A95" w:rsidP="00960A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960A95" w:rsidRDefault="00960A95" w:rsidP="00960A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960A95" w:rsidRDefault="00960A95" w:rsidP="00960A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0A95" w:rsidRPr="00960A95" w:rsidRDefault="00960A95" w:rsidP="00960A95">
      <w:pPr>
        <w:rPr>
          <w:rFonts w:ascii="Times New Roman" w:hAnsi="Times New Roman" w:cs="Times New Roman"/>
          <w:b/>
          <w:sz w:val="28"/>
          <w:szCs w:val="28"/>
        </w:rPr>
      </w:pPr>
    </w:p>
    <w:sectPr w:rsidR="00960A95" w:rsidRPr="00960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A95"/>
    <w:rsid w:val="00333DD3"/>
    <w:rsid w:val="007D692B"/>
    <w:rsid w:val="0096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7A622"/>
  <w15:chartTrackingRefBased/>
  <w15:docId w15:val="{B4F2E1C0-4848-4ECF-B7B6-6C72AD10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0A95"/>
    <w:rPr>
      <w:color w:val="0000FF"/>
      <w:u w:val="single"/>
    </w:rPr>
  </w:style>
  <w:style w:type="table" w:styleId="a4">
    <w:name w:val="Table Grid"/>
    <w:basedOn w:val="a1"/>
    <w:uiPriority w:val="39"/>
    <w:rsid w:val="00960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oday.ru/?l=eng&amp;r=1&amp;t=the_symbols_of_the_uk-simvolyi_obedinennogo_korolevstva-e1" TargetMode="External"/><Relationship Id="rId13" Type="http://schemas.openxmlformats.org/officeDocument/2006/relationships/hyperlink" Target="http://tooday.ru/?l=eng&amp;r=1&amp;t=the_symbols_of_the_uk-simvolyi_obedinennogo_korolevstva-e1" TargetMode="External"/><Relationship Id="rId18" Type="http://schemas.openxmlformats.org/officeDocument/2006/relationships/hyperlink" Target="http://tooday.ru/?l=eng&amp;r=1&amp;t=the_symbols_of_the_uk-simvolyi_obedinennogo_korolevstva-e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tooday.ru/?l=eng&amp;r=1&amp;t=the_symbols_of_the_uk-simvolyi_obedinennogo_korolevstva-e1" TargetMode="External"/><Relationship Id="rId7" Type="http://schemas.openxmlformats.org/officeDocument/2006/relationships/hyperlink" Target="http://tooday.ru/?l=eng&amp;r=1&amp;t=the_symbols_of_the_uk-simvolyi_obedinennogo_korolevstva-e1" TargetMode="External"/><Relationship Id="rId12" Type="http://schemas.openxmlformats.org/officeDocument/2006/relationships/hyperlink" Target="http://tooday.ru/?l=eng&amp;r=1&amp;t=the_symbols_of_the_uk-simvolyi_obedinennogo_korolevstva-e1" TargetMode="External"/><Relationship Id="rId17" Type="http://schemas.openxmlformats.org/officeDocument/2006/relationships/hyperlink" Target="http://tooday.ru/?l=eng&amp;r=1&amp;t=the_symbols_of_the_uk-simvolyi_obedinennogo_korolevstva-e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tooday.ru/?l=eng&amp;r=1&amp;t=the_symbols_of_the_uk-simvolyi_obedinennogo_korolevstva-e1" TargetMode="External"/><Relationship Id="rId20" Type="http://schemas.openxmlformats.org/officeDocument/2006/relationships/hyperlink" Target="http://tooday.ru/?l=eng&amp;r=1&amp;t=the_symbols_of_the_uk-simvolyi_obedinennogo_korolevstva-e1" TargetMode="External"/><Relationship Id="rId1" Type="http://schemas.openxmlformats.org/officeDocument/2006/relationships/styles" Target="styles.xml"/><Relationship Id="rId6" Type="http://schemas.openxmlformats.org/officeDocument/2006/relationships/hyperlink" Target="http://tooday.ru/?l=eng&amp;r=1&amp;t=the_symbols_of_the_uk-simvolyi_obedinennogo_korolevstva-e1" TargetMode="External"/><Relationship Id="rId11" Type="http://schemas.openxmlformats.org/officeDocument/2006/relationships/hyperlink" Target="http://tooday.ru/?l=eng&amp;r=1&amp;t=the_symbols_of_the_uk-simvolyi_obedinennogo_korolevstva-e1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tooday.ru/?l=eng&amp;r=1&amp;t=the_symbols_of_the_uk-simvolyi_obedinennogo_korolevstva-e1" TargetMode="External"/><Relationship Id="rId15" Type="http://schemas.openxmlformats.org/officeDocument/2006/relationships/hyperlink" Target="http://tooday.ru/?l=eng&amp;r=1&amp;t=the_symbols_of_the_uk-simvolyi_obedinennogo_korolevstva-e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day.ru/?l=eng&amp;r=1&amp;t=the_symbols_of_the_uk-simvolyi_obedinennogo_korolevstva-e1" TargetMode="External"/><Relationship Id="rId19" Type="http://schemas.openxmlformats.org/officeDocument/2006/relationships/hyperlink" Target="http://tooday.ru/?l=eng&amp;r=1&amp;t=the_symbols_of_the_uk-simvolyi_obedinennogo_korolevstva-e1" TargetMode="External"/><Relationship Id="rId4" Type="http://schemas.openxmlformats.org/officeDocument/2006/relationships/hyperlink" Target="http://tooday.ru/?l=eng&amp;r=1&amp;t=the_symbols_of_the_uk-simvolyi_obedinennogo_korolevstva-e1" TargetMode="External"/><Relationship Id="rId9" Type="http://schemas.openxmlformats.org/officeDocument/2006/relationships/hyperlink" Target="http://tooday.ru/?l=eng&amp;r=1&amp;t=the_symbols_of_the_uk-simvolyi_obedinennogo_korolevstva-e1" TargetMode="External"/><Relationship Id="rId14" Type="http://schemas.openxmlformats.org/officeDocument/2006/relationships/hyperlink" Target="http://tooday.ru/?l=eng&amp;r=1&amp;t=the_symbols_of_the_uk-simvolyi_obedinennogo_korolevstva-e1" TargetMode="External"/><Relationship Id="rId22" Type="http://schemas.openxmlformats.org/officeDocument/2006/relationships/hyperlink" Target="http://tooday.ru/?l=eng&amp;r=1&amp;t=the_symbols_of_the_uk-simvolyi_obedinennogo_korolevstva-e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</cp:revision>
  <dcterms:created xsi:type="dcterms:W3CDTF">2020-05-12T05:56:00Z</dcterms:created>
  <dcterms:modified xsi:type="dcterms:W3CDTF">2020-05-12T06:18:00Z</dcterms:modified>
</cp:coreProperties>
</file>