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4" w:rsidRPr="00FC27C4" w:rsidRDefault="00FC27C4" w:rsidP="00FC27C4">
      <w:pPr>
        <w:ind w:left="-1134" w:firstLine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Д.З. на 08.05.20 г: </w:t>
      </w:r>
      <w:r w:rsidRPr="00FC27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Изучить лекцию и составить конспект. В конце лекции есть тест для закрепления. Пройдите его и оцените себя сами.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Результаты теста и конспект мне присылать не нужно!</w:t>
      </w:r>
    </w:p>
    <w:p w:rsidR="00FC27C4" w:rsidRDefault="00FC27C4" w:rsidP="00FC27C4">
      <w:pPr>
        <w:ind w:left="-1134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C4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2E3">
        <w:rPr>
          <w:rFonts w:ascii="Times New Roman" w:hAnsi="Times New Roman"/>
          <w:b/>
          <w:sz w:val="28"/>
          <w:szCs w:val="28"/>
        </w:rPr>
        <w:t>Понятие трудового права. Принципы и источники трудового права.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Место и назначение трудового права как одной из</w:t>
      </w:r>
      <w:r w:rsidRPr="002C42E3">
        <w:rPr>
          <w:rStyle w:val="apple-converted-space"/>
          <w:color w:val="000000"/>
        </w:rPr>
        <w:t> </w:t>
      </w:r>
      <w:hyperlink r:id="rId5" w:tooltip="Отрасли права" w:history="1">
        <w:r w:rsidRPr="002C42E3">
          <w:rPr>
            <w:rStyle w:val="a3"/>
            <w:color w:val="5A3696"/>
            <w:u w:val="none"/>
          </w:rPr>
          <w:t>отраслей права</w:t>
        </w:r>
      </w:hyperlink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определяются кругом общественных отношений, им регулируемых.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Предмет трудового права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— отношения работников, возникающие в процессе их непосредственного участия в труде. Содержание и характер этих отношений зависят от типа и формы собственности на</w:t>
      </w:r>
      <w:r w:rsidRPr="002C42E3">
        <w:rPr>
          <w:rStyle w:val="apple-converted-space"/>
          <w:color w:val="000000"/>
        </w:rPr>
        <w:t> </w:t>
      </w:r>
      <w:hyperlink r:id="rId6" w:tooltip="Средства труда" w:history="1">
        <w:r w:rsidRPr="002C42E3">
          <w:rPr>
            <w:rStyle w:val="a3"/>
            <w:color w:val="5A3696"/>
            <w:u w:val="none"/>
          </w:rPr>
          <w:t>средства</w:t>
        </w:r>
      </w:hyperlink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и</w:t>
      </w:r>
      <w:r w:rsidRPr="002C42E3">
        <w:rPr>
          <w:rStyle w:val="apple-converted-space"/>
          <w:color w:val="000000"/>
        </w:rPr>
        <w:t> </w:t>
      </w:r>
      <w:hyperlink r:id="rId7" w:tooltip="Предметы труда" w:history="1">
        <w:r w:rsidRPr="002C42E3">
          <w:rPr>
            <w:rStyle w:val="a3"/>
            <w:color w:val="5A3696"/>
            <w:u w:val="none"/>
          </w:rPr>
          <w:t>предметы труда</w:t>
        </w:r>
      </w:hyperlink>
      <w:r w:rsidRPr="002C42E3">
        <w:rPr>
          <w:color w:val="000000"/>
        </w:rPr>
        <w:t>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Предметом регулирования трудового права могут быть отношения работников колхозов и других кооперативных организаций, однако это касается только тех работников, которые работают там по трудовым договорам.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В настоящее время допускается, в частности, в кооперативах торговли и питания смешанная форма кооперации труда, при которой средства производства могут относиться как к государственной, так и к кооперативной форме собственности.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Кроме трудовых отношений работников с работодателями всех форм собственности,</w:t>
      </w:r>
      <w:r w:rsidRPr="002C42E3">
        <w:rPr>
          <w:rStyle w:val="apple-converted-space"/>
          <w:color w:val="000000"/>
        </w:rPr>
        <w:t> </w:t>
      </w:r>
      <w:r w:rsidRPr="002C42E3">
        <w:rPr>
          <w:rStyle w:val="a5"/>
          <w:color w:val="000000"/>
        </w:rPr>
        <w:t xml:space="preserve">трудовое право регулирует и некоторые другие общественные отношения, непосредственно связанные </w:t>
      </w:r>
      <w:proofErr w:type="gramStart"/>
      <w:r w:rsidRPr="002C42E3">
        <w:rPr>
          <w:rStyle w:val="a5"/>
          <w:color w:val="000000"/>
        </w:rPr>
        <w:t>с</w:t>
      </w:r>
      <w:proofErr w:type="gramEnd"/>
      <w:r w:rsidRPr="002C42E3">
        <w:rPr>
          <w:rStyle w:val="a5"/>
          <w:color w:val="000000"/>
        </w:rPr>
        <w:t xml:space="preserve"> трудовыми</w:t>
      </w:r>
      <w:r w:rsidRPr="002C42E3">
        <w:rPr>
          <w:color w:val="000000"/>
        </w:rPr>
        <w:t xml:space="preserve">. </w:t>
      </w:r>
      <w:proofErr w:type="gramStart"/>
      <w:r w:rsidRPr="002C42E3">
        <w:rPr>
          <w:color w:val="000000"/>
        </w:rPr>
        <w:t>Это отношения между трудовыми и профессиональными коллективами по вопросам производственной деятельности, условий труда и быта работников, заключения</w:t>
      </w:r>
      <w:r w:rsidRPr="002C42E3">
        <w:rPr>
          <w:rStyle w:val="apple-converted-space"/>
          <w:color w:val="000000"/>
        </w:rPr>
        <w:t> </w:t>
      </w:r>
      <w:hyperlink r:id="rId8" w:tooltip="Коллективный договор" w:history="1">
        <w:r w:rsidRPr="002C42E3">
          <w:rPr>
            <w:rStyle w:val="a3"/>
            <w:color w:val="5A3696"/>
            <w:u w:val="none"/>
          </w:rPr>
          <w:t>коллективных договоров</w:t>
        </w:r>
      </w:hyperlink>
      <w:r w:rsidRPr="002C42E3">
        <w:rPr>
          <w:color w:val="000000"/>
        </w:rPr>
        <w:t>, трудоустройства граждан по специальности и личным способностям; профессиональной подготовки и повышения квалификации кадров непосредственно на предприятии; надзора и контроля за охраной труда и соблюдения трудового законодательства, социального страхования, рассмотрения трудовых споров и др.</w:t>
      </w:r>
      <w:proofErr w:type="gramEnd"/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Методом трудового права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является закрепление равенства сторон</w:t>
      </w:r>
      <w:r w:rsidRPr="002C42E3">
        <w:rPr>
          <w:rStyle w:val="apple-converted-space"/>
          <w:color w:val="000000"/>
        </w:rPr>
        <w:t> </w:t>
      </w:r>
      <w:hyperlink r:id="rId9" w:tooltip="Трудовой договор" w:history="1">
        <w:r w:rsidRPr="002C42E3">
          <w:rPr>
            <w:rStyle w:val="a3"/>
            <w:color w:val="5A3696"/>
            <w:u w:val="none"/>
          </w:rPr>
          <w:t>трудового договора</w:t>
        </w:r>
      </w:hyperlink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(контракта) и властных полномочий администрации, указанных в правилах внутреннего трудового распорядка.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Таким образом, трудовое право можно определить как совокупность правовых норм, регулирующих трудовые отношения работников и некоторые другие, тесно с ними связанные, при равенстве сторон и наличии властных полномочий администрации, установленных правилами внутреннего трудового распорядка.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При определении понятия трудового</w:t>
      </w:r>
      <w:r w:rsidRPr="002C42E3">
        <w:rPr>
          <w:rStyle w:val="apple-converted-space"/>
          <w:color w:val="000000"/>
        </w:rPr>
        <w:t> </w:t>
      </w:r>
      <w:hyperlink r:id="rId10" w:tooltip="Правоотношения" w:history="1">
        <w:r w:rsidRPr="002C42E3">
          <w:rPr>
            <w:rStyle w:val="a3"/>
            <w:color w:val="5A3696"/>
            <w:u w:val="none"/>
          </w:rPr>
          <w:t>правоотношения</w:t>
        </w:r>
      </w:hyperlink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 xml:space="preserve">необходимо иметь в виду три его компонента: характер прав и обязанностей его участников, их правовое положение и основание возникновения — договор. </w:t>
      </w:r>
      <w:proofErr w:type="gramStart"/>
      <w:r w:rsidRPr="002C42E3">
        <w:rPr>
          <w:color w:val="000000"/>
        </w:rPr>
        <w:t>Следовательно, трудовое правоотношение можно определить как общественное отношение, урегулированное нормами трудового права, складывающееся между работником и работодателем, в силу которого одна сторона (работник) обязана выполнять работу по определенной специальности, квалификации или должности с подчинением внутреннему трудовому распорядку, а работодатель обязуется выплачивать работнику заработную плату и обеспечивать условия труда, предусмотренные законодательством, коллективным договором и соглашением сторон.</w:t>
      </w:r>
      <w:proofErr w:type="gramEnd"/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По общему правилу в качестве субъектов трудового правоотношения выступают, с одной стороны, работники, с другой — предприятия и организации. Трудовые правоотношения могут возникать и непосредственно между физическими лицами.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Трудовая дееспособность граждан возникает с 16 лет (как исключение с 14 лет). С этого момента они могут самостоятельно вступать в трудовые правоотношения. В качестве работодателей могут выступать различные субъекты права.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lastRenderedPageBreak/>
        <w:t>Объектом трудового правоотношения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является выполнение работ по определенной специальности либо квалификации.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Содержание трудового правоотношения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составляет совокупность прав и обязанностей его участников. Так, каждый работник имеет право: на условия труда, отвечающие требованиям безопасности и гигиены; на равное вознаграждение за равный труд без какой бы то ни было дискриминации и не ниже установленного законом минимального размера вознаграждения; на отдых, обеспечиваемый установлением предельной продолжительности рабочего времени, и оплачиваемые ежегодные отпуска; на социальное обеспечение по возрасту, при утрате трудоспособности и в иных, установленных законом случаях на возмещение ущерба, причиненного повреждением здоровья в связи с работой; на судебную защиту своих трудовых прав и др.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К обязанностям работника относятся</w:t>
      </w:r>
      <w:r w:rsidRPr="002C42E3">
        <w:rPr>
          <w:color w:val="000000"/>
        </w:rPr>
        <w:t>: добросовестное выполнение трудовых обязанностей; соблюдение трудовой дисциплины; бережное отношение к имуществу предприятия, учреждения, организации; выполнение установленных норм труда и пр.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Основанием возникновения трудовых правоотношений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являются различные юридические факты, предусмотренные нормами трудового права. Наиболее распространенные юридические факты — это трудовые договоры.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proofErr w:type="gramStart"/>
      <w:r w:rsidRPr="002C42E3">
        <w:rPr>
          <w:color w:val="000000"/>
        </w:rPr>
        <w:t>Общественные отношения, регулируемые трудовым правом, в некоторых случаях сходны с общественными отношениями, регулируемыми другими отраслями права, в частности, с гражданским, административным и др. Несмотря на это они существенно отличаются от отношений, регулируемых указанными отраслями права.</w:t>
      </w:r>
      <w:proofErr w:type="gramEnd"/>
      <w:r w:rsidRPr="002C42E3">
        <w:rPr>
          <w:color w:val="000000"/>
        </w:rPr>
        <w:t xml:space="preserve"> Так, предмет гражданского права составляют имущественные отношения в их стоимостной форме, например, договор аренды; в трудовом праве предметом выступают общественные отношения, составляющие сам процесс труда.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proofErr w:type="gramStart"/>
      <w:r w:rsidRPr="002C42E3">
        <w:rPr>
          <w:color w:val="000000"/>
        </w:rPr>
        <w:t>Ответственность в гражданско-правовых договорах носит имущественный характер, в трудовых, как правило, наступает дисциплинарная ответственность.</w:t>
      </w:r>
      <w:proofErr w:type="gramEnd"/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Защита гражданских прав осуществляется в исковом порядке судом, арбитражным или третейским судом, в исключительных случаях — в административном порядке; защиту трудовых прав работников осуществляют комиссии по трудовым спорам, а в отдельных случаях — суды.</w:t>
      </w:r>
    </w:p>
    <w:p w:rsidR="00FC27C4" w:rsidRPr="002C42E3" w:rsidRDefault="00FC27C4" w:rsidP="00FC27C4">
      <w:pPr>
        <w:pStyle w:val="2"/>
        <w:pBdr>
          <w:bottom w:val="dotted" w:sz="6" w:space="4" w:color="999999"/>
        </w:pBdr>
        <w:shd w:val="clear" w:color="auto" w:fill="FFFFFF"/>
        <w:spacing w:before="0" w:beforeAutospacing="0" w:after="0" w:afterAutospacing="0"/>
        <w:ind w:left="-1134" w:firstLine="283"/>
        <w:jc w:val="both"/>
        <w:rPr>
          <w:smallCaps/>
          <w:color w:val="000000"/>
          <w:sz w:val="24"/>
          <w:szCs w:val="24"/>
        </w:rPr>
      </w:pPr>
      <w:r w:rsidRPr="002C42E3">
        <w:rPr>
          <w:smallCaps/>
          <w:color w:val="000000"/>
          <w:sz w:val="24"/>
          <w:szCs w:val="24"/>
        </w:rPr>
        <w:t>Основные принципы трудового права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В основе принципов правового регулирования трудовых отношений лежат общие начала общественной организации труда. Под принципами трудового права понимаются закрепленные в правовых нормах основополагающие руководящие начала, связанные с применением и организацией труда работников.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Основные принципы трудового права</w:t>
      </w:r>
      <w:r w:rsidRPr="002C42E3">
        <w:rPr>
          <w:rStyle w:val="apple-converted-space"/>
          <w:b/>
          <w:bCs/>
          <w:color w:val="000000"/>
        </w:rPr>
        <w:t> </w:t>
      </w:r>
      <w:r w:rsidRPr="002C42E3">
        <w:rPr>
          <w:color w:val="000000"/>
        </w:rPr>
        <w:t>установлены Конституцией РФ. К их числу относится право на труд, реализуемое путем заключения трудового договора или контракта. В соответствии с Конституцией</w:t>
      </w:r>
      <w:r w:rsidRPr="002C42E3">
        <w:rPr>
          <w:rStyle w:val="apple-converted-space"/>
          <w:color w:val="000000"/>
        </w:rPr>
        <w:t> </w:t>
      </w:r>
      <w:hyperlink r:id="rId11" w:tooltip="Гражданин" w:history="1">
        <w:r w:rsidRPr="002C42E3">
          <w:rPr>
            <w:rStyle w:val="a3"/>
            <w:color w:val="5A3696"/>
            <w:u w:val="none"/>
          </w:rPr>
          <w:t>граждане</w:t>
        </w:r>
      </w:hyperlink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РФ имеют право на труд, т. е. на получение гарантированной работы, выбор профессии, места и рода деятельности, образования в соответствии со способностями и пр.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Неотделимым от права на труд является принцип права на оплату труда в соответствии с его количеством и качеством и не ниже установленного государством минимального размера. Это важный стимул повышения трудовой активности граждан в общественном производстве, личной материальной заинтересованности, квалификации и пр.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 xml:space="preserve">Принцип права на отдых также считается конституционным. </w:t>
      </w:r>
      <w:proofErr w:type="gramStart"/>
      <w:r w:rsidRPr="002C42E3">
        <w:rPr>
          <w:color w:val="000000"/>
        </w:rPr>
        <w:t>Право на отдых обеспечивается установлением рабочей недели, не превышающей 40 ч, сокращенного рабочего дня для ряда профессий и производств, сокращенной продолжительности работы в ночное время, предоставлением ежегодного оплачиваемого отпуска, дней еженедельного отдыха, а также расширением сети культурно-просветительных и оздоровительных учреждений, развитием благоприятных возможностей для отдыха по месту жительства и других условий рационального использования свободного времени.</w:t>
      </w:r>
      <w:proofErr w:type="gramEnd"/>
      <w:r w:rsidRPr="002C42E3">
        <w:rPr>
          <w:color w:val="000000"/>
        </w:rPr>
        <w:t xml:space="preserve"> </w:t>
      </w:r>
      <w:proofErr w:type="gramStart"/>
      <w:r w:rsidRPr="002C42E3">
        <w:rPr>
          <w:color w:val="000000"/>
        </w:rPr>
        <w:t xml:space="preserve">С принципом права на отдых тесно связан принцип охраны здоровья граждан, который наряду с другими мерами обеспечивается не только оказанием </w:t>
      </w:r>
      <w:r w:rsidRPr="002C42E3">
        <w:rPr>
          <w:color w:val="000000"/>
        </w:rPr>
        <w:lastRenderedPageBreak/>
        <w:t>медицинской помощи, осуществляемой государственными учреждениями здравоохранения, но и развитием и совершенствованием техники безопасности и производственной санитарии, проведением профилактических мероприятий, мерами по оздоровлению окружающей среды; развертыванием научных исследований, направленных на предупреждение и снижение заболеваемости, на обеспечение долголетней активной жизни граждан.</w:t>
      </w:r>
      <w:proofErr w:type="gramEnd"/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Определенное внимание уделяется государством охране труда женщин, несовершеннолетних и лиц с пониженной трудоспособностью (ограничение подъема и перемещения тяжестей, запрещение работы в ночное время, сокращенный или неполный рабочий день и ряд других).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Важнейшими принципами трудового права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>является возможность работников на</w:t>
      </w:r>
      <w:r w:rsidRPr="002C42E3">
        <w:rPr>
          <w:rStyle w:val="apple-converted-space"/>
          <w:color w:val="000000"/>
        </w:rPr>
        <w:t> </w:t>
      </w:r>
      <w:r w:rsidRPr="002C42E3">
        <w:rPr>
          <w:rStyle w:val="a5"/>
          <w:color w:val="000000"/>
        </w:rPr>
        <w:t>объединение в профессиональные союзы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 xml:space="preserve">и на участие в управлении предприятиями, учреждениями и организациями. Право работников на участие в управлении предприятиями закреплено в ст. 97 Основ законодательства о труде. Так, работники могут участвовать в управлении предприятиями, учреждениями и организациями через общие собрания (конференции) трудовых коллективов, профессиональные союзы и иные общественные организации, производственные совещания и другие общественные органы, действующие в трудовых коллективах. Им предоставлено право </w:t>
      </w:r>
      <w:proofErr w:type="gramStart"/>
      <w:r w:rsidRPr="002C42E3">
        <w:rPr>
          <w:color w:val="000000"/>
        </w:rPr>
        <w:t>вносить</w:t>
      </w:r>
      <w:proofErr w:type="gramEnd"/>
      <w:r w:rsidRPr="002C42E3">
        <w:rPr>
          <w:color w:val="000000"/>
        </w:rPr>
        <w:t xml:space="preserve"> предложения об улучшении работы предприятий и организаций, а также по вопросам социально-культурного и бытового обслуживания.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Администрация предприятий и организаций со своей стороны обязана создавать условия, обеспечивающие участие работников в управлении. Должностные лица организаций и предприятий обязаны в установленный срок рассмотреть критические замечания и предложения работников и сообщить им о принятых мерах.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Конституционная обязанность каждого способного к труду гражданина — это принцип соблюдения трудовой дисциплины. Это значит, что все работники должны подчиняться правилам коллективного труда, установленным правовыми нормами различных институтов трудового права. Сущность этого принципа раскрывается в ст. 21 ТК РФ, согласно которой добросовестный труд, соблюдение трудовой дисциплины, бережное отношение к имуществу предприятия, учреждения, организации, выполнение установленных норм труда, повышение производительности труда, профессионального мастерства, качества работы и выпускаемой продукции составляют обязанности всех работников.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Право на материальное обеспечение в старости, в случае болезни, полной или частичной утраты трудоспособности, а также потери кормильца относится к числу основных принципов трудового права и закреплено в Конституции. Оно гарантируется социальным страхованием работников, пособиями по временной нетрудоспособности, выплатой пенсий и другими формами социального обеспечения. Размеры и условия обеспечения предусматриваются и устанавливаются Законом о государственных пенсиях, Положением о порядке обеспечения пособиями по государственному социальному страхованию и иными нормативными актами.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Ряд принципов трудового права, например, принцип социальной справедливости в области труда, равенство граждан перед законом и гарантированность трудовых прав и обязанностей и некоторые другие в настоящем подразделе не освещались, поскольку они выступают межотраслевыми принципами права и рассматриваются в соответствующих разделах данного пособия.</w:t>
      </w:r>
    </w:p>
    <w:p w:rsidR="00FC27C4" w:rsidRPr="002C42E3" w:rsidRDefault="00FC27C4" w:rsidP="00FC27C4">
      <w:pPr>
        <w:pStyle w:val="2"/>
        <w:pBdr>
          <w:bottom w:val="dotted" w:sz="6" w:space="4" w:color="999999"/>
        </w:pBdr>
        <w:shd w:val="clear" w:color="auto" w:fill="FFFFFF"/>
        <w:spacing w:before="0" w:beforeAutospacing="0" w:after="0" w:afterAutospacing="0"/>
        <w:ind w:left="-1134" w:firstLine="283"/>
        <w:jc w:val="both"/>
        <w:rPr>
          <w:smallCaps/>
          <w:color w:val="000000"/>
          <w:sz w:val="24"/>
          <w:szCs w:val="24"/>
        </w:rPr>
      </w:pPr>
      <w:r w:rsidRPr="002C42E3">
        <w:rPr>
          <w:smallCaps/>
          <w:color w:val="000000"/>
          <w:sz w:val="24"/>
          <w:szCs w:val="24"/>
        </w:rPr>
        <w:t>Источники и система трудового права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Под источниками трудового права понимаются нормативные акты компетентных государственных органов, устанавливающие и конкретизирующие обязательные к соблюдению правила поведения.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Совокупность источников трудового права</w:t>
      </w:r>
      <w:r w:rsidRPr="002C42E3">
        <w:rPr>
          <w:rStyle w:val="apple-converted-space"/>
          <w:color w:val="000000"/>
        </w:rPr>
        <w:t> </w:t>
      </w:r>
      <w:r w:rsidRPr="002C42E3">
        <w:rPr>
          <w:color w:val="000000"/>
        </w:rPr>
        <w:t xml:space="preserve">образует законодательство о труде, которое в силу специфики предмета и метода регулирования трудовых отношений имеет некоторые особенности. Они состоят в сочетании централизованного и локального регулирования трудовых отношений — правил, устанавливаемых по согласованию между администрацией предприятий, выборным </w:t>
      </w:r>
      <w:r w:rsidRPr="002C42E3">
        <w:rPr>
          <w:color w:val="000000"/>
        </w:rPr>
        <w:lastRenderedPageBreak/>
        <w:t>профсоюзным органом и трудовым коллективом; в существовании норм, регулирующих труд только отдельных групп работников или применяемых только в одной отрасли хозяйства и пр.</w:t>
      </w:r>
    </w:p>
    <w:p w:rsidR="00FC27C4" w:rsidRPr="002C42E3" w:rsidRDefault="00FC27C4" w:rsidP="00FC27C4">
      <w:pPr>
        <w:pStyle w:val="a4"/>
        <w:shd w:val="clear" w:color="auto" w:fill="FFFFFF"/>
        <w:spacing w:before="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rStyle w:val="a5"/>
          <w:color w:val="000000"/>
        </w:rPr>
        <w:t>К источникам трудового права относятся</w:t>
      </w:r>
      <w:r w:rsidRPr="002C42E3">
        <w:rPr>
          <w:color w:val="000000"/>
        </w:rPr>
        <w:t xml:space="preserve">: законы РФ; подзаконные нормативные акты государственных органов; санкционированные государственные акты кооперативных и общественных организаций. Среди законов, устанавливающих нормы трудового права, </w:t>
      </w:r>
      <w:proofErr w:type="gramStart"/>
      <w:r w:rsidRPr="002C42E3">
        <w:rPr>
          <w:color w:val="000000"/>
        </w:rPr>
        <w:t>выделяется</w:t>
      </w:r>
      <w:proofErr w:type="gramEnd"/>
      <w:r w:rsidRPr="002C42E3">
        <w:rPr>
          <w:color w:val="000000"/>
        </w:rPr>
        <w:t xml:space="preserve"> прежде всего основной закон — Конституция, которая является юридической базой всех отраслей права и обладает высшей юридической силой. Конституция содержит ряд принципиальных правовых положений, получивших конкретное выражение в нормах трудового права.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Законодательство Российской Федерации о труде состоит из действующего в настоящее время Трудового кодекса РФ и иных актов трудового законодательства РФ и республик, входящих в состав РФ. На территории РФ до принятия соответствующих законодательных актов применялись нормы бывшего СССР в части, не противоречащей Конституции и законодательству РФ.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К основным источникам трудового права можно отнести законы, регулирующие важнейшие положения организации труда, например закон РФ “О коллективных договорах и соглашениях”. Он устанавливает правовые основы разработки, заключения и выполнения коллективных договоров и соглашений в целях содействия договорному регулированию трудовых отношений и согласованию социально-экономических интересов работников и работодателей; действие названного закона распространяется на предприятия, учреждения, организации независимо от формы собственности, ведомственной принадлежности и численности работников.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Другие нормативные акты органов государства, выступающие как источники трудового права, считаются подзаконными и издаются в пределах, установленных законом и во исполнение закона. Это постановления правительства, республик.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Источниками трудового права являются также отраслевые нормативные акты, которые издаются министрами, руководителями ведом</w:t>
      </w:r>
      <w:proofErr w:type="gramStart"/>
      <w:r w:rsidRPr="002C42E3">
        <w:rPr>
          <w:color w:val="000000"/>
        </w:rPr>
        <w:t>ств в пр</w:t>
      </w:r>
      <w:proofErr w:type="gramEnd"/>
      <w:r w:rsidRPr="002C42E3">
        <w:rPr>
          <w:color w:val="000000"/>
        </w:rPr>
        <w:t>еделах своей компетенции по конкретным вопросам регулирования труда на предприятиях данной отрасли. Министр вправе издавать приказы и инструкции.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В качестве источника трудового права выступают и разрабатываемые в трудовых коллективах нормативные акты, получившие название локальных (местных) правовых актов. Они представляют собой подзаконные акты. Круг вопросов, по которым они издаются, ограничен, а издающие их органы не должны выходить за пределы своей компетенции. Локальные нормы права принимаются, как правило, администрацией предприятий, учреждений и организаций совместно или по согласованию с выборным профсоюзным органом, а отдельные нормативные положения — собранием трудового коллектива.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Локальными нормативными актами устанавливаются: положение о премировании, выплата вознаграждения по итогам работы за год, графики отпусков, продолжительность дополнительных отпусков и др.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Определенная часть вопросов, связанная, в частности, с применением труда работников, разрешается актами органов местной власти. Это время начала и окончания работы предприятий, установление второго выходного, учет и распределение трудовых ресурсов и пр.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t>Система трудового права представляет собой соответствующее расположение норм трудового права по отдельным институтам и частям. В зависимости от содержания, направленности и характера этих норм трудовое право подразделяется на общую и особенную части. Общая часть включает нормы, определяющие предмет, основные принципы, источники, содержание трудовых и тесно с ними связанных других правоотношений, порядок заключения и содержание коллективных договоров и соглашений.</w:t>
      </w:r>
    </w:p>
    <w:p w:rsidR="00FC27C4" w:rsidRPr="002C42E3" w:rsidRDefault="00FC27C4" w:rsidP="00FC27C4">
      <w:pPr>
        <w:pStyle w:val="a4"/>
        <w:shd w:val="clear" w:color="auto" w:fill="FFFFFF"/>
        <w:spacing w:before="180" w:beforeAutospacing="0" w:after="0" w:afterAutospacing="0" w:line="270" w:lineRule="atLeast"/>
        <w:ind w:left="-1134" w:firstLine="283"/>
        <w:jc w:val="both"/>
        <w:rPr>
          <w:color w:val="000000"/>
        </w:rPr>
      </w:pPr>
      <w:r w:rsidRPr="002C42E3">
        <w:rPr>
          <w:color w:val="000000"/>
        </w:rPr>
        <w:lastRenderedPageBreak/>
        <w:t>Особенная часть трудового права значительно больше общей и регулирует определенные группы общественных отношений — нормы, регулирующие трудовой договор (контракт), рабочее время и время отдыха, оплату труда, охрану труда, трудовые споры и ряд других.</w:t>
      </w:r>
    </w:p>
    <w:p w:rsidR="005C2C73" w:rsidRDefault="005C2C73" w:rsidP="005C2C73">
      <w:pPr>
        <w:pStyle w:val="2"/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</w:p>
    <w:p w:rsidR="005C2C73" w:rsidRPr="005C2C73" w:rsidRDefault="005C2C73" w:rsidP="005C2C73">
      <w:pPr>
        <w:pStyle w:val="2"/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  <w:r w:rsidRPr="005C2C73">
        <w:rPr>
          <w:b w:val="0"/>
          <w:bCs w:val="0"/>
          <w:color w:val="FF0000"/>
          <w:sz w:val="28"/>
          <w:szCs w:val="28"/>
        </w:rPr>
        <w:t>Обобщим вышесказанное:</w:t>
      </w:r>
    </w:p>
    <w:p w:rsidR="00FC27C4" w:rsidRPr="00FC27C4" w:rsidRDefault="00FC27C4" w:rsidP="00FC27C4">
      <w:pPr>
        <w:pStyle w:val="2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3B95CA"/>
          <w:sz w:val="33"/>
          <w:szCs w:val="33"/>
        </w:rPr>
      </w:pPr>
      <w:r>
        <w:rPr>
          <w:rFonts w:ascii="Verdana" w:hAnsi="Verdana"/>
          <w:b w:val="0"/>
          <w:bCs w:val="0"/>
          <w:color w:val="3B95CA"/>
          <w:sz w:val="33"/>
          <w:szCs w:val="33"/>
        </w:rPr>
        <w:t>Понятие трудового права</w:t>
      </w:r>
    </w:p>
    <w:p w:rsidR="00FC27C4" w:rsidRDefault="00FC27C4" w:rsidP="00FC27C4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Понятие трудового права</w:t>
      </w:r>
      <w:r>
        <w:rPr>
          <w:rFonts w:ascii="Verdana" w:hAnsi="Verdana"/>
          <w:color w:val="000000"/>
          <w:sz w:val="18"/>
          <w:szCs w:val="18"/>
        </w:rPr>
        <w:t> характеризует самостоятельную </w:t>
      </w:r>
      <w:hyperlink r:id="rId12" w:history="1">
        <w:r>
          <w:rPr>
            <w:rStyle w:val="a3"/>
            <w:rFonts w:ascii="Verdana" w:hAnsi="Verdana"/>
            <w:color w:val="0935DB"/>
            <w:sz w:val="18"/>
            <w:szCs w:val="18"/>
          </w:rPr>
          <w:t>отрасль права</w:t>
        </w:r>
      </w:hyperlink>
      <w:r>
        <w:rPr>
          <w:rFonts w:ascii="Verdana" w:hAnsi="Verdana"/>
          <w:color w:val="000000"/>
          <w:sz w:val="18"/>
          <w:szCs w:val="18"/>
        </w:rPr>
        <w:t>, которая регулирует отношения в сфере наемного труда. </w:t>
      </w:r>
      <w:r>
        <w:rPr>
          <w:rStyle w:val="a5"/>
          <w:rFonts w:ascii="Verdana" w:hAnsi="Verdana"/>
          <w:color w:val="000000"/>
          <w:sz w:val="18"/>
          <w:szCs w:val="18"/>
        </w:rPr>
        <w:t>Основа трудового права</w:t>
      </w:r>
      <w:r>
        <w:rPr>
          <w:rFonts w:ascii="Verdana" w:hAnsi="Verdana"/>
          <w:color w:val="000000"/>
          <w:sz w:val="18"/>
          <w:szCs w:val="18"/>
        </w:rPr>
        <w:t> – это </w:t>
      </w:r>
      <w:r>
        <w:rPr>
          <w:rStyle w:val="a5"/>
          <w:rFonts w:ascii="Verdana" w:hAnsi="Verdana"/>
          <w:color w:val="000000"/>
          <w:sz w:val="18"/>
          <w:szCs w:val="18"/>
        </w:rPr>
        <w:t>трудовые отношения</w:t>
      </w:r>
      <w:r>
        <w:rPr>
          <w:rFonts w:ascii="Verdana" w:hAnsi="Verdana"/>
          <w:color w:val="000000"/>
          <w:sz w:val="18"/>
          <w:szCs w:val="18"/>
        </w:rPr>
        <w:t>, то есть взаимоотношения работодателя и работника, а также работников между собой. </w:t>
      </w:r>
      <w:r>
        <w:rPr>
          <w:rStyle w:val="a5"/>
          <w:rFonts w:ascii="Verdana" w:hAnsi="Verdana"/>
          <w:color w:val="000000"/>
          <w:sz w:val="18"/>
          <w:szCs w:val="18"/>
        </w:rPr>
        <w:t>Предметом трудового права</w:t>
      </w:r>
      <w:r>
        <w:rPr>
          <w:rFonts w:ascii="Verdana" w:hAnsi="Verdana"/>
          <w:color w:val="000000"/>
          <w:sz w:val="18"/>
          <w:szCs w:val="18"/>
        </w:rPr>
        <w:t xml:space="preserve"> являются не только индивидуальные трудовые отношения, но и общественные отношения, связанные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трудовыми: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организация труда;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hyperlink r:id="rId13" w:history="1">
        <w:r>
          <w:rPr>
            <w:rStyle w:val="a3"/>
            <w:rFonts w:ascii="Verdana" w:hAnsi="Verdana"/>
            <w:color w:val="0935DB"/>
            <w:sz w:val="18"/>
            <w:szCs w:val="18"/>
          </w:rPr>
          <w:t>трудоустройство</w:t>
        </w:r>
      </w:hyperlink>
      <w:r>
        <w:rPr>
          <w:rFonts w:ascii="Verdana" w:hAnsi="Verdana"/>
          <w:color w:val="000000"/>
          <w:sz w:val="18"/>
          <w:szCs w:val="18"/>
        </w:rPr>
        <w:t>;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дополнительная подготовка и профессиональное образование работников;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коллективные договора и соглашения;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материальная ответственность в сфере труда;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государственный и профсоюзный надзор за соблюдением трудового законодательства;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разрешение трудовых споров;</w:t>
      </w:r>
    </w:p>
    <w:p w:rsidR="00FC27C4" w:rsidRDefault="00FC27C4" w:rsidP="00FC2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обязательное социальное страхование согласно федеральному </w:t>
      </w:r>
      <w:hyperlink r:id="rId14" w:history="1">
        <w:r>
          <w:rPr>
            <w:rStyle w:val="a3"/>
            <w:rFonts w:ascii="Verdana" w:hAnsi="Verdana"/>
            <w:color w:val="0935DB"/>
            <w:sz w:val="18"/>
            <w:szCs w:val="18"/>
          </w:rPr>
          <w:t>законодательству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</w:p>
    <w:p w:rsidR="00FC27C4" w:rsidRDefault="00FC27C4" w:rsidP="00FC27C4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Трудовое законодательство выполняет следующие </w:t>
      </w:r>
      <w:r>
        <w:rPr>
          <w:rStyle w:val="a5"/>
          <w:rFonts w:ascii="Verdana" w:hAnsi="Verdana"/>
          <w:color w:val="000000"/>
          <w:sz w:val="18"/>
          <w:szCs w:val="18"/>
        </w:rPr>
        <w:t>функции трудового права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FC27C4" w:rsidRDefault="00FC27C4" w:rsidP="00FC27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регулятивная функция;</w:t>
      </w:r>
    </w:p>
    <w:p w:rsidR="00FC27C4" w:rsidRDefault="00FC27C4" w:rsidP="00FC27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охранительная функция;</w:t>
      </w:r>
    </w:p>
    <w:p w:rsidR="00FC27C4" w:rsidRDefault="00FC27C4" w:rsidP="00FC27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воспитательная функция;</w:t>
      </w:r>
    </w:p>
    <w:p w:rsidR="00FC27C4" w:rsidRDefault="00FC27C4" w:rsidP="00FC27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информационная функция;</w:t>
      </w:r>
    </w:p>
    <w:p w:rsidR="00FC27C4" w:rsidRDefault="00FC27C4" w:rsidP="00FC27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функция социального контроля.</w:t>
      </w:r>
    </w:p>
    <w:p w:rsidR="00FC27C4" w:rsidRDefault="00FC27C4" w:rsidP="00FC27C4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Исходя из этого можно озвучить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три основные </w:t>
      </w:r>
      <w:r>
        <w:rPr>
          <w:rStyle w:val="a5"/>
          <w:rFonts w:ascii="Verdana" w:hAnsi="Verdana"/>
          <w:color w:val="000000"/>
          <w:sz w:val="18"/>
          <w:szCs w:val="18"/>
        </w:rPr>
        <w:t>цели трудового права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FC27C4" w:rsidRDefault="00FC27C4" w:rsidP="00FC27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Гарантирование трудовых прав и свобод.</w:t>
      </w:r>
    </w:p>
    <w:p w:rsidR="00FC27C4" w:rsidRDefault="00FC27C4" w:rsidP="00FC27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Создание благоприятных условий труда.</w:t>
      </w:r>
    </w:p>
    <w:p w:rsidR="00FC27C4" w:rsidRPr="00FC27C4" w:rsidRDefault="00FC27C4" w:rsidP="00FC27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Защита интересов и прав работников и работодателей.</w:t>
      </w:r>
    </w:p>
    <w:p w:rsidR="00FC27C4" w:rsidRPr="00FC27C4" w:rsidRDefault="00FC27C4" w:rsidP="00FC27C4">
      <w:pPr>
        <w:pStyle w:val="2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3B95CA"/>
          <w:sz w:val="33"/>
          <w:szCs w:val="33"/>
        </w:rPr>
      </w:pPr>
      <w:r>
        <w:rPr>
          <w:rFonts w:ascii="Verdana" w:hAnsi="Verdana"/>
          <w:b w:val="0"/>
          <w:bCs w:val="0"/>
          <w:color w:val="3B95CA"/>
          <w:sz w:val="33"/>
          <w:szCs w:val="33"/>
        </w:rPr>
        <w:t>Источники трудового права.</w:t>
      </w:r>
    </w:p>
    <w:p w:rsidR="00FC27C4" w:rsidRDefault="00FC27C4" w:rsidP="00FC27C4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Российской Федерации выделяют следующие </w:t>
      </w:r>
      <w:r>
        <w:rPr>
          <w:rStyle w:val="a5"/>
          <w:rFonts w:ascii="Verdana" w:hAnsi="Verdana"/>
          <w:color w:val="000000"/>
          <w:sz w:val="18"/>
          <w:szCs w:val="18"/>
        </w:rPr>
        <w:t>источники трудового права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FC27C4" w:rsidRDefault="00FC27C4" w:rsidP="00FC27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hyperlink r:id="rId15" w:history="1">
        <w:r>
          <w:rPr>
            <w:rStyle w:val="a3"/>
            <w:rFonts w:ascii="Verdana" w:hAnsi="Verdana"/>
            <w:color w:val="0935DB"/>
            <w:sz w:val="18"/>
            <w:szCs w:val="18"/>
          </w:rPr>
          <w:t>Конституция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</w:p>
    <w:p w:rsidR="00FC27C4" w:rsidRDefault="00FC27C4" w:rsidP="00FC27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Трудовое законодательство.</w:t>
      </w:r>
    </w:p>
    <w:p w:rsidR="00FC27C4" w:rsidRDefault="00FC27C4" w:rsidP="00FC27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Правовые акты Президента и Правительства, касающиеся норм трудового права.</w:t>
      </w:r>
    </w:p>
    <w:p w:rsidR="00FC27C4" w:rsidRDefault="00FC27C4" w:rsidP="00FC27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Коллективные договора и соглашения.</w:t>
      </w:r>
    </w:p>
    <w:p w:rsidR="00FC27C4" w:rsidRDefault="00FC27C4" w:rsidP="00FC27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Локальные нормативные акты (например, правила и предписания).</w:t>
      </w:r>
    </w:p>
    <w:p w:rsidR="00FC27C4" w:rsidRDefault="00FC27C4" w:rsidP="00FC27C4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Вообще вся система трудового права в </w:t>
      </w:r>
      <w:hyperlink r:id="rId16" w:history="1">
        <w:r>
          <w:rPr>
            <w:rStyle w:val="a3"/>
            <w:rFonts w:ascii="Verdana" w:hAnsi="Verdana"/>
            <w:color w:val="0935DB"/>
            <w:sz w:val="18"/>
            <w:szCs w:val="18"/>
          </w:rPr>
          <w:t>Российской Федерации</w:t>
        </w:r>
      </w:hyperlink>
      <w:r>
        <w:rPr>
          <w:rFonts w:ascii="Verdana" w:hAnsi="Verdana"/>
          <w:color w:val="000000"/>
          <w:sz w:val="18"/>
          <w:szCs w:val="18"/>
        </w:rPr>
        <w:t> делится на три составные части:</w:t>
      </w:r>
    </w:p>
    <w:p w:rsidR="00FC27C4" w:rsidRDefault="00FC27C4" w:rsidP="00FC27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Общая часть – основные понятия и принципы в сфере труда.</w:t>
      </w:r>
    </w:p>
    <w:p w:rsidR="00FC27C4" w:rsidRDefault="00FC27C4" w:rsidP="00FC27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Особенная часть – правовое регулирование конкретных институтов трудового права, например, института трудового договора, </w:t>
      </w:r>
      <w:r>
        <w:rPr>
          <w:rStyle w:val="a5"/>
          <w:rFonts w:ascii="Verdana" w:hAnsi="Verdana"/>
          <w:color w:val="000000"/>
          <w:sz w:val="18"/>
          <w:szCs w:val="18"/>
        </w:rPr>
        <w:t>рабочего времени</w:t>
      </w:r>
      <w:r>
        <w:rPr>
          <w:rFonts w:ascii="Verdana" w:hAnsi="Verdana"/>
          <w:color w:val="000000"/>
          <w:sz w:val="18"/>
          <w:szCs w:val="18"/>
        </w:rPr>
        <w:t> и охраны труда.</w:t>
      </w:r>
    </w:p>
    <w:p w:rsidR="00FC27C4" w:rsidRDefault="00FC27C4" w:rsidP="00FC27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Специальная часть – регулирование отдельных, узкоспециализированных отраслей труда (например, отношения в медицинской сфере, в педагогической, в сфере общественного питания и т.д.).</w:t>
      </w:r>
      <w:proofErr w:type="gramEnd"/>
    </w:p>
    <w:p w:rsidR="00FC27C4" w:rsidRDefault="00FC27C4" w:rsidP="00FC27C4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Основной </w:t>
      </w:r>
      <w:r>
        <w:rPr>
          <w:rStyle w:val="a5"/>
          <w:rFonts w:ascii="Verdana" w:hAnsi="Verdana"/>
          <w:color w:val="000000"/>
          <w:sz w:val="18"/>
          <w:szCs w:val="18"/>
        </w:rPr>
        <w:t>элемент трудового права</w:t>
      </w:r>
      <w:r>
        <w:rPr>
          <w:rFonts w:ascii="Verdana" w:hAnsi="Verdana"/>
          <w:color w:val="000000"/>
          <w:sz w:val="18"/>
          <w:szCs w:val="18"/>
        </w:rPr>
        <w:t> – </w:t>
      </w:r>
      <w:r>
        <w:rPr>
          <w:rStyle w:val="a5"/>
          <w:rFonts w:ascii="Verdana" w:hAnsi="Verdana"/>
          <w:color w:val="000000"/>
          <w:sz w:val="18"/>
          <w:szCs w:val="18"/>
        </w:rPr>
        <w:t>трудовой договор</w:t>
      </w:r>
      <w:r>
        <w:rPr>
          <w:rFonts w:ascii="Verdana" w:hAnsi="Verdana"/>
          <w:color w:val="000000"/>
          <w:sz w:val="18"/>
          <w:szCs w:val="18"/>
        </w:rPr>
        <w:t> – правовой акт, регулирующий социально-трудовые отношения работника и работодателя, условия работы, оплата труда, рабочее время, страховка и другие права и обязанности работника и работодателя.</w:t>
      </w:r>
    </w:p>
    <w:p w:rsidR="00FC27C4" w:rsidRDefault="00FC27C4" w:rsidP="00FC27C4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Существует также такая разновидность трудового договора, как </w:t>
      </w:r>
      <w:r>
        <w:rPr>
          <w:rStyle w:val="a5"/>
          <w:rFonts w:ascii="Verdana" w:hAnsi="Verdana"/>
          <w:color w:val="000000"/>
          <w:sz w:val="18"/>
          <w:szCs w:val="18"/>
        </w:rPr>
        <w:t>коллективный договор</w:t>
      </w:r>
      <w:r>
        <w:rPr>
          <w:rFonts w:ascii="Verdana" w:hAnsi="Verdana"/>
          <w:color w:val="000000"/>
          <w:sz w:val="18"/>
          <w:szCs w:val="18"/>
        </w:rPr>
        <w:t>, - это трудовой договор между работодателем и представителем группы работников (например, профсоюзом).</w:t>
      </w:r>
    </w:p>
    <w:p w:rsidR="00FC27C4" w:rsidRP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8"/>
          <w:szCs w:val="28"/>
        </w:rPr>
      </w:pPr>
      <w:r w:rsidRPr="00FC27C4">
        <w:rPr>
          <w:color w:val="FF0000"/>
          <w:sz w:val="28"/>
          <w:szCs w:val="28"/>
        </w:rPr>
        <w:t>В качестве закрепления тест.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Трудовое право есть совокупность норм: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регулирующих</w:t>
      </w:r>
      <w:proofErr w:type="gramEnd"/>
      <w:r>
        <w:rPr>
          <w:color w:val="000000"/>
        </w:rPr>
        <w:t xml:space="preserve"> отношения в сфере трудовой деятельности;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регулирующих</w:t>
      </w:r>
      <w:proofErr w:type="gramEnd"/>
      <w:r>
        <w:rPr>
          <w:color w:val="000000"/>
        </w:rPr>
        <w:t xml:space="preserve"> договорные отношения;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регулирующих</w:t>
      </w:r>
      <w:proofErr w:type="gramEnd"/>
      <w:r>
        <w:rPr>
          <w:color w:val="000000"/>
        </w:rPr>
        <w:t xml:space="preserve"> семейные отношения.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В каком правовом акте собраны нормы трудового права?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о трудовых отношениях;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 Трудовом кодексе;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 пакте о запрете эксплуатации в сфере трудовых отношений.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Дата введения в действие Трудового кодекса РФ: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   1 января 2002 г.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  1 июня 2002 г.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    1 февраля 2002 г.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    1 июля 2002 г.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    1 января 2003 г.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 источникам трудового права относятся: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только нормативно - правовые акты, которые составляют систему законодательства о труде;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какие - либо нормативно-правовые акты, которые содержат нормы, направленные на регулирование трудовых отношений;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все нормативно - правовые акты, которые содержат нормы поведения работника;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все нормативно-правовые акты, которые регулируют оплату труда.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    </w:t>
      </w:r>
      <w:r>
        <w:rPr>
          <w:b/>
          <w:bCs/>
          <w:color w:val="000000"/>
        </w:rPr>
        <w:t>Отметьте основные принципы трудового права: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   свобода труда (право на труд);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  право на принудительный труд;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    свобода дискриминации в сфере труда;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    равенство прав и возможностей работников;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    запрещение принудительного труда;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    запрещение дискриминации в сфере труда;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ж)    провозглашение дискриминации в сфере труда.  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Правильные ответы: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– а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– б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– в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 – б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5 –а, </w:t>
      </w:r>
      <w:proofErr w:type="gramStart"/>
      <w:r>
        <w:rPr>
          <w:b/>
          <w:bCs/>
          <w:color w:val="000000"/>
        </w:rPr>
        <w:t>г</w:t>
      </w:r>
      <w:proofErr w:type="gram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д</w:t>
      </w:r>
      <w:proofErr w:type="spellEnd"/>
      <w:r>
        <w:rPr>
          <w:b/>
          <w:bCs/>
          <w:color w:val="000000"/>
        </w:rPr>
        <w:t>, е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Если нет ни одной ошибки – 5.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Если одна или две ошибки – 4.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Если более двух ошибок – 3.</w:t>
      </w:r>
    </w:p>
    <w:p w:rsidR="00FC27C4" w:rsidRDefault="00FC27C4" w:rsidP="00FC27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Если более четырех ошибок – 2.</w:t>
      </w:r>
    </w:p>
    <w:p w:rsidR="00FC27C4" w:rsidRDefault="00FC27C4" w:rsidP="00FC27C4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8E78BA" w:rsidRDefault="008E78BA"/>
    <w:sectPr w:rsidR="008E78BA" w:rsidSect="008E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108"/>
    <w:multiLevelType w:val="multilevel"/>
    <w:tmpl w:val="7DC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557D"/>
    <w:multiLevelType w:val="multilevel"/>
    <w:tmpl w:val="C892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F5637"/>
    <w:multiLevelType w:val="multilevel"/>
    <w:tmpl w:val="7D3E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D43AB"/>
    <w:multiLevelType w:val="multilevel"/>
    <w:tmpl w:val="72B6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77D99"/>
    <w:multiLevelType w:val="multilevel"/>
    <w:tmpl w:val="48A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27C4"/>
    <w:rsid w:val="005C2C73"/>
    <w:rsid w:val="008E78BA"/>
    <w:rsid w:val="00FC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C4"/>
  </w:style>
  <w:style w:type="paragraph" w:styleId="2">
    <w:name w:val="heading 2"/>
    <w:basedOn w:val="a"/>
    <w:link w:val="20"/>
    <w:uiPriority w:val="9"/>
    <w:qFormat/>
    <w:rsid w:val="00FC2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C27C4"/>
  </w:style>
  <w:style w:type="character" w:styleId="a3">
    <w:name w:val="Hyperlink"/>
    <w:basedOn w:val="a0"/>
    <w:uiPriority w:val="99"/>
    <w:semiHidden/>
    <w:unhideWhenUsed/>
    <w:rsid w:val="00FC27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2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kollektivnyy-dogovor.html" TargetMode="External"/><Relationship Id="rId13" Type="http://schemas.openxmlformats.org/officeDocument/2006/relationships/hyperlink" Target="https://www.calc.ru/Rynok-Truda-Spros-I-Predlozheniye-Trud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ekonomicheskaya-teoriya/process-vosproizvodstva.html" TargetMode="External"/><Relationship Id="rId12" Type="http://schemas.openxmlformats.org/officeDocument/2006/relationships/hyperlink" Target="https://www.calc.ru/Vidy-I-Funktsii-Prav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c.ru/Federativnoye-Ustroystvo-Rossii-Subyekty-Rossiyskoy-Federat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ekonomicheskaya-teoriya/process-vosproizvodstva.html" TargetMode="External"/><Relationship Id="rId11" Type="http://schemas.openxmlformats.org/officeDocument/2006/relationships/hyperlink" Target="http://www.grandars.ru/college/pravovedenie/grazhdanin.html" TargetMode="External"/><Relationship Id="rId5" Type="http://schemas.openxmlformats.org/officeDocument/2006/relationships/hyperlink" Target="http://www.grandars.ru/college/pravovedenie/otrasl-prava.html" TargetMode="External"/><Relationship Id="rId15" Type="http://schemas.openxmlformats.org/officeDocument/2006/relationships/hyperlink" Target="https://www.calc.ru/Konstitutsiya-Ponyatiye-I-Funktsii-Konstitutsii.html" TargetMode="External"/><Relationship Id="rId10" Type="http://schemas.openxmlformats.org/officeDocument/2006/relationships/hyperlink" Target="http://www.grandars.ru/college/pravovedenie/pravootnosh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pravovedenie/ponyatie-trudovogo-dogovora.html" TargetMode="External"/><Relationship Id="rId14" Type="http://schemas.openxmlformats.org/officeDocument/2006/relationships/hyperlink" Target="https://www.calc.ru/Zakonodatelniy-Protsess-Ponyatiye-Priznaki-I-Stadii-Zakon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2020-05-07T13:36:00Z</dcterms:created>
  <dcterms:modified xsi:type="dcterms:W3CDTF">2020-05-07T13:49:00Z</dcterms:modified>
</cp:coreProperties>
</file>