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700" w:rsidRDefault="001A1700" w:rsidP="001A1700">
      <w:pPr>
        <w:shd w:val="clear" w:color="auto" w:fill="FFFFFF"/>
        <w:spacing w:after="0" w:line="240" w:lineRule="auto"/>
        <w:jc w:val="center"/>
        <w:rPr>
          <w:rFonts w:ascii="Times New Roman" w:eastAsia="Times New Roman" w:hAnsi="Times New Roman" w:cs="Times New Roman"/>
          <w:b/>
          <w:bCs/>
          <w:color w:val="FF0000"/>
          <w:sz w:val="30"/>
          <w:szCs w:val="30"/>
          <w:lang w:eastAsia="ru-RU"/>
        </w:rPr>
      </w:pPr>
      <w:r>
        <w:rPr>
          <w:rFonts w:ascii="Times New Roman" w:eastAsia="Times New Roman" w:hAnsi="Times New Roman" w:cs="Times New Roman"/>
          <w:b/>
          <w:bCs/>
          <w:color w:val="FF0000"/>
          <w:sz w:val="30"/>
          <w:szCs w:val="30"/>
          <w:lang w:eastAsia="ru-RU"/>
        </w:rPr>
        <w:t xml:space="preserve">МДК 02.01.  </w:t>
      </w:r>
      <w:r w:rsidRPr="00236DF4">
        <w:rPr>
          <w:rFonts w:ascii="Times New Roman" w:eastAsia="Times New Roman" w:hAnsi="Times New Roman" w:cs="Times New Roman"/>
          <w:b/>
          <w:bCs/>
          <w:color w:val="FF0000"/>
          <w:sz w:val="30"/>
          <w:szCs w:val="30"/>
          <w:lang w:eastAsia="ru-RU"/>
        </w:rPr>
        <w:t>Изучить и составить конспект. Присылать не нужно!</w:t>
      </w:r>
    </w:p>
    <w:p w:rsidR="001A1700" w:rsidRDefault="001A1700" w:rsidP="001A1700">
      <w:pPr>
        <w:shd w:val="clear" w:color="auto" w:fill="FFFFFF"/>
        <w:spacing w:after="0" w:line="240" w:lineRule="auto"/>
        <w:jc w:val="center"/>
        <w:rPr>
          <w:rFonts w:ascii="Times New Roman" w:eastAsia="Times New Roman" w:hAnsi="Times New Roman" w:cs="Times New Roman"/>
          <w:b/>
          <w:bCs/>
          <w:color w:val="FF0000"/>
          <w:sz w:val="30"/>
          <w:szCs w:val="30"/>
          <w:lang w:eastAsia="ru-RU"/>
        </w:rPr>
      </w:pPr>
    </w:p>
    <w:p w:rsidR="001A1700" w:rsidRDefault="001A1700" w:rsidP="001A1700">
      <w:pPr>
        <w:pStyle w:val="s3"/>
        <w:shd w:val="clear" w:color="auto" w:fill="FFFFFF"/>
        <w:spacing w:before="0" w:beforeAutospacing="0" w:after="300" w:afterAutospacing="0"/>
        <w:jc w:val="center"/>
        <w:rPr>
          <w:b/>
          <w:bCs/>
          <w:color w:val="22272F"/>
          <w:sz w:val="30"/>
          <w:szCs w:val="30"/>
        </w:rPr>
      </w:pPr>
      <w:r>
        <w:rPr>
          <w:b/>
          <w:bCs/>
          <w:color w:val="22272F"/>
          <w:sz w:val="30"/>
          <w:szCs w:val="30"/>
        </w:rPr>
        <w:t>III. Порядок рассмотрения заявления об установлении пенсии</w:t>
      </w:r>
    </w:p>
    <w:p w:rsidR="001A1700" w:rsidRPr="001A1700" w:rsidRDefault="001A1700" w:rsidP="001A1700">
      <w:pPr>
        <w:pStyle w:val="a3"/>
        <w:shd w:val="clear" w:color="auto" w:fill="FFFFFF"/>
        <w:spacing w:before="0" w:beforeAutospacing="0" w:after="0" w:afterAutospacing="0"/>
        <w:rPr>
          <w:color w:val="22272F"/>
          <w:sz w:val="23"/>
          <w:szCs w:val="23"/>
        </w:rPr>
      </w:pPr>
      <w:r>
        <w:rPr>
          <w:color w:val="22272F"/>
          <w:sz w:val="23"/>
          <w:szCs w:val="23"/>
        </w:rPr>
        <w:t> </w:t>
      </w:r>
      <w:r>
        <w:rPr>
          <w:color w:val="464C55"/>
        </w:rPr>
        <w:t>20. При приеме заявления об установлении пенсии и </w:t>
      </w:r>
      <w:hyperlink r:id="rId4" w:anchor="block_1000" w:history="1">
        <w:r>
          <w:rPr>
            <w:rStyle w:val="a4"/>
            <w:color w:val="3272C0"/>
            <w:u w:val="none"/>
          </w:rPr>
          <w:t>документов</w:t>
        </w:r>
      </w:hyperlink>
      <w:r>
        <w:rPr>
          <w:color w:val="464C55"/>
        </w:rPr>
        <w:t>, представленных заявителем для установления пенсии, территориальный орган Пенсионного фонда Российской Федерации:</w:t>
      </w:r>
    </w:p>
    <w:p w:rsidR="001A1700" w:rsidRDefault="001A1700" w:rsidP="001A1700">
      <w:pPr>
        <w:pStyle w:val="s1"/>
        <w:shd w:val="clear" w:color="auto" w:fill="FFFFFF"/>
        <w:spacing w:before="0" w:beforeAutospacing="0" w:after="300" w:afterAutospacing="0"/>
        <w:rPr>
          <w:color w:val="464C55"/>
        </w:rPr>
      </w:pPr>
      <w:r>
        <w:rPr>
          <w:color w:val="464C55"/>
        </w:rPr>
        <w:t>а)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1A1700" w:rsidRDefault="001A1700" w:rsidP="001A1700">
      <w:pPr>
        <w:pStyle w:val="s1"/>
        <w:shd w:val="clear" w:color="auto" w:fill="FFFFFF"/>
        <w:spacing w:before="0" w:beforeAutospacing="0" w:after="300" w:afterAutospacing="0"/>
        <w:rPr>
          <w:color w:val="464C55"/>
        </w:rPr>
      </w:pPr>
      <w:r>
        <w:rPr>
          <w:color w:val="464C55"/>
        </w:rPr>
        <w:t>б) изготавливает копии документов, поступивших для установления пенсии на бумажном носителе, и (или) переводит такие документы в электронную (цифровую) форму, и заверяет их;</w:t>
      </w:r>
    </w:p>
    <w:p w:rsidR="001A1700" w:rsidRDefault="001A1700" w:rsidP="001A1700">
      <w:pPr>
        <w:pStyle w:val="s1"/>
        <w:shd w:val="clear" w:color="auto" w:fill="FFFFFF"/>
        <w:spacing w:before="0" w:beforeAutospacing="0" w:after="300" w:afterAutospacing="0"/>
        <w:rPr>
          <w:color w:val="464C55"/>
        </w:rPr>
      </w:pPr>
      <w:r>
        <w:rPr>
          <w:color w:val="464C55"/>
        </w:rPr>
        <w:t>в) оформляет выписку из индивидуального лицевого счета застрахованного лица на основании сведений индивидуального (персонифицированного) учета в системе обязательного пенсионного страхования;</w:t>
      </w:r>
    </w:p>
    <w:p w:rsidR="001A1700" w:rsidRDefault="001A1700" w:rsidP="001A1700">
      <w:pPr>
        <w:pStyle w:val="s1"/>
        <w:shd w:val="clear" w:color="auto" w:fill="FFFFFF"/>
        <w:spacing w:before="0" w:beforeAutospacing="0" w:after="300" w:afterAutospacing="0"/>
        <w:rPr>
          <w:color w:val="464C55"/>
        </w:rPr>
      </w:pPr>
      <w:proofErr w:type="gramStart"/>
      <w:r>
        <w:rPr>
          <w:color w:val="464C55"/>
        </w:rPr>
        <w:t>г) регистрирует заявление в журнале регистрации заявлений и решений территориального органа Пенсионного фонда Российской Федерации и выдает уведомление о приеме и регистрации заявления об установлении пенсии и документов, представленных для установления пенсии, в котором указывается дата приема заявления, перечень документов, представленных заявителем, перечень недостающих для установления пенсии документов, обязанность по представлению которых возложена на заявителя, и сроки их представления, перечень</w:t>
      </w:r>
      <w:proofErr w:type="gramEnd"/>
      <w:r>
        <w:rPr>
          <w:color w:val="464C55"/>
        </w:rPr>
        <w:t xml:space="preserve"> недостающих для установления пенсии документов, находящихся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которые запрашиваются территориальным органом Пенсионного фонда Российской Федерации и которые заявитель вправе представить по собственной инициативе.</w:t>
      </w:r>
    </w:p>
    <w:p w:rsidR="001A1700" w:rsidRDefault="001A1700" w:rsidP="001A1700">
      <w:pPr>
        <w:pStyle w:val="s1"/>
        <w:shd w:val="clear" w:color="auto" w:fill="FFFFFF"/>
        <w:spacing w:before="0" w:beforeAutospacing="0" w:after="0" w:afterAutospacing="0"/>
        <w:rPr>
          <w:color w:val="464C55"/>
        </w:rPr>
      </w:pPr>
      <w:r>
        <w:rPr>
          <w:color w:val="464C55"/>
        </w:rPr>
        <w:t xml:space="preserve">20.1. </w:t>
      </w:r>
      <w:proofErr w:type="gramStart"/>
      <w:r>
        <w:rPr>
          <w:color w:val="464C55"/>
        </w:rPr>
        <w:t>В случае подачи гражданином заявления о перерасчете размера пенсии, заявления о переводе с одной пенсии на другую, заявления о назначении другой пенсии в соответствии с федеральными законами </w:t>
      </w:r>
      <w:hyperlink r:id="rId5" w:history="1">
        <w:r>
          <w:rPr>
            <w:rStyle w:val="a4"/>
            <w:color w:val="3272C0"/>
            <w:u w:val="none"/>
          </w:rPr>
          <w:t>"О страховых пенсиях"</w:t>
        </w:r>
      </w:hyperlink>
      <w:r>
        <w:rPr>
          <w:color w:val="464C55"/>
        </w:rPr>
        <w:t>, </w:t>
      </w:r>
      <w:hyperlink r:id="rId6" w:history="1">
        <w:r>
          <w:rPr>
            <w:rStyle w:val="a4"/>
            <w:color w:val="3272C0"/>
            <w:u w:val="none"/>
          </w:rPr>
          <w:t>"О накопительной пенсии"</w:t>
        </w:r>
      </w:hyperlink>
      <w:r>
        <w:rPr>
          <w:color w:val="464C55"/>
        </w:rPr>
        <w:t>, </w:t>
      </w:r>
      <w:hyperlink r:id="rId7" w:history="1">
        <w:r>
          <w:rPr>
            <w:rStyle w:val="a4"/>
            <w:color w:val="3272C0"/>
            <w:u w:val="none"/>
          </w:rPr>
          <w:t>"О государственном пенсионном обеспечении в Российской Федерации"</w:t>
        </w:r>
      </w:hyperlink>
      <w:r>
        <w:rPr>
          <w:color w:val="464C55"/>
        </w:rPr>
        <w:t> в территориальный орган Пенсионного фонда Российской Федерации, не осуществляющий ему выплату пенсии, территориальный орган Пенсионного фонда Российской Федерации осуществляет действия</w:t>
      </w:r>
      <w:proofErr w:type="gramEnd"/>
      <w:r>
        <w:rPr>
          <w:color w:val="464C55"/>
        </w:rPr>
        <w:t xml:space="preserve">, </w:t>
      </w:r>
      <w:proofErr w:type="gramStart"/>
      <w:r>
        <w:rPr>
          <w:color w:val="464C55"/>
        </w:rPr>
        <w:t>предусмотренные </w:t>
      </w:r>
      <w:hyperlink r:id="rId8" w:anchor="block_24" w:history="1">
        <w:r>
          <w:rPr>
            <w:rStyle w:val="a4"/>
            <w:color w:val="3272C0"/>
            <w:u w:val="none"/>
          </w:rPr>
          <w:t>подпунктами "а"</w:t>
        </w:r>
      </w:hyperlink>
      <w:r>
        <w:rPr>
          <w:color w:val="464C55"/>
        </w:rPr>
        <w:t>, </w:t>
      </w:r>
      <w:hyperlink r:id="rId9" w:anchor="block_25" w:history="1">
        <w:r>
          <w:rPr>
            <w:rStyle w:val="a4"/>
            <w:color w:val="3272C0"/>
            <w:u w:val="none"/>
          </w:rPr>
          <w:t>"б"</w:t>
        </w:r>
      </w:hyperlink>
      <w:r>
        <w:rPr>
          <w:color w:val="464C55"/>
        </w:rPr>
        <w:t>, </w:t>
      </w:r>
      <w:hyperlink r:id="rId10" w:anchor="block_27" w:history="1">
        <w:r>
          <w:rPr>
            <w:rStyle w:val="a4"/>
            <w:color w:val="3272C0"/>
            <w:u w:val="none"/>
          </w:rPr>
          <w:t>"г" пункта 20</w:t>
        </w:r>
      </w:hyperlink>
      <w:r>
        <w:rPr>
          <w:color w:val="464C55"/>
        </w:rPr>
        <w:t> настоящих Правил (с указанием в уведомлении о приеме и регистрации заявления об установлении пенсии и документов, представленных для установления пенсии, даты приема заявления, перечня документов, представленных заявителем, сведений о пересылке заявления и документов, представленных заявителем, в территориальный орган Пенсионного фонда Российской Федерации, осуществляющий выплату пенсии гражданину) и </w:t>
      </w:r>
      <w:hyperlink r:id="rId11" w:anchor="block_36" w:history="1">
        <w:r>
          <w:rPr>
            <w:rStyle w:val="a4"/>
            <w:color w:val="3272C0"/>
            <w:u w:val="none"/>
          </w:rPr>
          <w:t>подпунктом "ж" пункта 22</w:t>
        </w:r>
      </w:hyperlink>
      <w:r>
        <w:rPr>
          <w:color w:val="464C55"/>
        </w:rPr>
        <w:t> настоящих Правил</w:t>
      </w:r>
      <w:proofErr w:type="gramEnd"/>
      <w:r>
        <w:rPr>
          <w:color w:val="464C55"/>
        </w:rPr>
        <w:t xml:space="preserve">, </w:t>
      </w:r>
      <w:proofErr w:type="gramStart"/>
      <w:r>
        <w:rPr>
          <w:color w:val="464C55"/>
        </w:rPr>
        <w:t>пересылает, в том числе в электронной форме, заявление и документы, представленные заявителем, в территориальный орган Пенсионного фонда Российской Федерации, осуществляющий выплату пенсии гражданину, не позднее рабочего дня, следующего за днем приема заявления территориальным органом Пенсионного фонда Российской Федерации.</w:t>
      </w:r>
      <w:proofErr w:type="gramEnd"/>
    </w:p>
    <w:p w:rsidR="001A1700" w:rsidRDefault="001A1700" w:rsidP="001A1700">
      <w:pPr>
        <w:pStyle w:val="s1"/>
        <w:shd w:val="clear" w:color="auto" w:fill="FFFFFF"/>
        <w:spacing w:before="0" w:beforeAutospacing="0" w:after="0" w:afterAutospacing="0"/>
        <w:rPr>
          <w:color w:val="464C55"/>
        </w:rPr>
      </w:pPr>
      <w:proofErr w:type="gramStart"/>
      <w:r>
        <w:rPr>
          <w:color w:val="464C55"/>
        </w:rPr>
        <w:t>Территориальный орган Пенсионного фонда Российской Федерации, осуществляющий выплату пенсии гражданину, производит действия, предусмотренные </w:t>
      </w:r>
      <w:hyperlink r:id="rId12" w:anchor="block_26" w:history="1">
        <w:r>
          <w:rPr>
            <w:rStyle w:val="a4"/>
            <w:color w:val="3272C0"/>
            <w:u w:val="none"/>
          </w:rPr>
          <w:t>подпунктами "в"</w:t>
        </w:r>
      </w:hyperlink>
      <w:r>
        <w:rPr>
          <w:color w:val="464C55"/>
        </w:rPr>
        <w:t>, </w:t>
      </w:r>
      <w:hyperlink r:id="rId13" w:anchor="block_27" w:history="1">
        <w:r>
          <w:rPr>
            <w:rStyle w:val="a4"/>
            <w:color w:val="3272C0"/>
            <w:u w:val="none"/>
          </w:rPr>
          <w:t>"г" пункта 20</w:t>
        </w:r>
      </w:hyperlink>
      <w:r>
        <w:rPr>
          <w:color w:val="464C55"/>
        </w:rPr>
        <w:t> настоящих Правил (с указанием в уведомлении о приеме и регистрации заявления об установлении пенсии и документов, представленных для установления пенсии, даты приема заявления территориальным органом Пенсионного фонда Российской Федерации, осуществляющим выплату пенсии гражданину, перечня недостающих для установления пенсии документов, обязанность по представлению</w:t>
      </w:r>
      <w:proofErr w:type="gramEnd"/>
      <w:r>
        <w:rPr>
          <w:color w:val="464C55"/>
        </w:rPr>
        <w:t xml:space="preserve"> </w:t>
      </w:r>
      <w:proofErr w:type="gramStart"/>
      <w:r>
        <w:rPr>
          <w:color w:val="464C55"/>
        </w:rPr>
        <w:t xml:space="preserve">которых возложена на заявителя, и сроки их представления, перечня недостающих для установления пенсии документов, находящихся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которые запрашиваются территориальным органом Пенсионного фонда Российской Федерации и которые </w:t>
      </w:r>
      <w:r>
        <w:rPr>
          <w:color w:val="464C55"/>
        </w:rPr>
        <w:lastRenderedPageBreak/>
        <w:t>заявитель вправе представить по собственной инициативе), </w:t>
      </w:r>
      <w:hyperlink r:id="rId14" w:anchor="block_30" w:history="1">
        <w:r>
          <w:rPr>
            <w:rStyle w:val="a4"/>
            <w:color w:val="3272C0"/>
            <w:u w:val="none"/>
          </w:rPr>
          <w:t>подпунктами "а" - "е"</w:t>
        </w:r>
      </w:hyperlink>
      <w:r>
        <w:rPr>
          <w:color w:val="464C55"/>
        </w:rPr>
        <w:t>, </w:t>
      </w:r>
      <w:hyperlink r:id="rId15" w:anchor="block_37" w:history="1">
        <w:r>
          <w:rPr>
            <w:rStyle w:val="a4"/>
            <w:color w:val="3272C0"/>
            <w:u w:val="none"/>
          </w:rPr>
          <w:t>"</w:t>
        </w:r>
        <w:proofErr w:type="spellStart"/>
        <w:r>
          <w:rPr>
            <w:rStyle w:val="a4"/>
            <w:color w:val="3272C0"/>
            <w:u w:val="none"/>
          </w:rPr>
          <w:t>з</w:t>
        </w:r>
        <w:proofErr w:type="spellEnd"/>
        <w:r>
          <w:rPr>
            <w:rStyle w:val="a4"/>
            <w:color w:val="3272C0"/>
            <w:u w:val="none"/>
          </w:rPr>
          <w:t>" пункта 22</w:t>
        </w:r>
      </w:hyperlink>
      <w:r>
        <w:rPr>
          <w:color w:val="464C55"/>
        </w:rPr>
        <w:t> настоящих Правил.</w:t>
      </w:r>
      <w:proofErr w:type="gramEnd"/>
    </w:p>
    <w:p w:rsidR="001A1700" w:rsidRDefault="001A1700" w:rsidP="001A1700">
      <w:pPr>
        <w:pStyle w:val="s1"/>
        <w:shd w:val="clear" w:color="auto" w:fill="FFFFFF"/>
        <w:spacing w:before="0" w:beforeAutospacing="0" w:after="300" w:afterAutospacing="0"/>
        <w:rPr>
          <w:color w:val="464C55"/>
        </w:rPr>
      </w:pPr>
      <w:r>
        <w:rPr>
          <w:color w:val="464C55"/>
        </w:rPr>
        <w:t>Заявитель представляет недостающие документы в территориальный орган Пенсионного фонда Российской Федерации, осуществляющий ему выплату пенсии.</w:t>
      </w:r>
    </w:p>
    <w:p w:rsidR="001A1700" w:rsidRDefault="001A1700" w:rsidP="001A1700">
      <w:pPr>
        <w:pStyle w:val="s1"/>
        <w:shd w:val="clear" w:color="auto" w:fill="FFFFFF"/>
        <w:spacing w:before="0" w:beforeAutospacing="0" w:after="0" w:afterAutospacing="0"/>
        <w:rPr>
          <w:color w:val="464C55"/>
        </w:rPr>
      </w:pPr>
      <w:r>
        <w:rPr>
          <w:color w:val="464C55"/>
        </w:rPr>
        <w:t xml:space="preserve">21. </w:t>
      </w:r>
      <w:proofErr w:type="gramStart"/>
      <w:r>
        <w:rPr>
          <w:color w:val="464C55"/>
        </w:rPr>
        <w:t>Прием и рассмотрение заявления об установлении пенсии и документов, представленных заявителем для установления пенсии, поданных через многофункциональный центр предоставления государственных и муниципальных услуг, осуществляется территориальным органом Пенсионного фонда Российской Федерации с учетом осуществления многофункциональным центром предоставления государственных и муниципальных услуг функций, предусмотренных </w:t>
      </w:r>
      <w:hyperlink r:id="rId16" w:anchor="block_1000" w:history="1">
        <w:r>
          <w:rPr>
            <w:rStyle w:val="a4"/>
            <w:color w:val="3272C0"/>
            <w:u w:val="none"/>
          </w:rPr>
          <w:t>Правилами</w:t>
        </w:r>
      </w:hyperlink>
      <w:r>
        <w:rPr>
          <w:color w:val="464C55"/>
        </w:rPr>
        <w:t> организации деятельности многофункциональных центров предоставления государственных и муниципальных услуг, утвержденными </w:t>
      </w:r>
      <w:hyperlink r:id="rId17" w:history="1">
        <w:r>
          <w:rPr>
            <w:rStyle w:val="a4"/>
            <w:color w:val="3272C0"/>
            <w:u w:val="none"/>
          </w:rPr>
          <w:t>постановлением</w:t>
        </w:r>
      </w:hyperlink>
      <w:r>
        <w:rPr>
          <w:color w:val="464C55"/>
        </w:rPr>
        <w:t> Правительства Российской Федерации от 22 декабря</w:t>
      </w:r>
      <w:proofErr w:type="gramEnd"/>
      <w:r>
        <w:rPr>
          <w:color w:val="464C55"/>
        </w:rPr>
        <w:t xml:space="preserve"> 2012 г. N 1376 (Собрание законодательства Российской Федерации, 2012, N 53, ст. 7932; 2013, N 45, ст. 5807; 2014, N 20, ст. 2523). При этом заявление об установлении пенсии и документы, представленные для установления пенсии, могут быть получены территориальным органом Пенсионного фонда Российской Федерации из многофункционального центра предоставления государственных и муниципальных услуг в электронной форме.</w:t>
      </w:r>
    </w:p>
    <w:p w:rsidR="001A1700" w:rsidRDefault="001A1700" w:rsidP="001A1700">
      <w:pPr>
        <w:pStyle w:val="s1"/>
        <w:shd w:val="clear" w:color="auto" w:fill="FFFFFF"/>
        <w:spacing w:before="0" w:beforeAutospacing="0" w:after="300" w:afterAutospacing="0"/>
        <w:rPr>
          <w:color w:val="464C55"/>
        </w:rPr>
      </w:pPr>
      <w:proofErr w:type="gramStart"/>
      <w:r>
        <w:rPr>
          <w:color w:val="464C55"/>
        </w:rPr>
        <w:t>Заявление о переводе с одной пенсии на другую, заявление о перерасчете размера пенсии, поданные в форме электронного документа, рассматриваются территориальным органом Пенсионного фонда Российской Федерации в случае представления заявителем в территориальный орган Пенсионного фонда Российской Федерации всех необходимых для перевода с одной пенсии на другую, перерасчета размера пенсии документов, обязанность по представлению которых возложена на заявителя, не позднее пяти рабочих</w:t>
      </w:r>
      <w:proofErr w:type="gramEnd"/>
      <w:r>
        <w:rPr>
          <w:color w:val="464C55"/>
        </w:rPr>
        <w:t xml:space="preserve"> дней со дня подачи соответствующего заявления. В случае непредставления таких документов в установленный срок заявление о переводе с одной пенсии на другую, заявление о перерасчете размера пенсии, поданное в форме электронного документа, не подлежит рассмотрению.</w:t>
      </w:r>
    </w:p>
    <w:p w:rsidR="001A1700" w:rsidRDefault="001A1700" w:rsidP="001A1700">
      <w:pPr>
        <w:pStyle w:val="s1"/>
        <w:shd w:val="clear" w:color="auto" w:fill="FFFFFF"/>
        <w:spacing w:before="0" w:beforeAutospacing="0" w:after="300" w:afterAutospacing="0"/>
        <w:rPr>
          <w:color w:val="464C55"/>
        </w:rPr>
      </w:pPr>
      <w:r>
        <w:rPr>
          <w:color w:val="464C55"/>
        </w:rPr>
        <w:t>22. При рассмотрении документов, представленных для установления пенсии, территориальный орган Пенсионного фонда Российской Федерации:</w:t>
      </w:r>
    </w:p>
    <w:p w:rsidR="001A1700" w:rsidRDefault="001A1700" w:rsidP="001A1700">
      <w:pPr>
        <w:pStyle w:val="s1"/>
        <w:shd w:val="clear" w:color="auto" w:fill="FFFFFF"/>
        <w:spacing w:before="0" w:beforeAutospacing="0" w:after="300" w:afterAutospacing="0"/>
        <w:rPr>
          <w:color w:val="464C55"/>
        </w:rPr>
      </w:pPr>
      <w:r>
        <w:rPr>
          <w:color w:val="464C55"/>
        </w:rPr>
        <w:t>а) дает оценку содержащимся в документах сведениям, их соответствия данным индивидуального (персонифицированного) учета, а также правильности оформления документов;</w:t>
      </w:r>
    </w:p>
    <w:p w:rsidR="001A1700" w:rsidRDefault="001A1700" w:rsidP="001A1700">
      <w:pPr>
        <w:pStyle w:val="s1"/>
        <w:shd w:val="clear" w:color="auto" w:fill="FFFFFF"/>
        <w:spacing w:before="0" w:beforeAutospacing="0" w:after="300" w:afterAutospacing="0"/>
        <w:rPr>
          <w:color w:val="464C55"/>
        </w:rPr>
      </w:pPr>
      <w:r>
        <w:rPr>
          <w:color w:val="464C55"/>
        </w:rPr>
        <w:t>б) проверяет в необходимых случаях обоснованность выдачи документов и достоверность содержащихся в документах сведений, а также их соответствие сведениям, содержащимся в индивидуальном лицевом счете застрахованного лица;</w:t>
      </w:r>
    </w:p>
    <w:p w:rsidR="001A1700" w:rsidRDefault="001A1700" w:rsidP="001A1700">
      <w:pPr>
        <w:pStyle w:val="s1"/>
        <w:shd w:val="clear" w:color="auto" w:fill="FFFFFF"/>
        <w:spacing w:before="0" w:beforeAutospacing="0" w:after="300" w:afterAutospacing="0"/>
        <w:rPr>
          <w:color w:val="464C55"/>
        </w:rPr>
      </w:pPr>
      <w:r>
        <w:rPr>
          <w:color w:val="464C55"/>
        </w:rPr>
        <w:t>в) запрашивает документы (сведения), находящиеся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случае если такие документы не представлены заявителем по собственной инициативе;</w:t>
      </w:r>
    </w:p>
    <w:p w:rsidR="001A1700" w:rsidRDefault="001A1700" w:rsidP="001A1700">
      <w:pPr>
        <w:pStyle w:val="s1"/>
        <w:shd w:val="clear" w:color="auto" w:fill="FFFFFF"/>
        <w:spacing w:before="0" w:beforeAutospacing="0" w:after="300" w:afterAutospacing="0"/>
        <w:rPr>
          <w:color w:val="464C55"/>
        </w:rPr>
      </w:pPr>
      <w:r>
        <w:rPr>
          <w:color w:val="464C55"/>
        </w:rPr>
        <w:t>г) приостанавливает срок рассмотрения заявления об установлении пенсии в случае проведения проверки документов, имеющихся в распоряжении территориального органа Пенсионного фонда Российской Федерации для установления пенсии, непредставления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необходимых для установления пенсии;</w:t>
      </w:r>
    </w:p>
    <w:p w:rsidR="001A1700" w:rsidRDefault="001A1700" w:rsidP="001A1700">
      <w:pPr>
        <w:pStyle w:val="s1"/>
        <w:shd w:val="clear" w:color="auto" w:fill="FFFFFF"/>
        <w:spacing w:before="0" w:beforeAutospacing="0" w:after="300" w:afterAutospacing="0"/>
        <w:rPr>
          <w:color w:val="464C55"/>
        </w:rPr>
      </w:pPr>
      <w:proofErr w:type="spellStart"/>
      <w:r>
        <w:rPr>
          <w:color w:val="464C55"/>
        </w:rPr>
        <w:t>д</w:t>
      </w:r>
      <w:proofErr w:type="spellEnd"/>
      <w:r>
        <w:rPr>
          <w:color w:val="464C55"/>
        </w:rPr>
        <w:t>) принимает меры по фактам представления документов, содержащих недостоверные сведения;</w:t>
      </w:r>
    </w:p>
    <w:p w:rsidR="001A1700" w:rsidRDefault="001A1700" w:rsidP="001A1700">
      <w:pPr>
        <w:pStyle w:val="s1"/>
        <w:shd w:val="clear" w:color="auto" w:fill="FFFFFF"/>
        <w:spacing w:before="0" w:beforeAutospacing="0" w:after="300" w:afterAutospacing="0"/>
        <w:rPr>
          <w:color w:val="464C55"/>
        </w:rPr>
      </w:pPr>
      <w:r>
        <w:rPr>
          <w:color w:val="464C55"/>
        </w:rPr>
        <w:t>е) принимает решения и распоряжения об установлении пенсии либо об отказе в ее установлении на основании совокупности документов, имеющихся в распоряжении территориального органа Пенсионного фонда Российской Федерации;</w:t>
      </w:r>
    </w:p>
    <w:p w:rsidR="001A1700" w:rsidRDefault="001A1700" w:rsidP="001A1700">
      <w:pPr>
        <w:pStyle w:val="s1"/>
        <w:shd w:val="clear" w:color="auto" w:fill="FFFFFF"/>
        <w:spacing w:before="0" w:beforeAutospacing="0" w:after="300" w:afterAutospacing="0"/>
        <w:rPr>
          <w:color w:val="464C55"/>
        </w:rPr>
      </w:pPr>
      <w:r>
        <w:rPr>
          <w:color w:val="464C55"/>
        </w:rPr>
        <w:lastRenderedPageBreak/>
        <w:t>ж) возвращает заявителю подлинники представленных им документов;</w:t>
      </w:r>
    </w:p>
    <w:p w:rsidR="001A1700" w:rsidRDefault="001A1700" w:rsidP="001A1700">
      <w:pPr>
        <w:pStyle w:val="s1"/>
        <w:shd w:val="clear" w:color="auto" w:fill="FFFFFF"/>
        <w:spacing w:before="0" w:beforeAutospacing="0" w:after="300" w:afterAutospacing="0"/>
        <w:rPr>
          <w:color w:val="464C55"/>
        </w:rPr>
      </w:pPr>
      <w:proofErr w:type="spellStart"/>
      <w:r>
        <w:rPr>
          <w:color w:val="464C55"/>
        </w:rPr>
        <w:t>з</w:t>
      </w:r>
      <w:proofErr w:type="spellEnd"/>
      <w:r>
        <w:rPr>
          <w:color w:val="464C55"/>
        </w:rPr>
        <w:t>) приостанавливает или прекращает выплату пенсии в установленных законом случаях.</w:t>
      </w:r>
    </w:p>
    <w:p w:rsidR="001A1700" w:rsidRDefault="001A1700" w:rsidP="001A1700">
      <w:pPr>
        <w:pStyle w:val="s1"/>
        <w:shd w:val="clear" w:color="auto" w:fill="FFFFFF"/>
        <w:spacing w:before="0" w:beforeAutospacing="0" w:after="300" w:afterAutospacing="0"/>
        <w:rPr>
          <w:color w:val="464C55"/>
        </w:rPr>
      </w:pPr>
      <w:r>
        <w:rPr>
          <w:color w:val="464C55"/>
        </w:rPr>
        <w:t>23. Решения и распоряжения об установлении пенсии или об отказе в установлении пенсии принимаются территориальным органом Пенсионного фонда Российской Федерации на основе всестороннего, полного и объективного рассмотрения всех документов, имеющихся в распоряжении территориального органа Пенсионного фонда Российской Федерации.</w:t>
      </w:r>
    </w:p>
    <w:p w:rsidR="001A1700" w:rsidRDefault="001A1700" w:rsidP="001A1700">
      <w:pPr>
        <w:pStyle w:val="a3"/>
        <w:shd w:val="clear" w:color="auto" w:fill="FFFFFF"/>
        <w:spacing w:before="0" w:beforeAutospacing="0" w:after="0" w:afterAutospacing="0"/>
        <w:rPr>
          <w:color w:val="22272F"/>
          <w:sz w:val="23"/>
          <w:szCs w:val="23"/>
        </w:rPr>
      </w:pPr>
      <w:r>
        <w:rPr>
          <w:color w:val="22272F"/>
          <w:sz w:val="23"/>
          <w:szCs w:val="23"/>
        </w:rPr>
        <w:t> </w:t>
      </w:r>
    </w:p>
    <w:p w:rsidR="001A1700" w:rsidRDefault="001A1700" w:rsidP="001A1700">
      <w:pPr>
        <w:pStyle w:val="s3"/>
        <w:shd w:val="clear" w:color="auto" w:fill="FFFFFF"/>
        <w:spacing w:before="0" w:beforeAutospacing="0" w:after="300" w:afterAutospacing="0"/>
        <w:jc w:val="center"/>
        <w:rPr>
          <w:b/>
          <w:bCs/>
          <w:color w:val="22272F"/>
          <w:sz w:val="30"/>
          <w:szCs w:val="30"/>
        </w:rPr>
      </w:pPr>
      <w:r>
        <w:rPr>
          <w:b/>
          <w:bCs/>
          <w:color w:val="22272F"/>
          <w:sz w:val="30"/>
          <w:szCs w:val="30"/>
        </w:rPr>
        <w:t>IV. Порядок назначения пенсии и перевода с одной пенсии на другую</w:t>
      </w:r>
    </w:p>
    <w:p w:rsidR="001A1700" w:rsidRDefault="001A1700" w:rsidP="001A1700">
      <w:pPr>
        <w:pStyle w:val="a3"/>
        <w:shd w:val="clear" w:color="auto" w:fill="FFFFFF"/>
        <w:spacing w:before="0" w:beforeAutospacing="0" w:after="0" w:afterAutospacing="0"/>
        <w:rPr>
          <w:color w:val="22272F"/>
          <w:sz w:val="23"/>
          <w:szCs w:val="23"/>
        </w:rPr>
      </w:pPr>
      <w:r>
        <w:rPr>
          <w:color w:val="22272F"/>
          <w:sz w:val="23"/>
          <w:szCs w:val="23"/>
        </w:rPr>
        <w:t> </w:t>
      </w:r>
    </w:p>
    <w:p w:rsidR="001A1700" w:rsidRDefault="001A1700" w:rsidP="001A1700">
      <w:pPr>
        <w:pStyle w:val="s1"/>
        <w:shd w:val="clear" w:color="auto" w:fill="FFFFFF"/>
        <w:spacing w:before="0" w:beforeAutospacing="0" w:after="0" w:afterAutospacing="0"/>
        <w:rPr>
          <w:color w:val="464C55"/>
        </w:rPr>
      </w:pPr>
      <w:r>
        <w:rPr>
          <w:color w:val="464C55"/>
        </w:rPr>
        <w:t>24. Пенсия назначается со дня обращения за ней, кроме случаев, указанных в </w:t>
      </w:r>
      <w:hyperlink r:id="rId18" w:anchor="block_220" w:history="1">
        <w:r>
          <w:rPr>
            <w:rStyle w:val="a4"/>
            <w:color w:val="3272C0"/>
            <w:u w:val="none"/>
          </w:rPr>
          <w:t>статье 22</w:t>
        </w:r>
      </w:hyperlink>
      <w:r>
        <w:rPr>
          <w:color w:val="464C55"/>
        </w:rPr>
        <w:t> Федерального закона "О страховых пенсиях", в </w:t>
      </w:r>
      <w:hyperlink r:id="rId19" w:anchor="block_10" w:history="1">
        <w:r>
          <w:rPr>
            <w:rStyle w:val="a4"/>
            <w:color w:val="3272C0"/>
            <w:u w:val="none"/>
          </w:rPr>
          <w:t>статье 10</w:t>
        </w:r>
      </w:hyperlink>
      <w:r>
        <w:rPr>
          <w:color w:val="464C55"/>
        </w:rPr>
        <w:t> Федерального закона "О накопительной пенсии" и </w:t>
      </w:r>
      <w:hyperlink r:id="rId20" w:anchor="block_23" w:history="1">
        <w:r>
          <w:rPr>
            <w:rStyle w:val="a4"/>
            <w:color w:val="3272C0"/>
            <w:u w:val="none"/>
          </w:rPr>
          <w:t>статье 23</w:t>
        </w:r>
      </w:hyperlink>
      <w:r>
        <w:rPr>
          <w:color w:val="464C55"/>
        </w:rPr>
        <w:t> Федерального закона "О государственном пенсионном обеспечении в Российской Федерации", но не ранее чем со дня приобретения права на пенсию.</w:t>
      </w:r>
    </w:p>
    <w:p w:rsidR="001A1700" w:rsidRDefault="001A1700" w:rsidP="001A1700">
      <w:pPr>
        <w:pStyle w:val="s1"/>
        <w:shd w:val="clear" w:color="auto" w:fill="FFFFFF"/>
        <w:spacing w:before="0" w:beforeAutospacing="0" w:after="0" w:afterAutospacing="0"/>
        <w:rPr>
          <w:color w:val="464C55"/>
        </w:rPr>
      </w:pPr>
      <w:r>
        <w:rPr>
          <w:color w:val="464C55"/>
        </w:rPr>
        <w:t>25. Днем обращения за назначением пенсии считается день приема территориальным органом Пенсионного фонда Российской Федерации заявления о назначении пенсии со всеми необходимыми для ее назначения документами, обязанность по представлению которых возложена на заявителя, за исключением случаев, указанных в </w:t>
      </w:r>
      <w:hyperlink r:id="rId21" w:anchor="block_43" w:history="1">
        <w:r>
          <w:rPr>
            <w:rStyle w:val="a4"/>
            <w:color w:val="3272C0"/>
            <w:u w:val="none"/>
          </w:rPr>
          <w:t>пунктах 26 - 28</w:t>
        </w:r>
      </w:hyperlink>
      <w:r>
        <w:rPr>
          <w:color w:val="464C55"/>
        </w:rPr>
        <w:t> настоящих Правил.</w:t>
      </w:r>
    </w:p>
    <w:p w:rsidR="001A1700" w:rsidRDefault="001A1700" w:rsidP="001A1700">
      <w:pPr>
        <w:pStyle w:val="s1"/>
        <w:shd w:val="clear" w:color="auto" w:fill="FFFFFF"/>
        <w:spacing w:before="0" w:beforeAutospacing="0" w:after="300" w:afterAutospacing="0"/>
        <w:rPr>
          <w:color w:val="464C55"/>
        </w:rPr>
      </w:pPr>
      <w:r>
        <w:rPr>
          <w:color w:val="464C55"/>
        </w:rPr>
        <w:t>26. При направлении заявления о назначении пенсии и всех необходимых для ее назначения документов, обязанность по представлению которых возложена на заявителя, по почте днем обращения за пенсией считается дата, указанная на почтовом штемпеле организации почтовой связи по месту отправления данного заявления.</w:t>
      </w:r>
    </w:p>
    <w:p w:rsidR="001A1700" w:rsidRDefault="001A1700" w:rsidP="001A1700">
      <w:pPr>
        <w:pStyle w:val="s1"/>
        <w:shd w:val="clear" w:color="auto" w:fill="FFFFFF"/>
        <w:spacing w:before="0" w:beforeAutospacing="0" w:after="300" w:afterAutospacing="0"/>
        <w:rPr>
          <w:color w:val="464C55"/>
        </w:rPr>
      </w:pPr>
      <w:r>
        <w:rPr>
          <w:color w:val="464C55"/>
        </w:rPr>
        <w:t>27. В случае представления заявления о назначении пенсии в форме электронного документа днем обращения за пенсией считается дата подачи заявления в форме электронного документа.</w:t>
      </w:r>
    </w:p>
    <w:p w:rsidR="001A1700" w:rsidRDefault="001A1700" w:rsidP="001A1700">
      <w:pPr>
        <w:pStyle w:val="s1"/>
        <w:shd w:val="clear" w:color="auto" w:fill="FFFFFF"/>
        <w:spacing w:before="0" w:beforeAutospacing="0" w:after="300" w:afterAutospacing="0"/>
        <w:rPr>
          <w:color w:val="464C55"/>
        </w:rPr>
      </w:pPr>
      <w:r>
        <w:rPr>
          <w:color w:val="464C55"/>
        </w:rPr>
        <w:t>28. В случае подачи заявления о назначении пенсии и всех необходимых для ее назначения документов, обязанность по представлению которых возложена на заявителя, через многофункциональный центр предоставления государственных и муниципальных услуг днем обращения за пенсией считается дата приема заявления многофункциональным центром предоставления государственных и муниципальных услуг.</w:t>
      </w:r>
    </w:p>
    <w:p w:rsidR="001A1700" w:rsidRDefault="001A1700" w:rsidP="001A1700">
      <w:pPr>
        <w:pStyle w:val="s1"/>
        <w:shd w:val="clear" w:color="auto" w:fill="FFFFFF"/>
        <w:spacing w:before="0" w:beforeAutospacing="0" w:after="300" w:afterAutospacing="0"/>
        <w:rPr>
          <w:color w:val="464C55"/>
        </w:rPr>
      </w:pPr>
      <w:r>
        <w:rPr>
          <w:color w:val="464C55"/>
        </w:rPr>
        <w:t>29. Прием заявления о назначении пенсии и документов, представленных заявителем для ее назначения, поданных заявителем непосредственно в территориальный орган Пенсионного фонда Российской Федерации, в том числе через работодателя, осуществляется территориальным органом Пенсионного фонда Российской Федерации в день подачи указанных заявления и документов в территориальный орган Пенсионного фонда Российской Федерации.</w:t>
      </w:r>
    </w:p>
    <w:p w:rsidR="001A1700" w:rsidRDefault="001A1700" w:rsidP="001A1700">
      <w:pPr>
        <w:pStyle w:val="s1"/>
        <w:shd w:val="clear" w:color="auto" w:fill="FFFFFF"/>
        <w:spacing w:before="0" w:beforeAutospacing="0" w:after="300" w:afterAutospacing="0"/>
        <w:rPr>
          <w:color w:val="464C55"/>
        </w:rPr>
      </w:pPr>
      <w:proofErr w:type="gramStart"/>
      <w:r>
        <w:rPr>
          <w:color w:val="464C55"/>
        </w:rPr>
        <w:t>Прием заявления о назначении пенсии и документов, необходимых для ее назначения, направленных по почте, поданных через многофункциональный центр предоставления государственных и муниципальных услуг, заявления о назначении пенсии, представленного в форме электронного документа, осуществляется территориальным органом Пенсионного фонда Российской Федерации не позднее рабочего дня, следующего за днем их получения территориальным органом Пенсионного фонда Российской Федерации.</w:t>
      </w:r>
      <w:proofErr w:type="gramEnd"/>
    </w:p>
    <w:p w:rsidR="001A1700" w:rsidRDefault="001A1700" w:rsidP="001A1700">
      <w:pPr>
        <w:pStyle w:val="s1"/>
        <w:shd w:val="clear" w:color="auto" w:fill="FFFFFF"/>
        <w:spacing w:before="0" w:beforeAutospacing="0" w:after="300" w:afterAutospacing="0"/>
        <w:rPr>
          <w:color w:val="464C55"/>
        </w:rPr>
      </w:pPr>
      <w:r>
        <w:rPr>
          <w:color w:val="464C55"/>
        </w:rPr>
        <w:t>30. Факт и дата приема заявления о назначении пенсии и необходимых для ее назначения документов от заявителя подтверждается уведомлением о приеме и регистрации заявления о назначении пенсии и документов, необходимых для ее назначения (далее - уведомление о приеме и регистрации заявления о назначении пенсии), выдаваемым территориальным органом Пенсионного фонда Российской Федерации заявителю.</w:t>
      </w:r>
    </w:p>
    <w:p w:rsidR="001A1700" w:rsidRDefault="001A1700" w:rsidP="001A1700">
      <w:pPr>
        <w:pStyle w:val="s1"/>
        <w:shd w:val="clear" w:color="auto" w:fill="FFFFFF"/>
        <w:spacing w:before="0" w:beforeAutospacing="0" w:after="300" w:afterAutospacing="0"/>
        <w:rPr>
          <w:color w:val="464C55"/>
        </w:rPr>
      </w:pPr>
      <w:r>
        <w:rPr>
          <w:color w:val="464C55"/>
        </w:rPr>
        <w:lastRenderedPageBreak/>
        <w:t>В случае подачи заявления о назначении пенсии и необходимых для ее назначения документов, по почте уведомление о приеме и регистрации заявления о назначении пенсии направляется в адрес заявителя по почте.</w:t>
      </w:r>
    </w:p>
    <w:p w:rsidR="001A1700" w:rsidRDefault="001A1700" w:rsidP="001A1700">
      <w:pPr>
        <w:pStyle w:val="s1"/>
        <w:shd w:val="clear" w:color="auto" w:fill="FFFFFF"/>
        <w:spacing w:before="0" w:beforeAutospacing="0" w:after="300" w:afterAutospacing="0"/>
        <w:rPr>
          <w:color w:val="464C55"/>
        </w:rPr>
      </w:pPr>
      <w:r>
        <w:rPr>
          <w:color w:val="464C55"/>
        </w:rPr>
        <w:t>В случае подачи заявления о назначении пенсии и необходимых для ее назначения документов, через многофункциональный центр предоставления государственных и муниципальных услуг уведомление о приеме и регистрации заявления о назначении пенсии направляется территориальным органом Пенсионного фонда Российской Федерации заявителю через многофункциональный центр предоставления государственных и муниципальных услуг.</w:t>
      </w:r>
    </w:p>
    <w:p w:rsidR="001A1700" w:rsidRDefault="001A1700" w:rsidP="001A1700">
      <w:pPr>
        <w:pStyle w:val="s1"/>
        <w:shd w:val="clear" w:color="auto" w:fill="FFFFFF"/>
        <w:spacing w:before="0" w:beforeAutospacing="0" w:after="300" w:afterAutospacing="0"/>
        <w:rPr>
          <w:color w:val="464C55"/>
        </w:rPr>
      </w:pPr>
      <w:r>
        <w:rPr>
          <w:color w:val="464C55"/>
        </w:rPr>
        <w:t>При подаче заявления о назначении пенсии и необходимых для ее назначения документов заявителя работодателем, уведомление о приеме и регистрации заявления о назначении пенсии выдается заявителю через работодателя.</w:t>
      </w:r>
    </w:p>
    <w:p w:rsidR="001A1700" w:rsidRDefault="001A1700" w:rsidP="001A1700">
      <w:pPr>
        <w:pStyle w:val="s1"/>
        <w:shd w:val="clear" w:color="auto" w:fill="FFFFFF"/>
        <w:spacing w:before="0" w:beforeAutospacing="0" w:after="300" w:afterAutospacing="0"/>
        <w:rPr>
          <w:color w:val="464C55"/>
        </w:rPr>
      </w:pPr>
      <w:r>
        <w:rPr>
          <w:color w:val="464C55"/>
        </w:rPr>
        <w:t>В случае подачи заявления о назначении пенсии в форме электронного документа уведомление о приеме и регистрации заявления о назначении пенсии направляется в адрес гражданина в форме электронного документа.</w:t>
      </w:r>
    </w:p>
    <w:p w:rsidR="001A1700" w:rsidRDefault="001A1700" w:rsidP="001A1700">
      <w:pPr>
        <w:pStyle w:val="s1"/>
        <w:shd w:val="clear" w:color="auto" w:fill="FFFFFF"/>
        <w:spacing w:before="0" w:beforeAutospacing="0" w:after="0" w:afterAutospacing="0"/>
        <w:rPr>
          <w:color w:val="464C55"/>
        </w:rPr>
      </w:pPr>
      <w:r>
        <w:rPr>
          <w:color w:val="464C55"/>
        </w:rPr>
        <w:t>По желанию заявителя в случае подачи заявления о назначении пенсии способами, предусмотренными </w:t>
      </w:r>
      <w:hyperlink r:id="rId22" w:anchor="block_88" w:history="1">
        <w:r>
          <w:rPr>
            <w:rStyle w:val="a4"/>
            <w:color w:val="3272C0"/>
            <w:u w:val="none"/>
          </w:rPr>
          <w:t>вторым - четвертым абзацами</w:t>
        </w:r>
      </w:hyperlink>
      <w:r>
        <w:rPr>
          <w:color w:val="464C55"/>
        </w:rPr>
        <w:t> настоящего пункта, уведомление о приеме и регистрации заявления о назначении пенсии может быть направлено на адрес электронной почты заявителя.</w:t>
      </w:r>
    </w:p>
    <w:p w:rsidR="001A1700" w:rsidRDefault="001A1700" w:rsidP="001A1700">
      <w:pPr>
        <w:pStyle w:val="s1"/>
        <w:shd w:val="clear" w:color="auto" w:fill="FFFFFF"/>
        <w:spacing w:before="0" w:beforeAutospacing="0" w:after="300" w:afterAutospacing="0"/>
        <w:rPr>
          <w:color w:val="464C55"/>
        </w:rPr>
      </w:pPr>
      <w:r>
        <w:rPr>
          <w:color w:val="464C55"/>
        </w:rPr>
        <w:t>31. В том случае, когда к заявлению о назначении пенсии приложены не все документы, необходимые для ее назначения, обязанность по представлению которых возложена на заявителя, заявитель вправе представить на основании разъяснения территориального органа Пенсионного фонда Российской Федерации недостающие документы.</w:t>
      </w:r>
    </w:p>
    <w:p w:rsidR="001A1700" w:rsidRDefault="001A1700" w:rsidP="001A1700">
      <w:pPr>
        <w:pStyle w:val="s1"/>
        <w:shd w:val="clear" w:color="auto" w:fill="FFFFFF"/>
        <w:spacing w:before="0" w:beforeAutospacing="0" w:after="0" w:afterAutospacing="0"/>
        <w:rPr>
          <w:color w:val="464C55"/>
        </w:rPr>
      </w:pPr>
      <w:r>
        <w:rPr>
          <w:color w:val="464C55"/>
        </w:rPr>
        <w:t>Если такие документы будут представлены не позднее чем через три месяца со дня получения соответствующего разъяснения территориального органа Пенсионного фонда Российской Федерации, днем обращения за пенсией считается день, указанный в </w:t>
      </w:r>
      <w:hyperlink r:id="rId23" w:anchor="block_42" w:history="1">
        <w:r>
          <w:rPr>
            <w:rStyle w:val="a4"/>
            <w:color w:val="3272C0"/>
            <w:u w:val="none"/>
          </w:rPr>
          <w:t>пунктах 25 - 28</w:t>
        </w:r>
      </w:hyperlink>
      <w:r>
        <w:rPr>
          <w:color w:val="464C55"/>
        </w:rPr>
        <w:t> настоящих Правил.</w:t>
      </w:r>
    </w:p>
    <w:p w:rsidR="001A1700" w:rsidRDefault="001A1700" w:rsidP="001A1700">
      <w:pPr>
        <w:pStyle w:val="s1"/>
        <w:shd w:val="clear" w:color="auto" w:fill="FFFFFF"/>
        <w:spacing w:before="0" w:beforeAutospacing="0" w:after="300" w:afterAutospacing="0"/>
        <w:rPr>
          <w:color w:val="464C55"/>
        </w:rPr>
      </w:pPr>
      <w:r>
        <w:rPr>
          <w:color w:val="464C55"/>
        </w:rPr>
        <w:t>Днем получения заявителем соответствующего разъяснения территориального органа Пенсионного фонда Российской Федерации считается:</w:t>
      </w:r>
    </w:p>
    <w:p w:rsidR="001A1700" w:rsidRDefault="001A1700" w:rsidP="001A1700">
      <w:pPr>
        <w:pStyle w:val="s1"/>
        <w:shd w:val="clear" w:color="auto" w:fill="FFFFFF"/>
        <w:spacing w:before="0" w:beforeAutospacing="0" w:after="300" w:afterAutospacing="0"/>
        <w:rPr>
          <w:color w:val="464C55"/>
        </w:rPr>
      </w:pPr>
      <w:r>
        <w:rPr>
          <w:color w:val="464C55"/>
        </w:rPr>
        <w:t>день направления гражданину уведомления о приеме и регистрации заявления о назначении пенсии в форме электронного документа;</w:t>
      </w:r>
    </w:p>
    <w:p w:rsidR="001A1700" w:rsidRDefault="001A1700" w:rsidP="001A1700">
      <w:pPr>
        <w:pStyle w:val="s1"/>
        <w:shd w:val="clear" w:color="auto" w:fill="FFFFFF"/>
        <w:spacing w:before="0" w:beforeAutospacing="0" w:after="300" w:afterAutospacing="0"/>
        <w:rPr>
          <w:color w:val="464C55"/>
        </w:rPr>
      </w:pPr>
      <w:r>
        <w:rPr>
          <w:color w:val="464C55"/>
        </w:rPr>
        <w:t>день выдачи уведомления о приеме и регистрации заявления о назначении пенсии заявителю непосредственно при приеме заявления;</w:t>
      </w:r>
    </w:p>
    <w:p w:rsidR="001A1700" w:rsidRDefault="001A1700" w:rsidP="001A1700">
      <w:pPr>
        <w:pStyle w:val="s1"/>
        <w:shd w:val="clear" w:color="auto" w:fill="FFFFFF"/>
        <w:spacing w:before="0" w:beforeAutospacing="0" w:after="300" w:afterAutospacing="0"/>
        <w:rPr>
          <w:color w:val="464C55"/>
        </w:rPr>
      </w:pPr>
      <w:r>
        <w:rPr>
          <w:color w:val="464C55"/>
        </w:rPr>
        <w:t>день направления уведомления о приеме и регистрации заявления о назначении пенсии на адрес электронной почты заявителя;</w:t>
      </w:r>
    </w:p>
    <w:p w:rsidR="001A1700" w:rsidRDefault="001A1700" w:rsidP="001A1700">
      <w:pPr>
        <w:pStyle w:val="s1"/>
        <w:shd w:val="clear" w:color="auto" w:fill="FFFFFF"/>
        <w:spacing w:before="0" w:beforeAutospacing="0" w:after="300" w:afterAutospacing="0"/>
        <w:rPr>
          <w:color w:val="464C55"/>
        </w:rPr>
      </w:pPr>
      <w:r>
        <w:rPr>
          <w:color w:val="464C55"/>
        </w:rPr>
        <w:t>день выдачи уведомления о приеме и регистрации заявления о назначении пенсии заявителю многофункциональным центром предоставления государственных и муниципальных услуг. Если указанное уведомление не выдано заявителю в связи с его неявкой в многофункциональный центр предоставления государственных и муниципальных услуг за получением уведомления, уведомление считается выданным по истечении 5 календарных дней со дня передачи уведомления территориальным органом Пенсионного фонда Российской Федерации многофункциональному центру предоставления государственных и муниципальных услуг;</w:t>
      </w:r>
    </w:p>
    <w:p w:rsidR="001A1700" w:rsidRDefault="001A1700" w:rsidP="001A1700">
      <w:pPr>
        <w:pStyle w:val="s1"/>
        <w:shd w:val="clear" w:color="auto" w:fill="FFFFFF"/>
        <w:spacing w:before="0" w:beforeAutospacing="0" w:after="300" w:afterAutospacing="0"/>
        <w:rPr>
          <w:color w:val="464C55"/>
        </w:rPr>
      </w:pPr>
      <w:r>
        <w:rPr>
          <w:color w:val="464C55"/>
        </w:rPr>
        <w:t xml:space="preserve">дата, указанная на почтовом штемпеле организации почтовой связи по месту получения заявителем уведомления о приеме и регистрации заявления о назначении пенсии, а при отсутствии таких </w:t>
      </w:r>
      <w:r>
        <w:rPr>
          <w:color w:val="464C55"/>
        </w:rPr>
        <w:lastRenderedPageBreak/>
        <w:t>сведений - дата отправления территориальным органом Пенсионного фонда Российской Федерации указанного уведомления заявителю по почте.</w:t>
      </w:r>
    </w:p>
    <w:p w:rsidR="001A1700" w:rsidRDefault="001A1700" w:rsidP="001A1700">
      <w:pPr>
        <w:pStyle w:val="s1"/>
        <w:shd w:val="clear" w:color="auto" w:fill="FFFFFF"/>
        <w:spacing w:before="0" w:beforeAutospacing="0" w:after="0" w:afterAutospacing="0"/>
        <w:rPr>
          <w:color w:val="464C55"/>
        </w:rPr>
      </w:pPr>
      <w:r>
        <w:rPr>
          <w:color w:val="464C55"/>
        </w:rPr>
        <w:t xml:space="preserve">32. </w:t>
      </w:r>
      <w:proofErr w:type="gramStart"/>
      <w:r>
        <w:rPr>
          <w:color w:val="464C55"/>
        </w:rPr>
        <w:t>Гражданин имеет право до обращения за пенсией знакомиться со сведениями, содержащимися в его индивидуальном лицевом счете, в порядке, предусмотренном </w:t>
      </w:r>
      <w:hyperlink r:id="rId24" w:anchor="block_142" w:history="1">
        <w:r>
          <w:rPr>
            <w:rStyle w:val="a4"/>
            <w:color w:val="3272C0"/>
            <w:u w:val="none"/>
          </w:rPr>
          <w:t>Федеральным законом</w:t>
        </w:r>
      </w:hyperlink>
      <w:r>
        <w:rPr>
          <w:color w:val="464C55"/>
        </w:rPr>
        <w:t> от 1 апреля 1996 г. N 27-ФЗ "Об индивидуальном (персонифицированном) учете в системе обязательного пенсионного страхования" (Собрание законодательства Российской Федерации, 1996, N 14, ст. 1401; 2001, N 44, ст. 4149;</w:t>
      </w:r>
      <w:proofErr w:type="gramEnd"/>
      <w:r>
        <w:rPr>
          <w:color w:val="464C55"/>
        </w:rPr>
        <w:t xml:space="preserve"> </w:t>
      </w:r>
      <w:proofErr w:type="gramStart"/>
      <w:r>
        <w:rPr>
          <w:color w:val="464C55"/>
        </w:rPr>
        <w:t>2003, N 1, ст. 13; 2005, N 19, ст. 1755; 2007, N 30, ст. 3754; 2008, N 18, ст. 1942, N 30, ст. 3616; 2009, N 30, ст. 3739; N 52, ст. 6454; 2010, N 31, ст. 4196; N 49, ст. 6409; N 50, ст. 6597; 2011, N 29, ст. 4291;</w:t>
      </w:r>
      <w:proofErr w:type="gramEnd"/>
      <w:r>
        <w:rPr>
          <w:color w:val="464C55"/>
        </w:rPr>
        <w:t xml:space="preserve"> </w:t>
      </w:r>
      <w:proofErr w:type="gramStart"/>
      <w:r>
        <w:rPr>
          <w:color w:val="464C55"/>
        </w:rPr>
        <w:t>N 45, ст. 6335; N 49, ст. 7037, 7057, 7061; 2012, N 50, ст. 6965, 6966; 2013, N 14, ст. 1668; N 49, ст. 6352; N 52, ст. 6986; 2014, N 11, ст. 1098; N 26, ст. 3394; N 30, ст. 4217).</w:t>
      </w:r>
      <w:proofErr w:type="gramEnd"/>
    </w:p>
    <w:p w:rsidR="001A1700" w:rsidRDefault="001A1700" w:rsidP="001A1700">
      <w:pPr>
        <w:pStyle w:val="s1"/>
        <w:shd w:val="clear" w:color="auto" w:fill="FFFFFF"/>
        <w:spacing w:before="0" w:beforeAutospacing="0" w:after="0" w:afterAutospacing="0"/>
        <w:rPr>
          <w:color w:val="464C55"/>
        </w:rPr>
      </w:pPr>
      <w:r>
        <w:rPr>
          <w:color w:val="464C55"/>
        </w:rPr>
        <w:t xml:space="preserve">33. </w:t>
      </w:r>
      <w:proofErr w:type="gramStart"/>
      <w:r>
        <w:rPr>
          <w:color w:val="464C55"/>
        </w:rPr>
        <w:t>Назначение страховой пенсии по старости в случае, предусмотренном </w:t>
      </w:r>
      <w:hyperlink r:id="rId25" w:anchor="block_226" w:history="1">
        <w:r>
          <w:rPr>
            <w:rStyle w:val="a4"/>
            <w:color w:val="3272C0"/>
            <w:u w:val="none"/>
          </w:rPr>
          <w:t>частью 6 статьи 22</w:t>
        </w:r>
      </w:hyperlink>
      <w:r>
        <w:rPr>
          <w:color w:val="464C55"/>
        </w:rPr>
        <w:t> Федерального закона "О страховых пенсиях", социальной пенсии по инвалидности и социальной пенсии по старости в случаях, предусмотренных </w:t>
      </w:r>
      <w:hyperlink r:id="rId26" w:anchor="block_2201" w:history="1">
        <w:r>
          <w:rPr>
            <w:rStyle w:val="a4"/>
            <w:color w:val="3272C0"/>
            <w:u w:val="none"/>
          </w:rPr>
          <w:t>пунктом 1 статьи 22</w:t>
        </w:r>
      </w:hyperlink>
      <w:r>
        <w:rPr>
          <w:color w:val="464C55"/>
        </w:rPr>
        <w:t> Федерального закона "О государственном пенсионном обеспечении в Российской Федерации", производится территориальным органом Пенсионного фонда Российской Федерации, осуществляющим выплату пенсии, без истребования от пенсионера заявления о назначении пенсии</w:t>
      </w:r>
      <w:proofErr w:type="gramEnd"/>
      <w:r>
        <w:rPr>
          <w:color w:val="464C55"/>
        </w:rPr>
        <w:t xml:space="preserve"> на основании данных, имеющихся в распоряжении территориального органа Пенсионного фонда Российской Федерации, в том числе документов, поступивших от федеральных учреждений медико-социальной экспертизы. Территориальный орган Пенсионного фонда Российской Федерации в течение 10 рабочих дней со дня вынесения решения о назначении страховой пенсии по старости извещает данное лицо о назначении ему указанной пенсии способом, позволяющим определить факт и дату направления извещения.</w:t>
      </w:r>
    </w:p>
    <w:p w:rsidR="001A1700" w:rsidRDefault="001A1700" w:rsidP="001A1700">
      <w:pPr>
        <w:pStyle w:val="s1"/>
        <w:shd w:val="clear" w:color="auto" w:fill="FFFFFF"/>
        <w:spacing w:before="0" w:beforeAutospacing="0" w:after="300" w:afterAutospacing="0"/>
        <w:rPr>
          <w:color w:val="464C55"/>
        </w:rPr>
      </w:pPr>
      <w:r>
        <w:rPr>
          <w:color w:val="464C55"/>
        </w:rPr>
        <w:t xml:space="preserve">34. </w:t>
      </w:r>
      <w:proofErr w:type="gramStart"/>
      <w:r>
        <w:rPr>
          <w:color w:val="464C55"/>
        </w:rPr>
        <w:t>В случае проведения проверки документов, имеющихся в распоряжении территориального органа Пенсионного фонда Российской Федерации для назначения пенсии, перевода с одной пенсии на другую, непредставления по запросу территориального органа Пенсионного фонда Российской Федерации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необходимых для назначения пенсии, перевода с одной пенсии на другую</w:t>
      </w:r>
      <w:proofErr w:type="gramEnd"/>
      <w:r>
        <w:rPr>
          <w:color w:val="464C55"/>
        </w:rPr>
        <w:t>, территориальный орган Пенсионного фонда Российской Федерации вправе приостановить срок рассмотрения заявления о назначении пенсии, заявления о переводе с одной пенсии на другую до завершения проверки, представления документов, запрошенных в указанных органах и организациях, но не более чем на три месяца.</w:t>
      </w:r>
    </w:p>
    <w:p w:rsidR="001A1700" w:rsidRDefault="001A1700" w:rsidP="001A1700">
      <w:pPr>
        <w:pStyle w:val="s1"/>
        <w:shd w:val="clear" w:color="auto" w:fill="FFFFFF"/>
        <w:spacing w:before="0" w:beforeAutospacing="0" w:after="300" w:afterAutospacing="0"/>
        <w:rPr>
          <w:color w:val="464C55"/>
        </w:rPr>
      </w:pPr>
      <w:r>
        <w:rPr>
          <w:color w:val="464C55"/>
        </w:rPr>
        <w:t>Приостановление срока рассмотрения заявления о назначении пенсии, заявления о переводе с одной пенсии на другую оформляется решением территориального органа Пенсионного фонда Российской Федерации.</w:t>
      </w:r>
    </w:p>
    <w:p w:rsidR="001A1700" w:rsidRDefault="001A1700" w:rsidP="001A1700">
      <w:pPr>
        <w:pStyle w:val="s1"/>
        <w:shd w:val="clear" w:color="auto" w:fill="FFFFFF"/>
        <w:spacing w:before="0" w:beforeAutospacing="0" w:after="300" w:afterAutospacing="0"/>
        <w:rPr>
          <w:color w:val="464C55"/>
        </w:rPr>
      </w:pPr>
      <w:proofErr w:type="gramStart"/>
      <w:r>
        <w:rPr>
          <w:color w:val="464C55"/>
        </w:rPr>
        <w:t>По завершении проверки, поступлении всех документов, запрошенных территориальным органом Пенсионного фонда Российской Федерации в государственных органах, органах местного самоуправления либо подведомственными государственным органам или органам местного самоуправления организациях, истечении трех месяцев со дня приостановления срока рассмотрения заявления о назначении пенсии, заявления о переводе с одной пенсии на другую течение срока рассмотрения соответствующего заявления восстанавливается.</w:t>
      </w:r>
      <w:proofErr w:type="gramEnd"/>
    </w:p>
    <w:p w:rsidR="001A1700" w:rsidRDefault="001A1700" w:rsidP="001A1700">
      <w:pPr>
        <w:pStyle w:val="s1"/>
        <w:shd w:val="clear" w:color="auto" w:fill="FFFFFF"/>
        <w:spacing w:before="0" w:beforeAutospacing="0" w:after="300" w:afterAutospacing="0"/>
        <w:rPr>
          <w:color w:val="464C55"/>
        </w:rPr>
      </w:pPr>
      <w:r>
        <w:rPr>
          <w:color w:val="464C55"/>
        </w:rPr>
        <w:t>Восстановление срока рассмотрения заявления о назначении пенсии, заявления о переводе с одной пенсии на другую оформляется решением территориального органа Пенсионного фонда Российской Федерации.</w:t>
      </w:r>
    </w:p>
    <w:p w:rsidR="001A1700" w:rsidRDefault="001A1700" w:rsidP="001A1700">
      <w:pPr>
        <w:pStyle w:val="s1"/>
        <w:shd w:val="clear" w:color="auto" w:fill="FFFFFF"/>
        <w:spacing w:before="0" w:beforeAutospacing="0" w:after="300" w:afterAutospacing="0"/>
        <w:rPr>
          <w:color w:val="464C55"/>
        </w:rPr>
      </w:pPr>
      <w:r>
        <w:rPr>
          <w:color w:val="464C55"/>
        </w:rPr>
        <w:t>Территориальный орган Пенсионного фонда Российской Федерации извещает заявителя о приостановлении и восстановлении срока рассмотрения заявления о назначении пенсии, заявления о переводе с одной пенсии на другую путем направления соответствующего решения способом, позволяющим определить факт и дату его направления.</w:t>
      </w:r>
    </w:p>
    <w:p w:rsidR="001A1700" w:rsidRDefault="001A1700" w:rsidP="001A1700">
      <w:pPr>
        <w:pStyle w:val="s1"/>
        <w:shd w:val="clear" w:color="auto" w:fill="FFFFFF"/>
        <w:spacing w:before="0" w:beforeAutospacing="0" w:after="0" w:afterAutospacing="0"/>
        <w:rPr>
          <w:color w:val="464C55"/>
        </w:rPr>
      </w:pPr>
      <w:r>
        <w:rPr>
          <w:color w:val="464C55"/>
        </w:rPr>
        <w:lastRenderedPageBreak/>
        <w:t xml:space="preserve">35. </w:t>
      </w:r>
      <w:proofErr w:type="gramStart"/>
      <w:r>
        <w:rPr>
          <w:color w:val="464C55"/>
        </w:rPr>
        <w:t>Перевод с одной пенсии на другую (перевод с одного вида страховой пенсии на другой, с другой пенсии, установленной в соответствии с законодательством Российской Федерации, на страховую пенсию, с одного вида пенсии по государственному пенсионному обеспечению на другой) производится по заявлению о переводе с одной пенсии на другую в сроки, установленные </w:t>
      </w:r>
      <w:hyperlink r:id="rId27" w:history="1">
        <w:r>
          <w:rPr>
            <w:rStyle w:val="a4"/>
            <w:color w:val="3272C0"/>
            <w:u w:val="none"/>
          </w:rPr>
          <w:t>Федеральным законом</w:t>
        </w:r>
      </w:hyperlink>
      <w:r>
        <w:rPr>
          <w:color w:val="464C55"/>
        </w:rPr>
        <w:t> "О страховых пенсиях" и </w:t>
      </w:r>
      <w:hyperlink r:id="rId28" w:history="1">
        <w:r>
          <w:rPr>
            <w:rStyle w:val="a4"/>
            <w:color w:val="3272C0"/>
            <w:u w:val="none"/>
          </w:rPr>
          <w:t>Федеральным законом</w:t>
        </w:r>
      </w:hyperlink>
      <w:r>
        <w:rPr>
          <w:color w:val="464C55"/>
        </w:rPr>
        <w:t> "О государственном</w:t>
      </w:r>
      <w:proofErr w:type="gramEnd"/>
      <w:r>
        <w:rPr>
          <w:color w:val="464C55"/>
        </w:rPr>
        <w:t xml:space="preserve"> пенсионном </w:t>
      </w:r>
      <w:proofErr w:type="gramStart"/>
      <w:r>
        <w:rPr>
          <w:color w:val="464C55"/>
        </w:rPr>
        <w:t>обеспечении</w:t>
      </w:r>
      <w:proofErr w:type="gramEnd"/>
      <w:r>
        <w:rPr>
          <w:color w:val="464C55"/>
        </w:rPr>
        <w:t xml:space="preserve"> в Российской Федерации".</w:t>
      </w:r>
    </w:p>
    <w:p w:rsidR="001A1700" w:rsidRDefault="001A1700" w:rsidP="001A1700">
      <w:pPr>
        <w:pStyle w:val="s1"/>
        <w:shd w:val="clear" w:color="auto" w:fill="FFFFFF"/>
        <w:spacing w:before="0" w:beforeAutospacing="0" w:after="0" w:afterAutospacing="0"/>
        <w:rPr>
          <w:color w:val="464C55"/>
        </w:rPr>
      </w:pPr>
      <w:r>
        <w:rPr>
          <w:color w:val="464C55"/>
        </w:rPr>
        <w:t>36. Заявление о переводе с одной пенсии на другую принимается при условии представления всех необходимых для такого перевода </w:t>
      </w:r>
      <w:hyperlink r:id="rId29" w:anchor="block_1049" w:history="1">
        <w:r>
          <w:rPr>
            <w:rStyle w:val="a4"/>
            <w:color w:val="3272C0"/>
            <w:u w:val="none"/>
          </w:rPr>
          <w:t>документов</w:t>
        </w:r>
      </w:hyperlink>
      <w:r>
        <w:rPr>
          <w:color w:val="464C55"/>
        </w:rPr>
        <w:t>, обязанность по представлению которых возложена на заявителя.</w:t>
      </w:r>
    </w:p>
    <w:p w:rsidR="001A1700" w:rsidRDefault="001A1700" w:rsidP="001A1700">
      <w:pPr>
        <w:pStyle w:val="s1"/>
        <w:shd w:val="clear" w:color="auto" w:fill="FFFFFF"/>
        <w:spacing w:before="0" w:beforeAutospacing="0" w:after="0" w:afterAutospacing="0"/>
        <w:rPr>
          <w:color w:val="464C55"/>
        </w:rPr>
      </w:pPr>
      <w:r>
        <w:rPr>
          <w:color w:val="464C55"/>
        </w:rPr>
        <w:t xml:space="preserve">37. </w:t>
      </w:r>
      <w:proofErr w:type="gramStart"/>
      <w:r>
        <w:rPr>
          <w:color w:val="464C55"/>
        </w:rPr>
        <w:t>Днем подачи заявления о переводе с одного вида страховой пенсии на другой, а также с другой пенсии, установленной в соответствии с законодательством Российской Федерации, на страховую пенсию, днем обращения за переводом с одного вида пенсии по государственному пенсионному обеспечению на другой вид пенсии по государственному пенсионному обеспечению считается день обращения за пенсией, указанный в </w:t>
      </w:r>
      <w:hyperlink r:id="rId30" w:anchor="block_42" w:history="1">
        <w:r>
          <w:rPr>
            <w:rStyle w:val="a4"/>
            <w:color w:val="3272C0"/>
            <w:u w:val="none"/>
          </w:rPr>
          <w:t>пунктах 25 - 28</w:t>
        </w:r>
      </w:hyperlink>
      <w:r>
        <w:rPr>
          <w:color w:val="464C55"/>
        </w:rPr>
        <w:t> настоящих Правил.</w:t>
      </w:r>
      <w:proofErr w:type="gramEnd"/>
    </w:p>
    <w:p w:rsidR="001A1700" w:rsidRDefault="001A1700" w:rsidP="001A1700">
      <w:pPr>
        <w:pStyle w:val="s1"/>
        <w:shd w:val="clear" w:color="auto" w:fill="FFFFFF"/>
        <w:spacing w:before="0" w:beforeAutospacing="0" w:after="300" w:afterAutospacing="0"/>
        <w:rPr>
          <w:color w:val="464C55"/>
        </w:rPr>
      </w:pPr>
      <w:r>
        <w:rPr>
          <w:color w:val="464C55"/>
        </w:rPr>
        <w:t xml:space="preserve">38. </w:t>
      </w:r>
      <w:proofErr w:type="gramStart"/>
      <w:r>
        <w:rPr>
          <w:color w:val="464C55"/>
        </w:rPr>
        <w:t>Заявление о назначении пенсии, заявление о переводе с одной пенсии на другую рассматриваются территориальным органом Пенсионного фонда Российской Федерации не позднее чем через 10 рабочих дней со дня приема соответствующего заявления территориальным органом Пенсионного фонда Российской Федерации со всеми необходимыми для назначения пенсии, перевода с одной пенсии на другую документами, обязанность по представлению которых возложена на заявителя, и документами, находящимися</w:t>
      </w:r>
      <w:proofErr w:type="gramEnd"/>
      <w:r>
        <w:rPr>
          <w:color w:val="464C55"/>
        </w:rPr>
        <w:t xml:space="preserve"> </w:t>
      </w:r>
      <w:proofErr w:type="gramStart"/>
      <w:r>
        <w:rPr>
          <w:color w:val="464C55"/>
        </w:rPr>
        <w:t>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представленными заявителем по собственной инициативе.</w:t>
      </w:r>
      <w:proofErr w:type="gramEnd"/>
    </w:p>
    <w:p w:rsidR="001A1700" w:rsidRDefault="001A1700" w:rsidP="001A1700">
      <w:pPr>
        <w:pStyle w:val="s1"/>
        <w:shd w:val="clear" w:color="auto" w:fill="FFFFFF"/>
        <w:spacing w:before="0" w:beforeAutospacing="0" w:after="0" w:afterAutospacing="0"/>
        <w:rPr>
          <w:color w:val="464C55"/>
        </w:rPr>
      </w:pPr>
      <w:r>
        <w:rPr>
          <w:color w:val="464C55"/>
        </w:rPr>
        <w:t xml:space="preserve">39. </w:t>
      </w:r>
      <w:proofErr w:type="gramStart"/>
      <w:r>
        <w:rPr>
          <w:color w:val="464C55"/>
        </w:rPr>
        <w:t>В том случае, если к заявлению о назначении пенсии были приложены не все необходимые для ее назначения документы из числа документов, обязанность по представлению которых возложена на заявителя, и документов, находящихся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которые заявитель вправе представить по собственной инициативе, заявление о назначении пенсии рассматривается</w:t>
      </w:r>
      <w:proofErr w:type="gramEnd"/>
      <w:r>
        <w:rPr>
          <w:color w:val="464C55"/>
        </w:rPr>
        <w:t xml:space="preserve"> </w:t>
      </w:r>
      <w:proofErr w:type="gramStart"/>
      <w:r>
        <w:rPr>
          <w:color w:val="464C55"/>
        </w:rPr>
        <w:t>территориальным органом Пенсионного фонда Российской Федерации не позднее чем через 10 рабочих дней со дня представления заявителем недостающих документов для назначения пенсии в соответствии с </w:t>
      </w:r>
      <w:hyperlink r:id="rId31" w:anchor="block_48" w:history="1">
        <w:r>
          <w:rPr>
            <w:rStyle w:val="a4"/>
            <w:color w:val="3272C0"/>
            <w:u w:val="none"/>
          </w:rPr>
          <w:t>пунктом 31</w:t>
        </w:r>
      </w:hyperlink>
      <w:r>
        <w:rPr>
          <w:color w:val="464C55"/>
        </w:rPr>
        <w:t> настоящих Правил, и поступления документов, запрошенных территориальным органом Пенсионного фонда Российской Федерации в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w:t>
      </w:r>
      <w:proofErr w:type="gramEnd"/>
    </w:p>
    <w:p w:rsidR="001A1700" w:rsidRDefault="001A1700" w:rsidP="001A1700">
      <w:pPr>
        <w:pStyle w:val="s1"/>
        <w:shd w:val="clear" w:color="auto" w:fill="FFFFFF"/>
        <w:spacing w:before="0" w:beforeAutospacing="0" w:after="0" w:afterAutospacing="0"/>
        <w:rPr>
          <w:color w:val="464C55"/>
        </w:rPr>
      </w:pPr>
      <w:proofErr w:type="gramStart"/>
      <w:r>
        <w:rPr>
          <w:color w:val="464C55"/>
        </w:rPr>
        <w:t>В случае если до поступления документов, запрошенных территориальным органом Пенсионного фонда Российской Федерации в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заявитель представит такие документы по собственной инициативе, территориальный орган Пенсионного фонда Российской Федерации рассматривает заявление о назначении пенсии с учетом документов, представленных заявителем по собственной инициативе, в срок, указанный в </w:t>
      </w:r>
      <w:hyperlink r:id="rId32" w:anchor="block_56" w:history="1">
        <w:r>
          <w:rPr>
            <w:rStyle w:val="a4"/>
            <w:color w:val="3272C0"/>
            <w:u w:val="none"/>
          </w:rPr>
          <w:t>абзаце</w:t>
        </w:r>
        <w:proofErr w:type="gramEnd"/>
        <w:r>
          <w:rPr>
            <w:rStyle w:val="a4"/>
            <w:color w:val="3272C0"/>
            <w:u w:val="none"/>
          </w:rPr>
          <w:t xml:space="preserve"> </w:t>
        </w:r>
        <w:proofErr w:type="gramStart"/>
        <w:r>
          <w:rPr>
            <w:rStyle w:val="a4"/>
            <w:color w:val="3272C0"/>
            <w:u w:val="none"/>
          </w:rPr>
          <w:t>первом</w:t>
        </w:r>
        <w:proofErr w:type="gramEnd"/>
      </w:hyperlink>
      <w:r>
        <w:rPr>
          <w:color w:val="464C55"/>
        </w:rPr>
        <w:t> настоящего пункта.</w:t>
      </w:r>
    </w:p>
    <w:p w:rsidR="001A1700" w:rsidRDefault="001A1700" w:rsidP="001A1700">
      <w:pPr>
        <w:pStyle w:val="s1"/>
        <w:shd w:val="clear" w:color="auto" w:fill="FFFFFF"/>
        <w:spacing w:before="0" w:beforeAutospacing="0" w:after="0" w:afterAutospacing="0"/>
        <w:rPr>
          <w:color w:val="464C55"/>
        </w:rPr>
      </w:pPr>
      <w:r>
        <w:rPr>
          <w:color w:val="464C55"/>
        </w:rPr>
        <w:t xml:space="preserve">40. </w:t>
      </w:r>
      <w:proofErr w:type="gramStart"/>
      <w:r>
        <w:rPr>
          <w:color w:val="464C55"/>
        </w:rPr>
        <w:t>В случае если заявитель на основании разъяснения территориального органа Пенсионного фонда Российской Федерации не представил недостающие для назначения пенсии документы, обязанность по представлению которых возложена на заявителя, в срок, предусмотренный </w:t>
      </w:r>
      <w:hyperlink r:id="rId33" w:anchor="block_48" w:history="1">
        <w:r>
          <w:rPr>
            <w:rStyle w:val="a4"/>
            <w:color w:val="3272C0"/>
            <w:u w:val="none"/>
          </w:rPr>
          <w:t>пунктом 31</w:t>
        </w:r>
      </w:hyperlink>
      <w:r>
        <w:rPr>
          <w:color w:val="464C55"/>
        </w:rPr>
        <w:t> настоящих Правил, и при этом в территориальный орган Пенсионного фонда Российской Федерации поступили документы, запрошенные в иных государственных органах, органах местного самоуправления либо подведомственных государственным органам или органам</w:t>
      </w:r>
      <w:proofErr w:type="gramEnd"/>
      <w:r>
        <w:rPr>
          <w:color w:val="464C55"/>
        </w:rPr>
        <w:t xml:space="preserve"> </w:t>
      </w:r>
      <w:proofErr w:type="gramStart"/>
      <w:r>
        <w:rPr>
          <w:color w:val="464C55"/>
        </w:rPr>
        <w:t>местного самоуправления организациях, заявление о назначении пенсии вместе с имеющимися в распоряжении территориального органа Пенсионного фонда Российской Федерации документами рассматривается не позднее чем через 10 рабочих дней со дня истечения срока, предусмотренного пунктом 31 настоящих Правил.</w:t>
      </w:r>
      <w:proofErr w:type="gramEnd"/>
    </w:p>
    <w:p w:rsidR="001A1700" w:rsidRDefault="001A1700" w:rsidP="001A1700">
      <w:pPr>
        <w:pStyle w:val="s1"/>
        <w:shd w:val="clear" w:color="auto" w:fill="FFFFFF"/>
        <w:spacing w:before="0" w:beforeAutospacing="0" w:after="300" w:afterAutospacing="0"/>
        <w:rPr>
          <w:color w:val="464C55"/>
        </w:rPr>
      </w:pPr>
      <w:r>
        <w:rPr>
          <w:color w:val="464C55"/>
        </w:rPr>
        <w:t>41. По результатам рассмотрения заявления о назначении пенсии, заявления о переводе с одной пенсии на другую территориальный орган Пенсионного фонда Российской Федерации определяет право гражданина на пенсию, за которой он обратился, производит расчет размера пенсии и выносит соответствующее решение.</w:t>
      </w:r>
    </w:p>
    <w:p w:rsidR="001A1700" w:rsidRDefault="001A1700" w:rsidP="001A1700">
      <w:pPr>
        <w:pStyle w:val="s1"/>
        <w:shd w:val="clear" w:color="auto" w:fill="FFFFFF"/>
        <w:spacing w:before="0" w:beforeAutospacing="0" w:after="300" w:afterAutospacing="0"/>
        <w:rPr>
          <w:color w:val="464C55"/>
        </w:rPr>
      </w:pPr>
      <w:r>
        <w:rPr>
          <w:color w:val="464C55"/>
        </w:rPr>
        <w:lastRenderedPageBreak/>
        <w:t xml:space="preserve">42. </w:t>
      </w:r>
      <w:proofErr w:type="gramStart"/>
      <w:r>
        <w:rPr>
          <w:color w:val="464C55"/>
        </w:rPr>
        <w:t>В случае отказа в удовлетворении заявления о назначении пенсии, заявления о переводе с одной пенсии на другую территориальный орган Пенсионного фонда Российской Федерации не позднее чем через пять рабочих дней со дня вынесения соответствующего решения извещает об этом заявителя с указанием причин отказа и порядка обжалования вынесенного решения путем направления указанного решения способом, позволяющим определить факт и дату его направления</w:t>
      </w:r>
      <w:proofErr w:type="gramEnd"/>
      <w:r>
        <w:rPr>
          <w:color w:val="464C55"/>
        </w:rPr>
        <w:t>, и одновременно возвращает все представленные им документы.</w:t>
      </w:r>
    </w:p>
    <w:p w:rsidR="001A1700" w:rsidRDefault="001A1700" w:rsidP="001A1700">
      <w:pPr>
        <w:pStyle w:val="s1"/>
        <w:shd w:val="clear" w:color="auto" w:fill="FFFFFF"/>
        <w:spacing w:before="0" w:beforeAutospacing="0" w:after="300" w:afterAutospacing="0"/>
        <w:rPr>
          <w:color w:val="464C55"/>
        </w:rPr>
      </w:pPr>
      <w:r>
        <w:rPr>
          <w:color w:val="464C55"/>
        </w:rPr>
        <w:t>43. Если одним из условий установления пенсии является достижение определенного возраста, такое условие считается выполненным в день, соответствующий дате рождения. Если числом и месяцем рождения является 29 февраля, то при отсутствии такого числа в феврале года достижения необходимого возраста такое условие считается выполненным 1 марта соответствующего года.</w:t>
      </w:r>
    </w:p>
    <w:p w:rsidR="001A1700" w:rsidRDefault="001A1700" w:rsidP="001A1700">
      <w:pPr>
        <w:pStyle w:val="s1"/>
        <w:shd w:val="clear" w:color="auto" w:fill="FFFFFF"/>
        <w:spacing w:before="0" w:beforeAutospacing="0" w:after="300" w:afterAutospacing="0"/>
        <w:rPr>
          <w:color w:val="464C55"/>
        </w:rPr>
      </w:pPr>
      <w:r>
        <w:rPr>
          <w:color w:val="464C55"/>
        </w:rPr>
        <w:t>44. Заявление о назначении пенсии, заявление о переводе с одной пенсии на другую и необходимые для назначения пенсии, перевода с одной пенсии на другую документы, расчет размера пенсии и решение территориального органа Пенсионного фонда Российской Федерации приобщаются в выплатное дело получателя пенсии.</w:t>
      </w:r>
    </w:p>
    <w:p w:rsidR="001A1700" w:rsidRDefault="001A1700" w:rsidP="001A1700">
      <w:pPr>
        <w:pStyle w:val="s1"/>
        <w:shd w:val="clear" w:color="auto" w:fill="FFFFFF"/>
        <w:spacing w:before="0" w:beforeAutospacing="0" w:after="0" w:afterAutospacing="0"/>
        <w:rPr>
          <w:color w:val="464C55"/>
        </w:rPr>
      </w:pPr>
      <w:r>
        <w:rPr>
          <w:color w:val="464C55"/>
        </w:rPr>
        <w:t>45. Решение о назначении пенсии или о переводе с одной пенсии на другую принимается территориальным органом Пенсионного фонда Российской Федерации не позднее последнего дня срока, указанного в </w:t>
      </w:r>
      <w:hyperlink r:id="rId34" w:anchor="block_55" w:history="1">
        <w:r>
          <w:rPr>
            <w:rStyle w:val="a4"/>
            <w:color w:val="3272C0"/>
            <w:u w:val="none"/>
          </w:rPr>
          <w:t>пунктах 38 - 40</w:t>
        </w:r>
      </w:hyperlink>
      <w:r>
        <w:rPr>
          <w:color w:val="464C55"/>
        </w:rPr>
        <w:t> настоящих Правил.</w:t>
      </w:r>
    </w:p>
    <w:p w:rsidR="001A1700" w:rsidRDefault="001A1700" w:rsidP="001A1700">
      <w:pPr>
        <w:pStyle w:val="s1"/>
        <w:shd w:val="clear" w:color="auto" w:fill="FFFFFF"/>
        <w:spacing w:before="0" w:beforeAutospacing="0" w:after="300" w:afterAutospacing="0"/>
        <w:rPr>
          <w:color w:val="464C55"/>
        </w:rPr>
      </w:pPr>
      <w:r>
        <w:rPr>
          <w:color w:val="464C55"/>
        </w:rPr>
        <w:t>46. В случае несогласия гражданина с решением, вынесенным территориальным органом Пенсионного фонда Российской Федерации, данное решение может быть обжаловано в вышестоящий орган Пенсионного фонда Российской Федерации (по отношению к органу, вынесшему соответствующее решение), который принимает решение по существу вопроса, обязательное для исполнения территориальным органом Пенсионного фонда Российской Федерации. Кроме того, как решение территориального органа Пенсионного фонда Российской Федерации, так и решение вышестоящего органа Пенсионного фонда Российской Федерации (по отношению к органу, вынесшему соответствующее решение) может быть обжаловано гражданином в суд.</w:t>
      </w:r>
    </w:p>
    <w:p w:rsidR="001A1700" w:rsidRDefault="001A1700" w:rsidP="001A1700">
      <w:pPr>
        <w:pStyle w:val="a3"/>
        <w:shd w:val="clear" w:color="auto" w:fill="FFFFFF"/>
        <w:spacing w:before="0" w:beforeAutospacing="0" w:after="0" w:afterAutospacing="0"/>
        <w:rPr>
          <w:color w:val="22272F"/>
          <w:sz w:val="23"/>
          <w:szCs w:val="23"/>
        </w:rPr>
      </w:pPr>
      <w:r>
        <w:rPr>
          <w:color w:val="22272F"/>
          <w:sz w:val="23"/>
          <w:szCs w:val="23"/>
        </w:rPr>
        <w:t> </w:t>
      </w:r>
    </w:p>
    <w:p w:rsidR="001A1700" w:rsidRDefault="001A1700" w:rsidP="001A1700">
      <w:pPr>
        <w:pStyle w:val="s3"/>
        <w:shd w:val="clear" w:color="auto" w:fill="FFFFFF"/>
        <w:spacing w:before="0" w:beforeAutospacing="0" w:after="300" w:afterAutospacing="0"/>
        <w:jc w:val="center"/>
        <w:rPr>
          <w:b/>
          <w:bCs/>
          <w:color w:val="22272F"/>
          <w:sz w:val="30"/>
          <w:szCs w:val="30"/>
        </w:rPr>
      </w:pPr>
      <w:r>
        <w:rPr>
          <w:b/>
          <w:bCs/>
          <w:color w:val="22272F"/>
          <w:sz w:val="30"/>
          <w:szCs w:val="30"/>
        </w:rPr>
        <w:t>V. Порядок перерасчета и корректировки размера пенсии</w:t>
      </w:r>
    </w:p>
    <w:p w:rsidR="001A1700" w:rsidRDefault="001A1700" w:rsidP="001A1700">
      <w:pPr>
        <w:pStyle w:val="a3"/>
        <w:shd w:val="clear" w:color="auto" w:fill="FFFFFF"/>
        <w:spacing w:before="0" w:beforeAutospacing="0" w:after="0" w:afterAutospacing="0"/>
        <w:rPr>
          <w:color w:val="22272F"/>
          <w:sz w:val="23"/>
          <w:szCs w:val="23"/>
        </w:rPr>
      </w:pPr>
      <w:r>
        <w:rPr>
          <w:color w:val="22272F"/>
          <w:sz w:val="23"/>
          <w:szCs w:val="23"/>
        </w:rPr>
        <w:t> </w:t>
      </w:r>
    </w:p>
    <w:p w:rsidR="001A1700" w:rsidRDefault="001A1700" w:rsidP="001A1700">
      <w:pPr>
        <w:pStyle w:val="s1"/>
        <w:shd w:val="clear" w:color="auto" w:fill="FFFFFF"/>
        <w:spacing w:before="0" w:beforeAutospacing="0" w:after="0" w:afterAutospacing="0"/>
        <w:rPr>
          <w:color w:val="464C55"/>
        </w:rPr>
      </w:pPr>
      <w:r>
        <w:rPr>
          <w:color w:val="464C55"/>
        </w:rPr>
        <w:t>47. Перерасчет размера установленной пенсии в сторону уменьшения производится без истребования от пенсионера заявления при наступлении обстоятельств, предусмотренных </w:t>
      </w:r>
      <w:hyperlink r:id="rId35" w:anchor="block_18" w:history="1">
        <w:r>
          <w:rPr>
            <w:rStyle w:val="a4"/>
            <w:color w:val="3272C0"/>
            <w:u w:val="none"/>
          </w:rPr>
          <w:t>Федеральным законом</w:t>
        </w:r>
      </w:hyperlink>
      <w:r>
        <w:rPr>
          <w:color w:val="464C55"/>
        </w:rPr>
        <w:t> "О страховых пенсиях" и </w:t>
      </w:r>
      <w:hyperlink r:id="rId36" w:anchor="block_22" w:history="1">
        <w:r>
          <w:rPr>
            <w:rStyle w:val="a4"/>
            <w:color w:val="3272C0"/>
            <w:u w:val="none"/>
          </w:rPr>
          <w:t>Федеральным законом</w:t>
        </w:r>
      </w:hyperlink>
      <w:r>
        <w:rPr>
          <w:color w:val="464C55"/>
        </w:rPr>
        <w:t> "О государственном пенсионном обеспечении в Российской Федерации" в качестве оснований для уменьшения размера пенсии.</w:t>
      </w:r>
    </w:p>
    <w:p w:rsidR="001A1700" w:rsidRDefault="001A1700" w:rsidP="001A1700">
      <w:pPr>
        <w:pStyle w:val="s1"/>
        <w:shd w:val="clear" w:color="auto" w:fill="FFFFFF"/>
        <w:spacing w:before="0" w:beforeAutospacing="0" w:after="0" w:afterAutospacing="0"/>
        <w:rPr>
          <w:color w:val="464C55"/>
        </w:rPr>
      </w:pPr>
    </w:p>
    <w:p w:rsidR="001A1700" w:rsidRDefault="001A1700" w:rsidP="001A1700">
      <w:pPr>
        <w:pStyle w:val="s1"/>
        <w:shd w:val="clear" w:color="auto" w:fill="FFFFFF"/>
        <w:spacing w:before="0" w:beforeAutospacing="0" w:after="0" w:afterAutospacing="0"/>
        <w:rPr>
          <w:color w:val="464C55"/>
        </w:rPr>
      </w:pPr>
      <w:r>
        <w:rPr>
          <w:color w:val="464C55"/>
        </w:rPr>
        <w:t xml:space="preserve">48. </w:t>
      </w:r>
      <w:proofErr w:type="gramStart"/>
      <w:r>
        <w:rPr>
          <w:color w:val="464C55"/>
        </w:rPr>
        <w:t>Перерасчет размера установленной пенсии в сторону увеличения в случаях, предусмотренных </w:t>
      </w:r>
      <w:hyperlink r:id="rId37" w:anchor="block_18" w:history="1">
        <w:r>
          <w:rPr>
            <w:rStyle w:val="a4"/>
            <w:color w:val="3272C0"/>
            <w:u w:val="none"/>
          </w:rPr>
          <w:t>Федеральным законом</w:t>
        </w:r>
      </w:hyperlink>
      <w:r>
        <w:rPr>
          <w:color w:val="464C55"/>
        </w:rPr>
        <w:t> "О страховых пенсиях" и </w:t>
      </w:r>
      <w:hyperlink r:id="rId38" w:anchor="block_22" w:history="1">
        <w:r>
          <w:rPr>
            <w:rStyle w:val="a4"/>
            <w:color w:val="3272C0"/>
            <w:u w:val="none"/>
          </w:rPr>
          <w:t>Федеральным законом</w:t>
        </w:r>
      </w:hyperlink>
      <w:r>
        <w:rPr>
          <w:color w:val="464C55"/>
        </w:rPr>
        <w:t> "О государственном пенсионном обеспечении в Российской Федерации", производится на основании заявления о перерасчете размера пенсии, принятого территориальным органом Пенсионного фонда Российской Федерации.</w:t>
      </w:r>
      <w:proofErr w:type="gramEnd"/>
    </w:p>
    <w:p w:rsidR="001A1700" w:rsidRDefault="001A1700" w:rsidP="001A1700">
      <w:pPr>
        <w:pStyle w:val="s1"/>
        <w:shd w:val="clear" w:color="auto" w:fill="FFFFFF"/>
        <w:spacing w:before="0" w:beforeAutospacing="0" w:after="0" w:afterAutospacing="0"/>
        <w:rPr>
          <w:color w:val="464C55"/>
        </w:rPr>
      </w:pPr>
    </w:p>
    <w:p w:rsidR="001A1700" w:rsidRDefault="001A1700" w:rsidP="001A1700">
      <w:pPr>
        <w:pStyle w:val="s1"/>
        <w:shd w:val="clear" w:color="auto" w:fill="FFFFFF"/>
        <w:spacing w:before="0" w:beforeAutospacing="0" w:after="0" w:afterAutospacing="0"/>
        <w:rPr>
          <w:color w:val="464C55"/>
        </w:rPr>
      </w:pPr>
      <w:r>
        <w:rPr>
          <w:color w:val="464C55"/>
        </w:rPr>
        <w:t>49. Заявление о перерасчете размера пенсии и </w:t>
      </w:r>
      <w:hyperlink r:id="rId39" w:anchor="block_1015" w:history="1">
        <w:r>
          <w:rPr>
            <w:rStyle w:val="a4"/>
            <w:color w:val="3272C0"/>
            <w:u w:val="none"/>
          </w:rPr>
          <w:t>документы</w:t>
        </w:r>
      </w:hyperlink>
      <w:r>
        <w:rPr>
          <w:color w:val="464C55"/>
        </w:rPr>
        <w:t>, необходимые для такого перерасчета, подаются в территориальный орган Пенсионного фонда Российской Федерации по выбору заявителя.</w:t>
      </w:r>
    </w:p>
    <w:p w:rsidR="001A1700" w:rsidRDefault="001A1700" w:rsidP="001A1700">
      <w:pPr>
        <w:pStyle w:val="s1"/>
        <w:shd w:val="clear" w:color="auto" w:fill="FFFFFF"/>
        <w:spacing w:before="0" w:beforeAutospacing="0" w:after="300" w:afterAutospacing="0"/>
        <w:rPr>
          <w:color w:val="464C55"/>
        </w:rPr>
      </w:pPr>
      <w:proofErr w:type="gramStart"/>
      <w:r>
        <w:rPr>
          <w:color w:val="464C55"/>
        </w:rPr>
        <w:t>В случае переезда пенсионера на новое место жительства в районы Крайнего Севера и приравненные к ним местности, в другие районы Крайнего Севера и приравненные к ним местности, в которых установлен более высокий районный коэффициент, в сельскую местность, в районы с тяжелыми климатическими условиями, требующими дополнительных материальных и физиологических затрат проживающих там граждан, в другие районы с тяжелыми климатическими условиями, требующими</w:t>
      </w:r>
      <w:proofErr w:type="gramEnd"/>
      <w:r>
        <w:rPr>
          <w:color w:val="464C55"/>
        </w:rPr>
        <w:t xml:space="preserve"> дополнительных материальных и физиологических затрат проживающих там граждан, в которых установлен более высокий районный коэффициент, заявление о перерасчете размера пенсии по соответствующему основанию подается в территориальный орган Пенсионного фонда Российской Федерации по новому месту жительства (пребывания, фактического проживания).</w:t>
      </w:r>
    </w:p>
    <w:p w:rsidR="001A1700" w:rsidRDefault="001A1700" w:rsidP="001A1700">
      <w:pPr>
        <w:pStyle w:val="s1"/>
        <w:shd w:val="clear" w:color="auto" w:fill="FFFFFF"/>
        <w:spacing w:before="0" w:beforeAutospacing="0" w:after="300" w:afterAutospacing="0"/>
        <w:rPr>
          <w:color w:val="464C55"/>
        </w:rPr>
      </w:pPr>
      <w:r>
        <w:rPr>
          <w:color w:val="464C55"/>
        </w:rPr>
        <w:lastRenderedPageBreak/>
        <w:t>Заявление о перерасчете размера пенсии принимается территориальным органом Пенсионного фонда Российской Федерации при условии представления всех документов, необходимых для такого перерасчета, обязанность по представлению которых возложена на заявителя.</w:t>
      </w:r>
    </w:p>
    <w:p w:rsidR="001A1700" w:rsidRDefault="001A1700" w:rsidP="001A1700">
      <w:pPr>
        <w:pStyle w:val="s1"/>
        <w:shd w:val="clear" w:color="auto" w:fill="FFFFFF"/>
        <w:spacing w:before="0" w:beforeAutospacing="0" w:after="0" w:afterAutospacing="0"/>
        <w:rPr>
          <w:color w:val="464C55"/>
        </w:rPr>
      </w:pPr>
      <w:r>
        <w:rPr>
          <w:color w:val="464C55"/>
        </w:rPr>
        <w:t>50. Днем приема заявления о перерасчете размера пенсии является день обращения за пенсией, указанный в </w:t>
      </w:r>
      <w:hyperlink r:id="rId40" w:anchor="block_42" w:history="1">
        <w:r>
          <w:rPr>
            <w:rStyle w:val="a4"/>
            <w:color w:val="3272C0"/>
            <w:u w:val="none"/>
          </w:rPr>
          <w:t>пунктах 25 - 28</w:t>
        </w:r>
      </w:hyperlink>
      <w:r>
        <w:rPr>
          <w:color w:val="464C55"/>
        </w:rPr>
        <w:t> настоящих Правил.</w:t>
      </w:r>
    </w:p>
    <w:p w:rsidR="001A1700" w:rsidRDefault="001A1700" w:rsidP="001A1700">
      <w:pPr>
        <w:pStyle w:val="s1"/>
        <w:shd w:val="clear" w:color="auto" w:fill="FFFFFF"/>
        <w:spacing w:before="0" w:beforeAutospacing="0" w:after="0" w:afterAutospacing="0"/>
        <w:rPr>
          <w:color w:val="464C55"/>
        </w:rPr>
      </w:pPr>
      <w:proofErr w:type="gramStart"/>
      <w:r>
        <w:rPr>
          <w:color w:val="464C55"/>
        </w:rPr>
        <w:t>Территориальный орган Пенсионного фонда Российской Федерации принимает заявление о перерасчете размера пенсии с представленными документами, необходимыми для такого перерасчета, направляет уведомление о приеме заявления о перерасчете размера пенсии и документов, представленных для перерасчета размера пенсии, приостанавливает срок рассмотрения заявления в порядке, предусмотренном </w:t>
      </w:r>
      <w:hyperlink r:id="rId41" w:anchor="block_46" w:history="1">
        <w:r>
          <w:rPr>
            <w:rStyle w:val="a4"/>
            <w:color w:val="3272C0"/>
            <w:u w:val="none"/>
          </w:rPr>
          <w:t>пунктами 29</w:t>
        </w:r>
      </w:hyperlink>
      <w:r>
        <w:rPr>
          <w:color w:val="464C55"/>
        </w:rPr>
        <w:t>, </w:t>
      </w:r>
      <w:hyperlink r:id="rId42" w:anchor="block_47" w:history="1">
        <w:r>
          <w:rPr>
            <w:rStyle w:val="a4"/>
            <w:color w:val="3272C0"/>
            <w:u w:val="none"/>
          </w:rPr>
          <w:t>30</w:t>
        </w:r>
      </w:hyperlink>
      <w:r>
        <w:rPr>
          <w:color w:val="464C55"/>
        </w:rPr>
        <w:t>, </w:t>
      </w:r>
      <w:hyperlink r:id="rId43" w:anchor="block_51" w:history="1">
        <w:r>
          <w:rPr>
            <w:rStyle w:val="a4"/>
            <w:color w:val="3272C0"/>
            <w:u w:val="none"/>
          </w:rPr>
          <w:t>34</w:t>
        </w:r>
      </w:hyperlink>
      <w:r>
        <w:rPr>
          <w:color w:val="464C55"/>
        </w:rPr>
        <w:t> настоящих Правил для приема заявления о назначении пенсии с представленными для ее назначения документами</w:t>
      </w:r>
      <w:proofErr w:type="gramEnd"/>
      <w:r>
        <w:rPr>
          <w:color w:val="464C55"/>
        </w:rPr>
        <w:t>, направления уведомления о приеме заявления о назначении пенсии, приостановления срока рассмотрения заявления о назначении пенсии.</w:t>
      </w:r>
    </w:p>
    <w:p w:rsidR="001A1700" w:rsidRDefault="001A1700" w:rsidP="001A1700">
      <w:pPr>
        <w:pStyle w:val="s1"/>
        <w:shd w:val="clear" w:color="auto" w:fill="FFFFFF"/>
        <w:spacing w:before="0" w:beforeAutospacing="0" w:after="300" w:afterAutospacing="0"/>
        <w:rPr>
          <w:color w:val="464C55"/>
        </w:rPr>
      </w:pPr>
    </w:p>
    <w:p w:rsidR="001A1700" w:rsidRDefault="001A1700" w:rsidP="001A1700">
      <w:pPr>
        <w:pStyle w:val="s1"/>
        <w:shd w:val="clear" w:color="auto" w:fill="FFFFFF"/>
        <w:spacing w:before="0" w:beforeAutospacing="0" w:after="300" w:afterAutospacing="0"/>
        <w:rPr>
          <w:color w:val="464C55"/>
        </w:rPr>
      </w:pPr>
      <w:r>
        <w:rPr>
          <w:color w:val="464C55"/>
        </w:rPr>
        <w:t xml:space="preserve">51. </w:t>
      </w:r>
      <w:proofErr w:type="gramStart"/>
      <w:r>
        <w:rPr>
          <w:color w:val="464C55"/>
        </w:rPr>
        <w:t>Перерасчет размера пенсии за выслугу лет и по инвалидности граждан из числа космонавтов в связи с установлением I группы инвалидности, достижением пенсионером возраста 80 лет может быть произведен без подачи дополнительного письменного заявления, если в заявлении о назначении ему пенсии, заявлении о переводе с одной пенсии на другую было зафиксировано согласие заявителя на осуществление перерасчетов его пенсии при наступлении впоследствии</w:t>
      </w:r>
      <w:proofErr w:type="gramEnd"/>
      <w:r>
        <w:rPr>
          <w:color w:val="464C55"/>
        </w:rPr>
        <w:t xml:space="preserve"> указанных обстоятельств. В этих случаях датой приема заявления о таком перерасчете считается день вынесения федеральным учреждением медико-социальной экспертизы решения об установлении I группы инвалидности и день достижения пенсионером возраста 80 лет.</w:t>
      </w:r>
    </w:p>
    <w:p w:rsidR="001A1700" w:rsidRDefault="001A1700" w:rsidP="001A1700">
      <w:pPr>
        <w:pStyle w:val="s1"/>
        <w:shd w:val="clear" w:color="auto" w:fill="FFFFFF"/>
        <w:spacing w:before="0" w:beforeAutospacing="0" w:after="300" w:afterAutospacing="0"/>
        <w:rPr>
          <w:color w:val="464C55"/>
        </w:rPr>
      </w:pPr>
      <w:r>
        <w:rPr>
          <w:color w:val="464C55"/>
        </w:rPr>
        <w:t xml:space="preserve">52. </w:t>
      </w:r>
      <w:proofErr w:type="gramStart"/>
      <w:r>
        <w:rPr>
          <w:color w:val="464C55"/>
        </w:rPr>
        <w:t>Заявление о перерасчете размера пенсии рассматривается не позднее чем через пять рабочих дней со дня приема указанного заявления со всеми необходимыми для перерасчета размера пенсии документами, обязанность по представлению которых возложена на заявителя, и документами, находящимися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которые заявитель представил по собственной инициативе.</w:t>
      </w:r>
      <w:proofErr w:type="gramEnd"/>
    </w:p>
    <w:p w:rsidR="001A1700" w:rsidRDefault="001A1700" w:rsidP="001A1700">
      <w:pPr>
        <w:pStyle w:val="s1"/>
        <w:shd w:val="clear" w:color="auto" w:fill="FFFFFF"/>
        <w:spacing w:before="0" w:beforeAutospacing="0" w:after="0" w:afterAutospacing="0"/>
        <w:rPr>
          <w:color w:val="464C55"/>
        </w:rPr>
      </w:pPr>
      <w:proofErr w:type="gramStart"/>
      <w:r>
        <w:rPr>
          <w:color w:val="464C55"/>
        </w:rPr>
        <w:t>В случае если до поступления документов, запрошенных территориальным органом Пенсионного фонда Российской Федерации в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заявитель представит такие документы по собственной инициативе, территориальный орган Пенсионного фонда Российской Федерации рассматривает заявление о перерасчете размера пенсии с учетом документов, представленных заявителем по собственной инициативе, в срок, указанный в</w:t>
      </w:r>
      <w:proofErr w:type="gramEnd"/>
      <w:r>
        <w:rPr>
          <w:color w:val="464C55"/>
        </w:rPr>
        <w:t> </w:t>
      </w:r>
      <w:hyperlink r:id="rId44" w:anchor="block_70" w:history="1">
        <w:proofErr w:type="gramStart"/>
        <w:r>
          <w:rPr>
            <w:rStyle w:val="a4"/>
            <w:color w:val="3272C0"/>
            <w:u w:val="none"/>
          </w:rPr>
          <w:t>абзаце</w:t>
        </w:r>
        <w:proofErr w:type="gramEnd"/>
        <w:r>
          <w:rPr>
            <w:rStyle w:val="a4"/>
            <w:color w:val="3272C0"/>
            <w:u w:val="none"/>
          </w:rPr>
          <w:t xml:space="preserve"> первом</w:t>
        </w:r>
      </w:hyperlink>
      <w:r>
        <w:rPr>
          <w:color w:val="464C55"/>
        </w:rPr>
        <w:t> настоящего пункта.</w:t>
      </w:r>
    </w:p>
    <w:p w:rsidR="001A1700" w:rsidRDefault="001A1700" w:rsidP="001A1700">
      <w:pPr>
        <w:pStyle w:val="s1"/>
        <w:shd w:val="clear" w:color="auto" w:fill="FFFFFF"/>
        <w:spacing w:before="0" w:beforeAutospacing="0" w:after="0" w:afterAutospacing="0"/>
        <w:rPr>
          <w:color w:val="464C55"/>
        </w:rPr>
      </w:pPr>
    </w:p>
    <w:p w:rsidR="001A1700" w:rsidRDefault="001A1700" w:rsidP="001A1700">
      <w:pPr>
        <w:pStyle w:val="s1"/>
        <w:shd w:val="clear" w:color="auto" w:fill="FFFFFF"/>
        <w:spacing w:before="0" w:beforeAutospacing="0" w:after="0" w:afterAutospacing="0"/>
        <w:rPr>
          <w:color w:val="464C55"/>
        </w:rPr>
      </w:pPr>
      <w:r>
        <w:rPr>
          <w:color w:val="464C55"/>
        </w:rPr>
        <w:t xml:space="preserve">53. </w:t>
      </w:r>
      <w:proofErr w:type="gramStart"/>
      <w:r>
        <w:rPr>
          <w:color w:val="464C55"/>
        </w:rPr>
        <w:t>Перерасчет размера фиксированной выплаты к страховой пенсии в случаях, предусмотренных </w:t>
      </w:r>
      <w:hyperlink r:id="rId45" w:anchor="block_2341" w:history="1">
        <w:r>
          <w:rPr>
            <w:rStyle w:val="a4"/>
            <w:color w:val="3272C0"/>
            <w:u w:val="none"/>
          </w:rPr>
          <w:t>пунктом 1 части 4</w:t>
        </w:r>
      </w:hyperlink>
      <w:r>
        <w:rPr>
          <w:color w:val="464C55"/>
        </w:rPr>
        <w:t> и </w:t>
      </w:r>
      <w:hyperlink r:id="rId46" w:anchor="block_235" w:history="1">
        <w:r>
          <w:rPr>
            <w:rStyle w:val="a4"/>
            <w:color w:val="3272C0"/>
            <w:u w:val="none"/>
          </w:rPr>
          <w:t>частью 5 статьи 23</w:t>
        </w:r>
      </w:hyperlink>
      <w:r>
        <w:rPr>
          <w:color w:val="464C55"/>
        </w:rPr>
        <w:t> Федерального закона "О страховых пенсиях", пенсии по государственному пенсионному обеспечению в случаях, предусмотренных </w:t>
      </w:r>
      <w:hyperlink r:id="rId47" w:anchor="block_2321" w:history="1">
        <w:r>
          <w:rPr>
            <w:rStyle w:val="a4"/>
            <w:color w:val="3272C0"/>
            <w:u w:val="none"/>
          </w:rPr>
          <w:t>пунктом 2.1 статьи 23</w:t>
        </w:r>
      </w:hyperlink>
      <w:r>
        <w:rPr>
          <w:color w:val="464C55"/>
        </w:rPr>
        <w:t> Федерального закона "О государственном пенсионном обеспечении в Российской Федерации", производится территориальным органом Пенсионного фонда Российской Федерации, осуществляющим выплату пенсии, без истребования от пенсионера заявления</w:t>
      </w:r>
      <w:proofErr w:type="gramEnd"/>
      <w:r>
        <w:rPr>
          <w:color w:val="464C55"/>
        </w:rPr>
        <w:t xml:space="preserve"> о перерасчете размера пенсии на основании данных, имеющихся в распоряжении территориального органа Пенсионного фонда Российской Федерации, в том числе документов, поступивших от федеральных учреждений медико-социальной экспертизы.</w:t>
      </w:r>
    </w:p>
    <w:p w:rsidR="001A1700" w:rsidRDefault="001A1700" w:rsidP="001A1700">
      <w:pPr>
        <w:pStyle w:val="s1"/>
        <w:shd w:val="clear" w:color="auto" w:fill="FFFFFF"/>
        <w:spacing w:before="0" w:beforeAutospacing="0" w:after="0" w:afterAutospacing="0"/>
        <w:rPr>
          <w:color w:val="464C55"/>
        </w:rPr>
      </w:pPr>
    </w:p>
    <w:p w:rsidR="001A1700" w:rsidRDefault="001A1700" w:rsidP="001A1700">
      <w:pPr>
        <w:pStyle w:val="s1"/>
        <w:shd w:val="clear" w:color="auto" w:fill="FFFFFF"/>
        <w:spacing w:before="0" w:beforeAutospacing="0" w:after="0" w:afterAutospacing="0"/>
        <w:rPr>
          <w:color w:val="464C55"/>
        </w:rPr>
      </w:pPr>
      <w:r>
        <w:rPr>
          <w:color w:val="464C55"/>
        </w:rPr>
        <w:t>54. Перерасчет размера пенсии производится со сроков, предусмотренных </w:t>
      </w:r>
      <w:hyperlink r:id="rId48" w:anchor="block_230" w:history="1">
        <w:r>
          <w:rPr>
            <w:rStyle w:val="a4"/>
            <w:color w:val="3272C0"/>
            <w:u w:val="none"/>
          </w:rPr>
          <w:t>статьей 23</w:t>
        </w:r>
      </w:hyperlink>
      <w:r>
        <w:rPr>
          <w:color w:val="464C55"/>
        </w:rPr>
        <w:t> Федерального закона "О страховых пенсиях" и </w:t>
      </w:r>
      <w:hyperlink r:id="rId49" w:anchor="block_23" w:history="1">
        <w:r>
          <w:rPr>
            <w:rStyle w:val="a4"/>
            <w:color w:val="3272C0"/>
            <w:u w:val="none"/>
          </w:rPr>
          <w:t>статьей 23</w:t>
        </w:r>
      </w:hyperlink>
      <w:r>
        <w:rPr>
          <w:color w:val="464C55"/>
        </w:rPr>
        <w:t> Федерального закона "О государственном пенсионном обеспечении в Российской Федерации".</w:t>
      </w:r>
    </w:p>
    <w:p w:rsidR="001A1700" w:rsidRDefault="001A1700" w:rsidP="001A1700">
      <w:pPr>
        <w:pStyle w:val="s1"/>
        <w:shd w:val="clear" w:color="auto" w:fill="FFFFFF"/>
        <w:spacing w:before="0" w:beforeAutospacing="0" w:after="300" w:afterAutospacing="0"/>
        <w:rPr>
          <w:color w:val="464C55"/>
        </w:rPr>
      </w:pPr>
    </w:p>
    <w:p w:rsidR="001A1700" w:rsidRDefault="001A1700" w:rsidP="001A1700">
      <w:pPr>
        <w:pStyle w:val="s1"/>
        <w:shd w:val="clear" w:color="auto" w:fill="FFFFFF"/>
        <w:spacing w:before="0" w:beforeAutospacing="0" w:after="300" w:afterAutospacing="0"/>
        <w:rPr>
          <w:color w:val="464C55"/>
        </w:rPr>
      </w:pPr>
      <w:r>
        <w:rPr>
          <w:color w:val="464C55"/>
        </w:rPr>
        <w:lastRenderedPageBreak/>
        <w:t>55. В случае пропуска гражданином срока переосвидетельствования инвалида по уважительной причине, определяемой федеральным учреждением медико-социальной экспертизы, и установления указанным учреждением инвалидности за прошлое время при перерасчете размера фиксированной выплаты к страховой пенсии, пенсии по государственному пенсионному обеспечению период пропуска срока переосвидетельствования учитывается по прежней группе и причине инвалидности.</w:t>
      </w:r>
    </w:p>
    <w:p w:rsidR="001A1700" w:rsidRDefault="001A1700" w:rsidP="001A1700">
      <w:pPr>
        <w:pStyle w:val="s1"/>
        <w:shd w:val="clear" w:color="auto" w:fill="FFFFFF"/>
        <w:spacing w:before="0" w:beforeAutospacing="0" w:after="0" w:afterAutospacing="0"/>
        <w:rPr>
          <w:color w:val="464C55"/>
        </w:rPr>
      </w:pPr>
      <w:r>
        <w:rPr>
          <w:color w:val="464C55"/>
        </w:rPr>
        <w:t xml:space="preserve">56. </w:t>
      </w:r>
      <w:proofErr w:type="gramStart"/>
      <w:r>
        <w:rPr>
          <w:color w:val="464C55"/>
        </w:rPr>
        <w:t>Перерасчет размера страховой пенсии по старости, страховой пенсии по инвалидности в случаях, предусмотренных </w:t>
      </w:r>
      <w:hyperlink r:id="rId50" w:anchor="block_1823" w:history="1">
        <w:r>
          <w:rPr>
            <w:rStyle w:val="a4"/>
            <w:color w:val="3272C0"/>
            <w:u w:val="none"/>
          </w:rPr>
          <w:t>пунктом 3 части 2 статьи 18</w:t>
        </w:r>
      </w:hyperlink>
      <w:r>
        <w:rPr>
          <w:color w:val="464C55"/>
        </w:rPr>
        <w:t> Федерального закона "О страховых пенсиях", производится без заявления пенсионера (за исключением пенсионеров, имеющих право на установление доли страховой пенсии по старости в соответствии со </w:t>
      </w:r>
      <w:hyperlink r:id="rId51" w:anchor="block_19" w:history="1">
        <w:r>
          <w:rPr>
            <w:rStyle w:val="a4"/>
            <w:color w:val="3272C0"/>
            <w:u w:val="none"/>
          </w:rPr>
          <w:t>статьями 19</w:t>
        </w:r>
      </w:hyperlink>
      <w:r>
        <w:rPr>
          <w:color w:val="464C55"/>
        </w:rPr>
        <w:t> и </w:t>
      </w:r>
      <w:hyperlink r:id="rId52" w:anchor="block_20" w:history="1">
        <w:r>
          <w:rPr>
            <w:rStyle w:val="a4"/>
            <w:color w:val="3272C0"/>
            <w:u w:val="none"/>
          </w:rPr>
          <w:t>20</w:t>
        </w:r>
      </w:hyperlink>
      <w:r>
        <w:rPr>
          <w:color w:val="464C55"/>
        </w:rPr>
        <w:t> указанного Федерального закона) с 1 августа каждого года, а в случае перерасчета размера</w:t>
      </w:r>
      <w:proofErr w:type="gramEnd"/>
      <w:r>
        <w:rPr>
          <w:color w:val="464C55"/>
        </w:rPr>
        <w:t xml:space="preserve"> страховой пенсии по случаю потери кормильца - с 1 августа года, следующего за годом, в котором была назначена указанная страховая пенсия.</w:t>
      </w:r>
    </w:p>
    <w:p w:rsidR="001A1700" w:rsidRDefault="001A1700" w:rsidP="001A1700">
      <w:pPr>
        <w:pStyle w:val="s1"/>
        <w:shd w:val="clear" w:color="auto" w:fill="FFFFFF"/>
        <w:spacing w:before="0" w:beforeAutospacing="0" w:after="0" w:afterAutospacing="0"/>
        <w:rPr>
          <w:color w:val="464C55"/>
        </w:rPr>
      </w:pPr>
      <w:r>
        <w:rPr>
          <w:color w:val="464C55"/>
        </w:rPr>
        <w:t>Пенсионерам, имеющим право на установление доли страховой пенсии по старости в соответствии со </w:t>
      </w:r>
      <w:hyperlink r:id="rId53" w:anchor="block_19" w:history="1">
        <w:r>
          <w:rPr>
            <w:rStyle w:val="a4"/>
            <w:color w:val="3272C0"/>
            <w:u w:val="none"/>
          </w:rPr>
          <w:t>статьями 19 и</w:t>
        </w:r>
      </w:hyperlink>
      <w:r>
        <w:rPr>
          <w:color w:val="464C55"/>
        </w:rPr>
        <w:t> </w:t>
      </w:r>
      <w:hyperlink r:id="rId54" w:anchor="block_20" w:history="1">
        <w:r>
          <w:rPr>
            <w:rStyle w:val="a4"/>
            <w:color w:val="3272C0"/>
            <w:u w:val="none"/>
          </w:rPr>
          <w:t>20</w:t>
        </w:r>
      </w:hyperlink>
      <w:r>
        <w:rPr>
          <w:color w:val="464C55"/>
        </w:rPr>
        <w:t> Федерального закона "О страховых пенсиях", такой перерасчет производится по заявлению о перерасчете размера страховой пенсии по формуле, предусмотренной </w:t>
      </w:r>
      <w:hyperlink r:id="rId55" w:anchor="block_183" w:history="1">
        <w:r>
          <w:rPr>
            <w:rStyle w:val="a4"/>
            <w:color w:val="3272C0"/>
            <w:u w:val="none"/>
          </w:rPr>
          <w:t>частью 3 статьи 18</w:t>
        </w:r>
      </w:hyperlink>
      <w:r>
        <w:rPr>
          <w:color w:val="464C55"/>
        </w:rPr>
        <w:t> Федерального закона "О страховых пенсиях".</w:t>
      </w:r>
    </w:p>
    <w:p w:rsidR="001A1700" w:rsidRDefault="001A1700" w:rsidP="001A1700">
      <w:pPr>
        <w:pStyle w:val="s1"/>
        <w:shd w:val="clear" w:color="auto" w:fill="FFFFFF"/>
        <w:spacing w:before="0" w:beforeAutospacing="0" w:after="300" w:afterAutospacing="0"/>
        <w:rPr>
          <w:color w:val="464C55"/>
        </w:rPr>
      </w:pPr>
      <w:r>
        <w:rPr>
          <w:color w:val="464C55"/>
        </w:rPr>
        <w:t>При подаче заявления о перерасчете размера страховой пенсии в период с 1 января по 31 июля перерасчет производится с 1 августа года подачи заявления, а при подаче указанного заявления в период с 1 августа по 31 декабря - с 1 августа года, следующего за годом подачи заявления. Последующие перерасчеты размера страховой пенсии производятся без заявления пенсионера с 1 августа каждого года (до установления доли страховой пенсии по старости).</w:t>
      </w:r>
    </w:p>
    <w:p w:rsidR="001A1700" w:rsidRDefault="001A1700" w:rsidP="001A1700">
      <w:pPr>
        <w:pStyle w:val="s1"/>
        <w:shd w:val="clear" w:color="auto" w:fill="FFFFFF"/>
        <w:spacing w:before="0" w:beforeAutospacing="0" w:after="0" w:afterAutospacing="0"/>
        <w:rPr>
          <w:color w:val="464C55"/>
        </w:rPr>
      </w:pPr>
      <w:r>
        <w:rPr>
          <w:color w:val="464C55"/>
        </w:rPr>
        <w:t>57. Корректировка размера страховой пенсии в соответствии с </w:t>
      </w:r>
      <w:hyperlink r:id="rId56" w:anchor="block_1810" w:history="1">
        <w:r>
          <w:rPr>
            <w:rStyle w:val="a4"/>
            <w:color w:val="3272C0"/>
            <w:u w:val="none"/>
          </w:rPr>
          <w:t>частью 10 статьи 18</w:t>
        </w:r>
      </w:hyperlink>
      <w:r>
        <w:rPr>
          <w:color w:val="464C55"/>
        </w:rPr>
        <w:t> Федерального закона "О страховых пенсиях" производится со сроков, предусмотренных указанной частью, без соответствующего заявления пенсионера.</w:t>
      </w:r>
    </w:p>
    <w:p w:rsidR="001A1700" w:rsidRDefault="001A1700" w:rsidP="001A1700">
      <w:pPr>
        <w:pStyle w:val="s1"/>
        <w:shd w:val="clear" w:color="auto" w:fill="FFFFFF"/>
        <w:spacing w:before="0" w:beforeAutospacing="0" w:after="0" w:afterAutospacing="0"/>
        <w:rPr>
          <w:color w:val="464C55"/>
        </w:rPr>
      </w:pPr>
      <w:r>
        <w:rPr>
          <w:color w:val="464C55"/>
        </w:rPr>
        <w:t>Корректировка накопительной пенсии в соответствии со </w:t>
      </w:r>
      <w:hyperlink r:id="rId57" w:anchor="block_8" w:history="1">
        <w:r>
          <w:rPr>
            <w:rStyle w:val="a4"/>
            <w:color w:val="3272C0"/>
            <w:u w:val="none"/>
          </w:rPr>
          <w:t>статьей 8</w:t>
        </w:r>
      </w:hyperlink>
      <w:r>
        <w:rPr>
          <w:color w:val="464C55"/>
        </w:rPr>
        <w:t> Федерального закона "О накопительной пенсии" производится со сроков, предусмотренных указанной статьей, без соответствующего заявления пенсионера.</w:t>
      </w:r>
    </w:p>
    <w:p w:rsidR="001A1700" w:rsidRDefault="001A1700" w:rsidP="001A1700">
      <w:pPr>
        <w:pStyle w:val="s1"/>
        <w:shd w:val="clear" w:color="auto" w:fill="FFFFFF"/>
        <w:spacing w:before="0" w:beforeAutospacing="0" w:after="0" w:afterAutospacing="0"/>
        <w:rPr>
          <w:color w:val="464C55"/>
        </w:rPr>
      </w:pPr>
    </w:p>
    <w:p w:rsidR="001A1700" w:rsidRDefault="001A1700" w:rsidP="001A1700">
      <w:pPr>
        <w:pStyle w:val="s1"/>
        <w:shd w:val="clear" w:color="auto" w:fill="FFFFFF"/>
        <w:spacing w:before="0" w:beforeAutospacing="0" w:after="0" w:afterAutospacing="0"/>
        <w:rPr>
          <w:color w:val="464C55"/>
        </w:rPr>
      </w:pPr>
      <w:r>
        <w:rPr>
          <w:color w:val="464C55"/>
        </w:rPr>
        <w:t xml:space="preserve">58. </w:t>
      </w:r>
      <w:proofErr w:type="gramStart"/>
      <w:r>
        <w:rPr>
          <w:color w:val="464C55"/>
        </w:rPr>
        <w:t>Распоряжение о перерасчете размера пенсии в сторону увеличения в случаях, предусмотренных </w:t>
      </w:r>
      <w:hyperlink r:id="rId58" w:anchor="block_2341" w:history="1">
        <w:r>
          <w:rPr>
            <w:rStyle w:val="a4"/>
            <w:color w:val="3272C0"/>
            <w:u w:val="none"/>
          </w:rPr>
          <w:t>пунктом 1 части 4</w:t>
        </w:r>
      </w:hyperlink>
      <w:r>
        <w:rPr>
          <w:color w:val="464C55"/>
        </w:rPr>
        <w:t>, </w:t>
      </w:r>
      <w:hyperlink r:id="rId59" w:anchor="block_235" w:history="1">
        <w:r>
          <w:rPr>
            <w:rStyle w:val="a4"/>
            <w:color w:val="3272C0"/>
            <w:u w:val="none"/>
          </w:rPr>
          <w:t>частью 5 статьи 23</w:t>
        </w:r>
      </w:hyperlink>
      <w:r>
        <w:rPr>
          <w:color w:val="464C55"/>
        </w:rPr>
        <w:t> Федерального закона "О страховых пенсиях", </w:t>
      </w:r>
      <w:hyperlink r:id="rId60" w:anchor="block_2321" w:history="1">
        <w:r>
          <w:rPr>
            <w:rStyle w:val="a4"/>
            <w:color w:val="3272C0"/>
            <w:u w:val="none"/>
          </w:rPr>
          <w:t>пунктом 2.1 статьи 23</w:t>
        </w:r>
      </w:hyperlink>
      <w:r>
        <w:rPr>
          <w:color w:val="464C55"/>
        </w:rPr>
        <w:t> Федерального закона "О государственном пенсионном обеспечении в Российской Федерации", принимается не позднее рабочего дня, следующего за днем достижения пенсионером возраста 80 лет, поступления в территориальный орган Пенсионного фонда Российской Федерации документов, подтверждающих</w:t>
      </w:r>
      <w:proofErr w:type="gramEnd"/>
      <w:r>
        <w:rPr>
          <w:color w:val="464C55"/>
        </w:rPr>
        <w:t xml:space="preserve"> установление группы или причины инвалидности, </w:t>
      </w:r>
      <w:proofErr w:type="gramStart"/>
      <w:r>
        <w:rPr>
          <w:color w:val="464C55"/>
        </w:rPr>
        <w:t>влекущих</w:t>
      </w:r>
      <w:proofErr w:type="gramEnd"/>
      <w:r>
        <w:rPr>
          <w:color w:val="464C55"/>
        </w:rPr>
        <w:t xml:space="preserve"> увеличение размера пенсии.</w:t>
      </w:r>
    </w:p>
    <w:p w:rsidR="001A1700" w:rsidRDefault="001A1700" w:rsidP="001A1700">
      <w:pPr>
        <w:pStyle w:val="s1"/>
        <w:shd w:val="clear" w:color="auto" w:fill="FFFFFF"/>
        <w:spacing w:before="0" w:beforeAutospacing="0" w:after="300" w:afterAutospacing="0"/>
        <w:rPr>
          <w:color w:val="464C55"/>
        </w:rPr>
      </w:pPr>
      <w:r>
        <w:rPr>
          <w:color w:val="464C55"/>
        </w:rPr>
        <w:t>Распоряжение о перерасчете размера пенсии в сторону уменьшения принимается не позднее рабочего дня, следующего за днем поступления документов, подтверждающих наступление обстоятельств, предусмотренных Федеральным законом "О страховых пенсиях" и Федеральным законом "О государственном пенсионном обеспечении в Российской Федерации", влекущих уменьшение размера пенсии.</w:t>
      </w:r>
    </w:p>
    <w:p w:rsidR="001A1700" w:rsidRDefault="001A1700" w:rsidP="001A1700">
      <w:pPr>
        <w:pStyle w:val="s1"/>
        <w:shd w:val="clear" w:color="auto" w:fill="FFFFFF"/>
        <w:spacing w:before="0" w:beforeAutospacing="0" w:after="300" w:afterAutospacing="0"/>
        <w:rPr>
          <w:color w:val="464C55"/>
        </w:rPr>
      </w:pPr>
      <w:r>
        <w:rPr>
          <w:color w:val="464C55"/>
        </w:rPr>
        <w:t xml:space="preserve">59. Перерасчет размера пенсии оформляется распоряжением территориального органа Пенсионного фонда Российской Федерации, </w:t>
      </w:r>
      <w:proofErr w:type="gramStart"/>
      <w:r>
        <w:rPr>
          <w:color w:val="464C55"/>
        </w:rPr>
        <w:t>которое</w:t>
      </w:r>
      <w:proofErr w:type="gramEnd"/>
      <w:r>
        <w:rPr>
          <w:color w:val="464C55"/>
        </w:rPr>
        <w:t xml:space="preserve"> приобщается к выплатному делу получателя пенсии.</w:t>
      </w:r>
    </w:p>
    <w:p w:rsidR="001A1700" w:rsidRDefault="001A1700" w:rsidP="001A1700">
      <w:pPr>
        <w:pStyle w:val="s1"/>
        <w:shd w:val="clear" w:color="auto" w:fill="FFFFFF"/>
        <w:spacing w:before="0" w:beforeAutospacing="0" w:after="300" w:afterAutospacing="0"/>
        <w:rPr>
          <w:color w:val="464C55"/>
        </w:rPr>
      </w:pPr>
      <w:r>
        <w:rPr>
          <w:color w:val="464C55"/>
        </w:rPr>
        <w:t>60. Отказ в удовлетворении заявления пенсионера о перерасчете размера пенсии оформляется решением территориального органа Пенсионного фонда Российской Федерации.</w:t>
      </w:r>
    </w:p>
    <w:p w:rsidR="001A1700" w:rsidRDefault="001A1700" w:rsidP="001A1700">
      <w:pPr>
        <w:pStyle w:val="s1"/>
        <w:shd w:val="clear" w:color="auto" w:fill="FFFFFF"/>
        <w:spacing w:before="0" w:beforeAutospacing="0" w:after="300" w:afterAutospacing="0"/>
        <w:rPr>
          <w:color w:val="464C55"/>
        </w:rPr>
      </w:pPr>
      <w:proofErr w:type="gramStart"/>
      <w:r>
        <w:rPr>
          <w:color w:val="464C55"/>
        </w:rPr>
        <w:t>Территориальный орган Пенсионного фонда Российской Федерации не позднее чем через пять рабочих дней со дня вынесения соответствующего решения извещает заявителя об отказе в удовлетворении заявления о перерасчете размера пенсии с указанием причины отказа и порядка обжалования решения путем направления указанного решения способом, позволяющим определить факт и дату его направления, и одновременно возвращает все представленные заявителем документы.</w:t>
      </w:r>
      <w:proofErr w:type="gramEnd"/>
    </w:p>
    <w:p w:rsidR="001A1700" w:rsidRDefault="001A1700" w:rsidP="001A1700">
      <w:pPr>
        <w:pStyle w:val="s1"/>
        <w:shd w:val="clear" w:color="auto" w:fill="FFFFFF"/>
        <w:spacing w:before="0" w:beforeAutospacing="0" w:after="0" w:afterAutospacing="0"/>
        <w:rPr>
          <w:color w:val="464C55"/>
        </w:rPr>
      </w:pPr>
      <w:r>
        <w:rPr>
          <w:color w:val="464C55"/>
        </w:rPr>
        <w:lastRenderedPageBreak/>
        <w:t xml:space="preserve">61. </w:t>
      </w:r>
      <w:proofErr w:type="gramStart"/>
      <w:r>
        <w:rPr>
          <w:color w:val="464C55"/>
        </w:rPr>
        <w:t>Распоряжение территориального органа Пенсионного фонда Российской Федерации о перерасчете размера пенсии выносится не позднее последнего дня срока, указанного в </w:t>
      </w:r>
      <w:hyperlink r:id="rId61" w:anchor="block_70" w:history="1">
        <w:r>
          <w:rPr>
            <w:rStyle w:val="a4"/>
            <w:color w:val="3272C0"/>
            <w:u w:val="none"/>
          </w:rPr>
          <w:t>пункте 52</w:t>
        </w:r>
      </w:hyperlink>
      <w:r>
        <w:rPr>
          <w:color w:val="464C55"/>
        </w:rPr>
        <w:t> настоящих Правил (за исключением распоряжения о перерасчете размера страховой пенсии по старости в соответствии с </w:t>
      </w:r>
      <w:hyperlink r:id="rId62" w:anchor="block_1823" w:history="1">
        <w:r>
          <w:rPr>
            <w:rStyle w:val="a4"/>
            <w:color w:val="3272C0"/>
            <w:u w:val="none"/>
          </w:rPr>
          <w:t>пунктом 3 части 2 статьи 18</w:t>
        </w:r>
      </w:hyperlink>
      <w:r>
        <w:rPr>
          <w:color w:val="464C55"/>
        </w:rPr>
        <w:t> Федерального закона "О страховых пенсиях" пенсионерам, имеющим право на установление доли страховой пенсии по старости в соответствии со</w:t>
      </w:r>
      <w:proofErr w:type="gramEnd"/>
      <w:r>
        <w:rPr>
          <w:color w:val="464C55"/>
        </w:rPr>
        <w:t> </w:t>
      </w:r>
      <w:hyperlink r:id="rId63" w:anchor="block_19" w:history="1">
        <w:r>
          <w:rPr>
            <w:rStyle w:val="a4"/>
            <w:color w:val="3272C0"/>
            <w:u w:val="none"/>
          </w:rPr>
          <w:t>статьями 19</w:t>
        </w:r>
      </w:hyperlink>
      <w:r>
        <w:rPr>
          <w:color w:val="464C55"/>
        </w:rPr>
        <w:t> или </w:t>
      </w:r>
      <w:hyperlink r:id="rId64" w:anchor="block_20" w:history="1">
        <w:r>
          <w:rPr>
            <w:rStyle w:val="a4"/>
            <w:color w:val="3272C0"/>
            <w:u w:val="none"/>
          </w:rPr>
          <w:t>20</w:t>
        </w:r>
      </w:hyperlink>
      <w:r>
        <w:rPr>
          <w:color w:val="464C55"/>
        </w:rPr>
        <w:t> Федерального закона "О страховых пенсиях").</w:t>
      </w:r>
    </w:p>
    <w:p w:rsidR="001A1700" w:rsidRDefault="001A1700" w:rsidP="001A1700">
      <w:pPr>
        <w:pStyle w:val="s1"/>
        <w:shd w:val="clear" w:color="auto" w:fill="FFFFFF"/>
        <w:spacing w:before="0" w:beforeAutospacing="0" w:after="0" w:afterAutospacing="0"/>
        <w:rPr>
          <w:color w:val="464C55"/>
        </w:rPr>
      </w:pPr>
      <w:r>
        <w:rPr>
          <w:color w:val="464C55"/>
        </w:rPr>
        <w:t>Распоряжение территориального органа Пенсионного фонда Российской Федерации о перерасчете размера пенсии пенсионерам, имеющим право на установление доли страховой пенсии по старости в соответствии со </w:t>
      </w:r>
      <w:hyperlink r:id="rId65" w:anchor="block_19" w:history="1">
        <w:r>
          <w:rPr>
            <w:rStyle w:val="a4"/>
            <w:color w:val="3272C0"/>
            <w:u w:val="none"/>
          </w:rPr>
          <w:t>статьями 19</w:t>
        </w:r>
      </w:hyperlink>
      <w:r>
        <w:rPr>
          <w:color w:val="464C55"/>
        </w:rPr>
        <w:t> или </w:t>
      </w:r>
      <w:hyperlink r:id="rId66" w:anchor="block_20" w:history="1">
        <w:r>
          <w:rPr>
            <w:rStyle w:val="a4"/>
            <w:color w:val="3272C0"/>
            <w:u w:val="none"/>
          </w:rPr>
          <w:t>20</w:t>
        </w:r>
      </w:hyperlink>
      <w:r>
        <w:rPr>
          <w:color w:val="464C55"/>
        </w:rPr>
        <w:t> Федерального закона "О страховых пенсиях", выносится не позднее 1 августа года, в котором осуществляется перерасчет.</w:t>
      </w:r>
    </w:p>
    <w:p w:rsidR="001A1700" w:rsidRDefault="001A1700" w:rsidP="001A1700">
      <w:pPr>
        <w:pStyle w:val="s1"/>
        <w:shd w:val="clear" w:color="auto" w:fill="FFFFFF"/>
        <w:spacing w:before="0" w:beforeAutospacing="0" w:after="300" w:afterAutospacing="0"/>
        <w:rPr>
          <w:color w:val="464C55"/>
        </w:rPr>
      </w:pPr>
    </w:p>
    <w:p w:rsidR="001A1700" w:rsidRDefault="001A1700" w:rsidP="001A1700">
      <w:pPr>
        <w:pStyle w:val="s1"/>
        <w:shd w:val="clear" w:color="auto" w:fill="FFFFFF"/>
        <w:spacing w:before="0" w:beforeAutospacing="0" w:after="300" w:afterAutospacing="0"/>
        <w:rPr>
          <w:color w:val="464C55"/>
        </w:rPr>
      </w:pPr>
      <w:r>
        <w:rPr>
          <w:color w:val="464C55"/>
        </w:rPr>
        <w:t>62. В случае несогласия заявителя с распоряжением, вынесенным территориальным органом Пенсионного фонда Российской Федерации, данное распоряжение может быть обжаловано в вышестоящий орган Пенсионного фонда Российской Федерации (по отношению к органу, вынесшему соответствующее распоряжение), который принимает решение по существу вопроса, обязательное для исполнения соответствующим территориальным органом.</w:t>
      </w:r>
    </w:p>
    <w:p w:rsidR="001A1700" w:rsidRDefault="001A1700" w:rsidP="001A1700">
      <w:pPr>
        <w:pStyle w:val="s1"/>
        <w:shd w:val="clear" w:color="auto" w:fill="FFFFFF"/>
        <w:spacing w:before="0" w:beforeAutospacing="0" w:after="300" w:afterAutospacing="0"/>
        <w:rPr>
          <w:color w:val="464C55"/>
        </w:rPr>
      </w:pPr>
      <w:r>
        <w:rPr>
          <w:color w:val="464C55"/>
        </w:rPr>
        <w:t>Распоряжение территориального органа Пенсионного фонда Российской Федерации и решение вышестоящего органа Пенсионного фонда Российской Федерации (по отношению к органу, вынесшему соответствующее распоряжение) могут быть обжалованы заявителем в суд.</w:t>
      </w:r>
    </w:p>
    <w:p w:rsidR="001A1700" w:rsidRDefault="001A1700" w:rsidP="001A1700">
      <w:pPr>
        <w:pStyle w:val="a3"/>
        <w:shd w:val="clear" w:color="auto" w:fill="FFFFFF"/>
        <w:spacing w:before="0" w:beforeAutospacing="0" w:after="0" w:afterAutospacing="0"/>
        <w:rPr>
          <w:color w:val="22272F"/>
          <w:sz w:val="23"/>
          <w:szCs w:val="23"/>
        </w:rPr>
      </w:pPr>
      <w:r>
        <w:rPr>
          <w:color w:val="22272F"/>
          <w:sz w:val="23"/>
          <w:szCs w:val="23"/>
        </w:rPr>
        <w:t> </w:t>
      </w:r>
    </w:p>
    <w:p w:rsidR="001A1700" w:rsidRDefault="001A1700" w:rsidP="001A1700">
      <w:pPr>
        <w:pStyle w:val="s3"/>
        <w:shd w:val="clear" w:color="auto" w:fill="FFFFFF"/>
        <w:spacing w:before="0" w:beforeAutospacing="0" w:after="300" w:afterAutospacing="0"/>
        <w:jc w:val="center"/>
        <w:rPr>
          <w:b/>
          <w:bCs/>
          <w:color w:val="22272F"/>
          <w:sz w:val="30"/>
          <w:szCs w:val="30"/>
        </w:rPr>
      </w:pPr>
      <w:r>
        <w:rPr>
          <w:b/>
          <w:bCs/>
          <w:color w:val="22272F"/>
          <w:sz w:val="30"/>
          <w:szCs w:val="30"/>
        </w:rPr>
        <w:t>VI. Правила проведения проверок документов, необходимых для установления пенсии</w:t>
      </w:r>
    </w:p>
    <w:p w:rsidR="001A1700" w:rsidRDefault="001A1700" w:rsidP="001A1700">
      <w:pPr>
        <w:pStyle w:val="a3"/>
        <w:shd w:val="clear" w:color="auto" w:fill="FFFFFF"/>
        <w:spacing w:before="0" w:beforeAutospacing="0" w:after="0" w:afterAutospacing="0"/>
        <w:rPr>
          <w:color w:val="22272F"/>
          <w:sz w:val="23"/>
          <w:szCs w:val="23"/>
        </w:rPr>
      </w:pPr>
      <w:r>
        <w:rPr>
          <w:color w:val="22272F"/>
          <w:sz w:val="23"/>
          <w:szCs w:val="23"/>
        </w:rPr>
        <w:t> </w:t>
      </w:r>
    </w:p>
    <w:p w:rsidR="001A1700" w:rsidRDefault="001A1700" w:rsidP="001A1700">
      <w:pPr>
        <w:pStyle w:val="s1"/>
        <w:shd w:val="clear" w:color="auto" w:fill="FFFFFF"/>
        <w:spacing w:before="0" w:beforeAutospacing="0" w:after="300" w:afterAutospacing="0"/>
        <w:rPr>
          <w:color w:val="464C55"/>
        </w:rPr>
      </w:pPr>
      <w:r>
        <w:rPr>
          <w:color w:val="464C55"/>
        </w:rPr>
        <w:t>63. Территориальный орган Пенсионного фонда Российской Федерации вправе проверить обоснованность выдачи документов (сведений), необходимых для установления пенсии, а также достоверность содержащихся в них сведений.</w:t>
      </w:r>
    </w:p>
    <w:p w:rsidR="001A1700" w:rsidRDefault="001A1700" w:rsidP="001A1700">
      <w:pPr>
        <w:pStyle w:val="s1"/>
        <w:shd w:val="clear" w:color="auto" w:fill="FFFFFF"/>
        <w:spacing w:before="0" w:beforeAutospacing="0" w:after="300" w:afterAutospacing="0"/>
        <w:rPr>
          <w:color w:val="464C55"/>
        </w:rPr>
      </w:pPr>
      <w:r>
        <w:rPr>
          <w:color w:val="464C55"/>
        </w:rPr>
        <w:t>64. Основанием для проведения проверки документов (сведений), необходимых для установления пенсии, является решение территориального органа Пенсионного фонда Российской Федерации о проведении проверки.</w:t>
      </w:r>
    </w:p>
    <w:p w:rsidR="001A1700" w:rsidRDefault="001A1700" w:rsidP="001A1700">
      <w:pPr>
        <w:pStyle w:val="s1"/>
        <w:shd w:val="clear" w:color="auto" w:fill="FFFFFF"/>
        <w:spacing w:before="0" w:beforeAutospacing="0" w:after="300" w:afterAutospacing="0"/>
        <w:rPr>
          <w:color w:val="464C55"/>
        </w:rPr>
      </w:pPr>
      <w:r>
        <w:rPr>
          <w:color w:val="464C55"/>
        </w:rPr>
        <w:t>65. Проверка документов (сведений), необходимых для установления пенсии, в том числе обоснованность их выдачи, может осуществляться путем камеральной проверки, путем выездной проверки, путем направления запросов территориальным органом Пенсионного фонда Российской Федерации в соответствующую организацию, государственный (муниципальный орган), компетентный орган государства - участника международного соглашения в области пенсионного обеспечения.</w:t>
      </w:r>
    </w:p>
    <w:p w:rsidR="001A1700" w:rsidRDefault="001A1700" w:rsidP="001A1700">
      <w:pPr>
        <w:pStyle w:val="s1"/>
        <w:shd w:val="clear" w:color="auto" w:fill="FFFFFF"/>
        <w:spacing w:before="0" w:beforeAutospacing="0" w:after="300" w:afterAutospacing="0"/>
        <w:rPr>
          <w:color w:val="464C55"/>
        </w:rPr>
      </w:pPr>
      <w:r>
        <w:rPr>
          <w:color w:val="464C55"/>
        </w:rPr>
        <w:t>66. Территориальный орган Пенсионного фонда Российской Федерации по факту необоснованной выдачи документов (представления сведений), а также представления документов (сведений), необходимых для установления пенсии, содержащих недостоверные сведения, принимает меры в соответствии с законодательством Российской Федерации.</w:t>
      </w:r>
    </w:p>
    <w:p w:rsidR="001A1700" w:rsidRDefault="001A1700" w:rsidP="001A1700">
      <w:pPr>
        <w:pStyle w:val="a3"/>
        <w:shd w:val="clear" w:color="auto" w:fill="FFFFFF"/>
        <w:spacing w:before="0" w:beforeAutospacing="0" w:after="0" w:afterAutospacing="0"/>
        <w:rPr>
          <w:color w:val="22272F"/>
          <w:sz w:val="23"/>
          <w:szCs w:val="23"/>
        </w:rPr>
      </w:pPr>
      <w:r>
        <w:rPr>
          <w:color w:val="22272F"/>
          <w:sz w:val="23"/>
          <w:szCs w:val="23"/>
        </w:rPr>
        <w:t> </w:t>
      </w:r>
    </w:p>
    <w:p w:rsidR="001F4053" w:rsidRDefault="001F4053"/>
    <w:sectPr w:rsidR="001F4053" w:rsidSect="001A170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A1700"/>
    <w:rsid w:val="001A1700"/>
    <w:rsid w:val="001F4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0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1A1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A1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A1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A1700"/>
    <w:rPr>
      <w:color w:val="0000FF"/>
      <w:u w:val="single"/>
    </w:rPr>
  </w:style>
  <w:style w:type="paragraph" w:customStyle="1" w:styleId="s22">
    <w:name w:val="s_22"/>
    <w:basedOn w:val="a"/>
    <w:rsid w:val="001A17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0385531">
      <w:bodyDiv w:val="1"/>
      <w:marLeft w:val="0"/>
      <w:marRight w:val="0"/>
      <w:marTop w:val="0"/>
      <w:marBottom w:val="0"/>
      <w:divBdr>
        <w:top w:val="none" w:sz="0" w:space="0" w:color="auto"/>
        <w:left w:val="none" w:sz="0" w:space="0" w:color="auto"/>
        <w:bottom w:val="none" w:sz="0" w:space="0" w:color="auto"/>
        <w:right w:val="none" w:sz="0" w:space="0" w:color="auto"/>
      </w:divBdr>
      <w:divsChild>
        <w:div w:id="1945184602">
          <w:marLeft w:val="0"/>
          <w:marRight w:val="0"/>
          <w:marTop w:val="0"/>
          <w:marBottom w:val="0"/>
          <w:divBdr>
            <w:top w:val="none" w:sz="0" w:space="0" w:color="auto"/>
            <w:left w:val="none" w:sz="0" w:space="0" w:color="auto"/>
            <w:bottom w:val="none" w:sz="0" w:space="0" w:color="auto"/>
            <w:right w:val="none" w:sz="0" w:space="0" w:color="auto"/>
          </w:divBdr>
          <w:divsChild>
            <w:div w:id="1660845447">
              <w:marLeft w:val="0"/>
              <w:marRight w:val="0"/>
              <w:marTop w:val="0"/>
              <w:marBottom w:val="0"/>
              <w:divBdr>
                <w:top w:val="none" w:sz="0" w:space="0" w:color="auto"/>
                <w:left w:val="none" w:sz="0" w:space="0" w:color="auto"/>
                <w:bottom w:val="none" w:sz="0" w:space="0" w:color="auto"/>
                <w:right w:val="none" w:sz="0" w:space="0" w:color="auto"/>
              </w:divBdr>
              <w:divsChild>
                <w:div w:id="2064284562">
                  <w:marLeft w:val="0"/>
                  <w:marRight w:val="0"/>
                  <w:marTop w:val="0"/>
                  <w:marBottom w:val="0"/>
                  <w:divBdr>
                    <w:top w:val="none" w:sz="0" w:space="0" w:color="auto"/>
                    <w:left w:val="none" w:sz="0" w:space="0" w:color="auto"/>
                    <w:bottom w:val="none" w:sz="0" w:space="0" w:color="auto"/>
                    <w:right w:val="none" w:sz="0" w:space="0" w:color="auto"/>
                  </w:divBdr>
                </w:div>
                <w:div w:id="48647713">
                  <w:marLeft w:val="0"/>
                  <w:marRight w:val="0"/>
                  <w:marTop w:val="0"/>
                  <w:marBottom w:val="0"/>
                  <w:divBdr>
                    <w:top w:val="none" w:sz="0" w:space="0" w:color="auto"/>
                    <w:left w:val="none" w:sz="0" w:space="0" w:color="auto"/>
                    <w:bottom w:val="none" w:sz="0" w:space="0" w:color="auto"/>
                    <w:right w:val="none" w:sz="0" w:space="0" w:color="auto"/>
                  </w:divBdr>
                  <w:divsChild>
                    <w:div w:id="1121995801">
                      <w:marLeft w:val="0"/>
                      <w:marRight w:val="0"/>
                      <w:marTop w:val="0"/>
                      <w:marBottom w:val="300"/>
                      <w:divBdr>
                        <w:top w:val="none" w:sz="0" w:space="0" w:color="auto"/>
                        <w:left w:val="none" w:sz="0" w:space="0" w:color="auto"/>
                        <w:bottom w:val="none" w:sz="0" w:space="0" w:color="auto"/>
                        <w:right w:val="none" w:sz="0" w:space="0" w:color="auto"/>
                      </w:divBdr>
                    </w:div>
                  </w:divsChild>
                </w:div>
                <w:div w:id="1736588216">
                  <w:marLeft w:val="0"/>
                  <w:marRight w:val="0"/>
                  <w:marTop w:val="0"/>
                  <w:marBottom w:val="0"/>
                  <w:divBdr>
                    <w:top w:val="none" w:sz="0" w:space="0" w:color="auto"/>
                    <w:left w:val="none" w:sz="0" w:space="0" w:color="auto"/>
                    <w:bottom w:val="none" w:sz="0" w:space="0" w:color="auto"/>
                    <w:right w:val="none" w:sz="0" w:space="0" w:color="auto"/>
                  </w:divBdr>
                </w:div>
                <w:div w:id="748427985">
                  <w:marLeft w:val="0"/>
                  <w:marRight w:val="0"/>
                  <w:marTop w:val="0"/>
                  <w:marBottom w:val="0"/>
                  <w:divBdr>
                    <w:top w:val="none" w:sz="0" w:space="0" w:color="auto"/>
                    <w:left w:val="none" w:sz="0" w:space="0" w:color="auto"/>
                    <w:bottom w:val="none" w:sz="0" w:space="0" w:color="auto"/>
                    <w:right w:val="none" w:sz="0" w:space="0" w:color="auto"/>
                  </w:divBdr>
                </w:div>
              </w:divsChild>
            </w:div>
            <w:div w:id="1949700829">
              <w:marLeft w:val="0"/>
              <w:marRight w:val="0"/>
              <w:marTop w:val="0"/>
              <w:marBottom w:val="0"/>
              <w:divBdr>
                <w:top w:val="none" w:sz="0" w:space="0" w:color="auto"/>
                <w:left w:val="none" w:sz="0" w:space="0" w:color="auto"/>
                <w:bottom w:val="none" w:sz="0" w:space="0" w:color="auto"/>
                <w:right w:val="none" w:sz="0" w:space="0" w:color="auto"/>
              </w:divBdr>
              <w:divsChild>
                <w:div w:id="1226524016">
                  <w:marLeft w:val="0"/>
                  <w:marRight w:val="0"/>
                  <w:marTop w:val="0"/>
                  <w:marBottom w:val="300"/>
                  <w:divBdr>
                    <w:top w:val="none" w:sz="0" w:space="0" w:color="auto"/>
                    <w:left w:val="none" w:sz="0" w:space="0" w:color="auto"/>
                    <w:bottom w:val="none" w:sz="0" w:space="0" w:color="auto"/>
                    <w:right w:val="none" w:sz="0" w:space="0" w:color="auto"/>
                  </w:divBdr>
                </w:div>
              </w:divsChild>
            </w:div>
            <w:div w:id="672146873">
              <w:marLeft w:val="0"/>
              <w:marRight w:val="0"/>
              <w:marTop w:val="0"/>
              <w:marBottom w:val="0"/>
              <w:divBdr>
                <w:top w:val="none" w:sz="0" w:space="0" w:color="auto"/>
                <w:left w:val="none" w:sz="0" w:space="0" w:color="auto"/>
                <w:bottom w:val="none" w:sz="0" w:space="0" w:color="auto"/>
                <w:right w:val="none" w:sz="0" w:space="0" w:color="auto"/>
              </w:divBdr>
            </w:div>
            <w:div w:id="322316112">
              <w:marLeft w:val="0"/>
              <w:marRight w:val="0"/>
              <w:marTop w:val="0"/>
              <w:marBottom w:val="0"/>
              <w:divBdr>
                <w:top w:val="none" w:sz="0" w:space="0" w:color="auto"/>
                <w:left w:val="none" w:sz="0" w:space="0" w:color="auto"/>
                <w:bottom w:val="none" w:sz="0" w:space="0" w:color="auto"/>
                <w:right w:val="none" w:sz="0" w:space="0" w:color="auto"/>
              </w:divBdr>
              <w:divsChild>
                <w:div w:id="1299457235">
                  <w:marLeft w:val="0"/>
                  <w:marRight w:val="0"/>
                  <w:marTop w:val="0"/>
                  <w:marBottom w:val="0"/>
                  <w:divBdr>
                    <w:top w:val="none" w:sz="0" w:space="0" w:color="auto"/>
                    <w:left w:val="none" w:sz="0" w:space="0" w:color="auto"/>
                    <w:bottom w:val="none" w:sz="0" w:space="0" w:color="auto"/>
                    <w:right w:val="none" w:sz="0" w:space="0" w:color="auto"/>
                  </w:divBdr>
                </w:div>
                <w:div w:id="1385132830">
                  <w:marLeft w:val="0"/>
                  <w:marRight w:val="0"/>
                  <w:marTop w:val="0"/>
                  <w:marBottom w:val="0"/>
                  <w:divBdr>
                    <w:top w:val="none" w:sz="0" w:space="0" w:color="auto"/>
                    <w:left w:val="none" w:sz="0" w:space="0" w:color="auto"/>
                    <w:bottom w:val="none" w:sz="0" w:space="0" w:color="auto"/>
                    <w:right w:val="none" w:sz="0" w:space="0" w:color="auto"/>
                  </w:divBdr>
                </w:div>
                <w:div w:id="1791047113">
                  <w:marLeft w:val="0"/>
                  <w:marRight w:val="0"/>
                  <w:marTop w:val="0"/>
                  <w:marBottom w:val="0"/>
                  <w:divBdr>
                    <w:top w:val="none" w:sz="0" w:space="0" w:color="auto"/>
                    <w:left w:val="none" w:sz="0" w:space="0" w:color="auto"/>
                    <w:bottom w:val="none" w:sz="0" w:space="0" w:color="auto"/>
                    <w:right w:val="none" w:sz="0" w:space="0" w:color="auto"/>
                  </w:divBdr>
                </w:div>
                <w:div w:id="1812089340">
                  <w:marLeft w:val="0"/>
                  <w:marRight w:val="0"/>
                  <w:marTop w:val="0"/>
                  <w:marBottom w:val="0"/>
                  <w:divBdr>
                    <w:top w:val="none" w:sz="0" w:space="0" w:color="auto"/>
                    <w:left w:val="none" w:sz="0" w:space="0" w:color="auto"/>
                    <w:bottom w:val="none" w:sz="0" w:space="0" w:color="auto"/>
                    <w:right w:val="none" w:sz="0" w:space="0" w:color="auto"/>
                  </w:divBdr>
                </w:div>
                <w:div w:id="1482238214">
                  <w:marLeft w:val="0"/>
                  <w:marRight w:val="0"/>
                  <w:marTop w:val="0"/>
                  <w:marBottom w:val="0"/>
                  <w:divBdr>
                    <w:top w:val="none" w:sz="0" w:space="0" w:color="auto"/>
                    <w:left w:val="none" w:sz="0" w:space="0" w:color="auto"/>
                    <w:bottom w:val="none" w:sz="0" w:space="0" w:color="auto"/>
                    <w:right w:val="none" w:sz="0" w:space="0" w:color="auto"/>
                  </w:divBdr>
                </w:div>
                <w:div w:id="1468084400">
                  <w:marLeft w:val="0"/>
                  <w:marRight w:val="0"/>
                  <w:marTop w:val="0"/>
                  <w:marBottom w:val="0"/>
                  <w:divBdr>
                    <w:top w:val="none" w:sz="0" w:space="0" w:color="auto"/>
                    <w:left w:val="none" w:sz="0" w:space="0" w:color="auto"/>
                    <w:bottom w:val="none" w:sz="0" w:space="0" w:color="auto"/>
                    <w:right w:val="none" w:sz="0" w:space="0" w:color="auto"/>
                  </w:divBdr>
                </w:div>
                <w:div w:id="1579825654">
                  <w:marLeft w:val="0"/>
                  <w:marRight w:val="0"/>
                  <w:marTop w:val="0"/>
                  <w:marBottom w:val="0"/>
                  <w:divBdr>
                    <w:top w:val="none" w:sz="0" w:space="0" w:color="auto"/>
                    <w:left w:val="none" w:sz="0" w:space="0" w:color="auto"/>
                    <w:bottom w:val="none" w:sz="0" w:space="0" w:color="auto"/>
                    <w:right w:val="none" w:sz="0" w:space="0" w:color="auto"/>
                  </w:divBdr>
                </w:div>
                <w:div w:id="441193173">
                  <w:marLeft w:val="0"/>
                  <w:marRight w:val="0"/>
                  <w:marTop w:val="0"/>
                  <w:marBottom w:val="0"/>
                  <w:divBdr>
                    <w:top w:val="none" w:sz="0" w:space="0" w:color="auto"/>
                    <w:left w:val="none" w:sz="0" w:space="0" w:color="auto"/>
                    <w:bottom w:val="none" w:sz="0" w:space="0" w:color="auto"/>
                    <w:right w:val="none" w:sz="0" w:space="0" w:color="auto"/>
                  </w:divBdr>
                </w:div>
              </w:divsChild>
            </w:div>
            <w:div w:id="1184054716">
              <w:marLeft w:val="0"/>
              <w:marRight w:val="0"/>
              <w:marTop w:val="0"/>
              <w:marBottom w:val="0"/>
              <w:divBdr>
                <w:top w:val="none" w:sz="0" w:space="0" w:color="auto"/>
                <w:left w:val="none" w:sz="0" w:space="0" w:color="auto"/>
                <w:bottom w:val="none" w:sz="0" w:space="0" w:color="auto"/>
                <w:right w:val="none" w:sz="0" w:space="0" w:color="auto"/>
              </w:divBdr>
            </w:div>
          </w:divsChild>
        </w:div>
        <w:div w:id="1810123192">
          <w:marLeft w:val="0"/>
          <w:marRight w:val="0"/>
          <w:marTop w:val="0"/>
          <w:marBottom w:val="0"/>
          <w:divBdr>
            <w:top w:val="none" w:sz="0" w:space="0" w:color="auto"/>
            <w:left w:val="none" w:sz="0" w:space="0" w:color="auto"/>
            <w:bottom w:val="none" w:sz="0" w:space="0" w:color="auto"/>
            <w:right w:val="none" w:sz="0" w:space="0" w:color="auto"/>
          </w:divBdr>
          <w:divsChild>
            <w:div w:id="150564939">
              <w:marLeft w:val="0"/>
              <w:marRight w:val="0"/>
              <w:marTop w:val="0"/>
              <w:marBottom w:val="0"/>
              <w:divBdr>
                <w:top w:val="none" w:sz="0" w:space="0" w:color="auto"/>
                <w:left w:val="none" w:sz="0" w:space="0" w:color="auto"/>
                <w:bottom w:val="none" w:sz="0" w:space="0" w:color="auto"/>
                <w:right w:val="none" w:sz="0" w:space="0" w:color="auto"/>
              </w:divBdr>
            </w:div>
            <w:div w:id="108625067">
              <w:marLeft w:val="0"/>
              <w:marRight w:val="0"/>
              <w:marTop w:val="0"/>
              <w:marBottom w:val="0"/>
              <w:divBdr>
                <w:top w:val="none" w:sz="0" w:space="0" w:color="auto"/>
                <w:left w:val="none" w:sz="0" w:space="0" w:color="auto"/>
                <w:bottom w:val="none" w:sz="0" w:space="0" w:color="auto"/>
                <w:right w:val="none" w:sz="0" w:space="0" w:color="auto"/>
              </w:divBdr>
            </w:div>
            <w:div w:id="1585533654">
              <w:marLeft w:val="0"/>
              <w:marRight w:val="0"/>
              <w:marTop w:val="0"/>
              <w:marBottom w:val="0"/>
              <w:divBdr>
                <w:top w:val="none" w:sz="0" w:space="0" w:color="auto"/>
                <w:left w:val="none" w:sz="0" w:space="0" w:color="auto"/>
                <w:bottom w:val="none" w:sz="0" w:space="0" w:color="auto"/>
                <w:right w:val="none" w:sz="0" w:space="0" w:color="auto"/>
              </w:divBdr>
            </w:div>
            <w:div w:id="88084563">
              <w:marLeft w:val="0"/>
              <w:marRight w:val="0"/>
              <w:marTop w:val="0"/>
              <w:marBottom w:val="0"/>
              <w:divBdr>
                <w:top w:val="none" w:sz="0" w:space="0" w:color="auto"/>
                <w:left w:val="none" w:sz="0" w:space="0" w:color="auto"/>
                <w:bottom w:val="none" w:sz="0" w:space="0" w:color="auto"/>
                <w:right w:val="none" w:sz="0" w:space="0" w:color="auto"/>
              </w:divBdr>
            </w:div>
            <w:div w:id="1364867087">
              <w:marLeft w:val="0"/>
              <w:marRight w:val="0"/>
              <w:marTop w:val="0"/>
              <w:marBottom w:val="0"/>
              <w:divBdr>
                <w:top w:val="none" w:sz="0" w:space="0" w:color="auto"/>
                <w:left w:val="none" w:sz="0" w:space="0" w:color="auto"/>
                <w:bottom w:val="none" w:sz="0" w:space="0" w:color="auto"/>
                <w:right w:val="none" w:sz="0" w:space="0" w:color="auto"/>
              </w:divBdr>
            </w:div>
            <w:div w:id="615217115">
              <w:marLeft w:val="0"/>
              <w:marRight w:val="0"/>
              <w:marTop w:val="0"/>
              <w:marBottom w:val="0"/>
              <w:divBdr>
                <w:top w:val="none" w:sz="0" w:space="0" w:color="auto"/>
                <w:left w:val="none" w:sz="0" w:space="0" w:color="auto"/>
                <w:bottom w:val="none" w:sz="0" w:space="0" w:color="auto"/>
                <w:right w:val="none" w:sz="0" w:space="0" w:color="auto"/>
              </w:divBdr>
            </w:div>
            <w:div w:id="1087196316">
              <w:marLeft w:val="0"/>
              <w:marRight w:val="0"/>
              <w:marTop w:val="0"/>
              <w:marBottom w:val="0"/>
              <w:divBdr>
                <w:top w:val="none" w:sz="0" w:space="0" w:color="auto"/>
                <w:left w:val="none" w:sz="0" w:space="0" w:color="auto"/>
                <w:bottom w:val="none" w:sz="0" w:space="0" w:color="auto"/>
                <w:right w:val="none" w:sz="0" w:space="0" w:color="auto"/>
              </w:divBdr>
            </w:div>
            <w:div w:id="382337852">
              <w:marLeft w:val="0"/>
              <w:marRight w:val="0"/>
              <w:marTop w:val="0"/>
              <w:marBottom w:val="0"/>
              <w:divBdr>
                <w:top w:val="none" w:sz="0" w:space="0" w:color="auto"/>
                <w:left w:val="none" w:sz="0" w:space="0" w:color="auto"/>
                <w:bottom w:val="none" w:sz="0" w:space="0" w:color="auto"/>
                <w:right w:val="none" w:sz="0" w:space="0" w:color="auto"/>
              </w:divBdr>
            </w:div>
            <w:div w:id="220405541">
              <w:marLeft w:val="0"/>
              <w:marRight w:val="0"/>
              <w:marTop w:val="0"/>
              <w:marBottom w:val="0"/>
              <w:divBdr>
                <w:top w:val="none" w:sz="0" w:space="0" w:color="auto"/>
                <w:left w:val="none" w:sz="0" w:space="0" w:color="auto"/>
                <w:bottom w:val="none" w:sz="0" w:space="0" w:color="auto"/>
                <w:right w:val="none" w:sz="0" w:space="0" w:color="auto"/>
              </w:divBdr>
            </w:div>
            <w:div w:id="1528714710">
              <w:marLeft w:val="0"/>
              <w:marRight w:val="0"/>
              <w:marTop w:val="0"/>
              <w:marBottom w:val="0"/>
              <w:divBdr>
                <w:top w:val="none" w:sz="0" w:space="0" w:color="auto"/>
                <w:left w:val="none" w:sz="0" w:space="0" w:color="auto"/>
                <w:bottom w:val="none" w:sz="0" w:space="0" w:color="auto"/>
                <w:right w:val="none" w:sz="0" w:space="0" w:color="auto"/>
              </w:divBdr>
            </w:div>
            <w:div w:id="647629884">
              <w:marLeft w:val="0"/>
              <w:marRight w:val="0"/>
              <w:marTop w:val="0"/>
              <w:marBottom w:val="0"/>
              <w:divBdr>
                <w:top w:val="none" w:sz="0" w:space="0" w:color="auto"/>
                <w:left w:val="none" w:sz="0" w:space="0" w:color="auto"/>
                <w:bottom w:val="none" w:sz="0" w:space="0" w:color="auto"/>
                <w:right w:val="none" w:sz="0" w:space="0" w:color="auto"/>
              </w:divBdr>
            </w:div>
            <w:div w:id="1481576860">
              <w:marLeft w:val="0"/>
              <w:marRight w:val="0"/>
              <w:marTop w:val="0"/>
              <w:marBottom w:val="0"/>
              <w:divBdr>
                <w:top w:val="none" w:sz="0" w:space="0" w:color="auto"/>
                <w:left w:val="none" w:sz="0" w:space="0" w:color="auto"/>
                <w:bottom w:val="none" w:sz="0" w:space="0" w:color="auto"/>
                <w:right w:val="none" w:sz="0" w:space="0" w:color="auto"/>
              </w:divBdr>
            </w:div>
            <w:div w:id="564995690">
              <w:marLeft w:val="0"/>
              <w:marRight w:val="0"/>
              <w:marTop w:val="0"/>
              <w:marBottom w:val="0"/>
              <w:divBdr>
                <w:top w:val="none" w:sz="0" w:space="0" w:color="auto"/>
                <w:left w:val="none" w:sz="0" w:space="0" w:color="auto"/>
                <w:bottom w:val="none" w:sz="0" w:space="0" w:color="auto"/>
                <w:right w:val="none" w:sz="0" w:space="0" w:color="auto"/>
              </w:divBdr>
            </w:div>
            <w:div w:id="897940682">
              <w:marLeft w:val="0"/>
              <w:marRight w:val="0"/>
              <w:marTop w:val="0"/>
              <w:marBottom w:val="0"/>
              <w:divBdr>
                <w:top w:val="none" w:sz="0" w:space="0" w:color="auto"/>
                <w:left w:val="none" w:sz="0" w:space="0" w:color="auto"/>
                <w:bottom w:val="none" w:sz="0" w:space="0" w:color="auto"/>
                <w:right w:val="none" w:sz="0" w:space="0" w:color="auto"/>
              </w:divBdr>
            </w:div>
            <w:div w:id="176816798">
              <w:marLeft w:val="0"/>
              <w:marRight w:val="0"/>
              <w:marTop w:val="0"/>
              <w:marBottom w:val="0"/>
              <w:divBdr>
                <w:top w:val="none" w:sz="0" w:space="0" w:color="auto"/>
                <w:left w:val="none" w:sz="0" w:space="0" w:color="auto"/>
                <w:bottom w:val="none" w:sz="0" w:space="0" w:color="auto"/>
                <w:right w:val="none" w:sz="0" w:space="0" w:color="auto"/>
              </w:divBdr>
            </w:div>
            <w:div w:id="1827013088">
              <w:marLeft w:val="0"/>
              <w:marRight w:val="0"/>
              <w:marTop w:val="0"/>
              <w:marBottom w:val="0"/>
              <w:divBdr>
                <w:top w:val="none" w:sz="0" w:space="0" w:color="auto"/>
                <w:left w:val="none" w:sz="0" w:space="0" w:color="auto"/>
                <w:bottom w:val="none" w:sz="0" w:space="0" w:color="auto"/>
                <w:right w:val="none" w:sz="0" w:space="0" w:color="auto"/>
              </w:divBdr>
            </w:div>
            <w:div w:id="1821263723">
              <w:marLeft w:val="0"/>
              <w:marRight w:val="0"/>
              <w:marTop w:val="0"/>
              <w:marBottom w:val="0"/>
              <w:divBdr>
                <w:top w:val="none" w:sz="0" w:space="0" w:color="auto"/>
                <w:left w:val="none" w:sz="0" w:space="0" w:color="auto"/>
                <w:bottom w:val="none" w:sz="0" w:space="0" w:color="auto"/>
                <w:right w:val="none" w:sz="0" w:space="0" w:color="auto"/>
              </w:divBdr>
            </w:div>
            <w:div w:id="1609585417">
              <w:marLeft w:val="0"/>
              <w:marRight w:val="0"/>
              <w:marTop w:val="0"/>
              <w:marBottom w:val="0"/>
              <w:divBdr>
                <w:top w:val="none" w:sz="0" w:space="0" w:color="auto"/>
                <w:left w:val="none" w:sz="0" w:space="0" w:color="auto"/>
                <w:bottom w:val="none" w:sz="0" w:space="0" w:color="auto"/>
                <w:right w:val="none" w:sz="0" w:space="0" w:color="auto"/>
              </w:divBdr>
            </w:div>
            <w:div w:id="458761027">
              <w:marLeft w:val="0"/>
              <w:marRight w:val="0"/>
              <w:marTop w:val="0"/>
              <w:marBottom w:val="0"/>
              <w:divBdr>
                <w:top w:val="none" w:sz="0" w:space="0" w:color="auto"/>
                <w:left w:val="none" w:sz="0" w:space="0" w:color="auto"/>
                <w:bottom w:val="none" w:sz="0" w:space="0" w:color="auto"/>
                <w:right w:val="none" w:sz="0" w:space="0" w:color="auto"/>
              </w:divBdr>
            </w:div>
            <w:div w:id="1447769411">
              <w:marLeft w:val="0"/>
              <w:marRight w:val="0"/>
              <w:marTop w:val="0"/>
              <w:marBottom w:val="0"/>
              <w:divBdr>
                <w:top w:val="none" w:sz="0" w:space="0" w:color="auto"/>
                <w:left w:val="none" w:sz="0" w:space="0" w:color="auto"/>
                <w:bottom w:val="none" w:sz="0" w:space="0" w:color="auto"/>
                <w:right w:val="none" w:sz="0" w:space="0" w:color="auto"/>
              </w:divBdr>
            </w:div>
            <w:div w:id="1877621816">
              <w:marLeft w:val="0"/>
              <w:marRight w:val="0"/>
              <w:marTop w:val="0"/>
              <w:marBottom w:val="0"/>
              <w:divBdr>
                <w:top w:val="none" w:sz="0" w:space="0" w:color="auto"/>
                <w:left w:val="none" w:sz="0" w:space="0" w:color="auto"/>
                <w:bottom w:val="none" w:sz="0" w:space="0" w:color="auto"/>
                <w:right w:val="none" w:sz="0" w:space="0" w:color="auto"/>
              </w:divBdr>
            </w:div>
            <w:div w:id="1512375610">
              <w:marLeft w:val="0"/>
              <w:marRight w:val="0"/>
              <w:marTop w:val="0"/>
              <w:marBottom w:val="0"/>
              <w:divBdr>
                <w:top w:val="none" w:sz="0" w:space="0" w:color="auto"/>
                <w:left w:val="none" w:sz="0" w:space="0" w:color="auto"/>
                <w:bottom w:val="none" w:sz="0" w:space="0" w:color="auto"/>
                <w:right w:val="none" w:sz="0" w:space="0" w:color="auto"/>
              </w:divBdr>
            </w:div>
            <w:div w:id="741945">
              <w:marLeft w:val="0"/>
              <w:marRight w:val="0"/>
              <w:marTop w:val="0"/>
              <w:marBottom w:val="0"/>
              <w:divBdr>
                <w:top w:val="none" w:sz="0" w:space="0" w:color="auto"/>
                <w:left w:val="none" w:sz="0" w:space="0" w:color="auto"/>
                <w:bottom w:val="none" w:sz="0" w:space="0" w:color="auto"/>
                <w:right w:val="none" w:sz="0" w:space="0" w:color="auto"/>
              </w:divBdr>
            </w:div>
          </w:divsChild>
        </w:div>
        <w:div w:id="2086148465">
          <w:marLeft w:val="0"/>
          <w:marRight w:val="0"/>
          <w:marTop w:val="0"/>
          <w:marBottom w:val="0"/>
          <w:divBdr>
            <w:top w:val="none" w:sz="0" w:space="0" w:color="auto"/>
            <w:left w:val="none" w:sz="0" w:space="0" w:color="auto"/>
            <w:bottom w:val="none" w:sz="0" w:space="0" w:color="auto"/>
            <w:right w:val="none" w:sz="0" w:space="0" w:color="auto"/>
          </w:divBdr>
          <w:divsChild>
            <w:div w:id="1010909108">
              <w:marLeft w:val="0"/>
              <w:marRight w:val="0"/>
              <w:marTop w:val="0"/>
              <w:marBottom w:val="0"/>
              <w:divBdr>
                <w:top w:val="none" w:sz="0" w:space="0" w:color="auto"/>
                <w:left w:val="none" w:sz="0" w:space="0" w:color="auto"/>
                <w:bottom w:val="none" w:sz="0" w:space="0" w:color="auto"/>
                <w:right w:val="none" w:sz="0" w:space="0" w:color="auto"/>
              </w:divBdr>
            </w:div>
            <w:div w:id="121270660">
              <w:marLeft w:val="0"/>
              <w:marRight w:val="0"/>
              <w:marTop w:val="0"/>
              <w:marBottom w:val="0"/>
              <w:divBdr>
                <w:top w:val="none" w:sz="0" w:space="0" w:color="auto"/>
                <w:left w:val="none" w:sz="0" w:space="0" w:color="auto"/>
                <w:bottom w:val="none" w:sz="0" w:space="0" w:color="auto"/>
                <w:right w:val="none" w:sz="0" w:space="0" w:color="auto"/>
              </w:divBdr>
            </w:div>
            <w:div w:id="1232615436">
              <w:marLeft w:val="0"/>
              <w:marRight w:val="0"/>
              <w:marTop w:val="0"/>
              <w:marBottom w:val="0"/>
              <w:divBdr>
                <w:top w:val="none" w:sz="0" w:space="0" w:color="auto"/>
                <w:left w:val="none" w:sz="0" w:space="0" w:color="auto"/>
                <w:bottom w:val="none" w:sz="0" w:space="0" w:color="auto"/>
                <w:right w:val="none" w:sz="0" w:space="0" w:color="auto"/>
              </w:divBdr>
              <w:divsChild>
                <w:div w:id="1832940547">
                  <w:marLeft w:val="0"/>
                  <w:marRight w:val="0"/>
                  <w:marTop w:val="0"/>
                  <w:marBottom w:val="300"/>
                  <w:divBdr>
                    <w:top w:val="none" w:sz="0" w:space="0" w:color="auto"/>
                    <w:left w:val="none" w:sz="0" w:space="0" w:color="auto"/>
                    <w:bottom w:val="none" w:sz="0" w:space="0" w:color="auto"/>
                    <w:right w:val="none" w:sz="0" w:space="0" w:color="auto"/>
                  </w:divBdr>
                </w:div>
              </w:divsChild>
            </w:div>
            <w:div w:id="865140876">
              <w:marLeft w:val="0"/>
              <w:marRight w:val="0"/>
              <w:marTop w:val="0"/>
              <w:marBottom w:val="0"/>
              <w:divBdr>
                <w:top w:val="none" w:sz="0" w:space="0" w:color="auto"/>
                <w:left w:val="none" w:sz="0" w:space="0" w:color="auto"/>
                <w:bottom w:val="none" w:sz="0" w:space="0" w:color="auto"/>
                <w:right w:val="none" w:sz="0" w:space="0" w:color="auto"/>
              </w:divBdr>
            </w:div>
            <w:div w:id="2092893312">
              <w:marLeft w:val="0"/>
              <w:marRight w:val="0"/>
              <w:marTop w:val="0"/>
              <w:marBottom w:val="0"/>
              <w:divBdr>
                <w:top w:val="none" w:sz="0" w:space="0" w:color="auto"/>
                <w:left w:val="none" w:sz="0" w:space="0" w:color="auto"/>
                <w:bottom w:val="none" w:sz="0" w:space="0" w:color="auto"/>
                <w:right w:val="none" w:sz="0" w:space="0" w:color="auto"/>
              </w:divBdr>
            </w:div>
            <w:div w:id="747847031">
              <w:marLeft w:val="0"/>
              <w:marRight w:val="0"/>
              <w:marTop w:val="0"/>
              <w:marBottom w:val="0"/>
              <w:divBdr>
                <w:top w:val="none" w:sz="0" w:space="0" w:color="auto"/>
                <w:left w:val="none" w:sz="0" w:space="0" w:color="auto"/>
                <w:bottom w:val="none" w:sz="0" w:space="0" w:color="auto"/>
                <w:right w:val="none" w:sz="0" w:space="0" w:color="auto"/>
              </w:divBdr>
            </w:div>
            <w:div w:id="194582528">
              <w:marLeft w:val="0"/>
              <w:marRight w:val="0"/>
              <w:marTop w:val="0"/>
              <w:marBottom w:val="0"/>
              <w:divBdr>
                <w:top w:val="none" w:sz="0" w:space="0" w:color="auto"/>
                <w:left w:val="none" w:sz="0" w:space="0" w:color="auto"/>
                <w:bottom w:val="none" w:sz="0" w:space="0" w:color="auto"/>
                <w:right w:val="none" w:sz="0" w:space="0" w:color="auto"/>
              </w:divBdr>
            </w:div>
            <w:div w:id="1417824844">
              <w:marLeft w:val="0"/>
              <w:marRight w:val="0"/>
              <w:marTop w:val="0"/>
              <w:marBottom w:val="0"/>
              <w:divBdr>
                <w:top w:val="none" w:sz="0" w:space="0" w:color="auto"/>
                <w:left w:val="none" w:sz="0" w:space="0" w:color="auto"/>
                <w:bottom w:val="none" w:sz="0" w:space="0" w:color="auto"/>
                <w:right w:val="none" w:sz="0" w:space="0" w:color="auto"/>
              </w:divBdr>
            </w:div>
            <w:div w:id="1882982207">
              <w:marLeft w:val="0"/>
              <w:marRight w:val="0"/>
              <w:marTop w:val="0"/>
              <w:marBottom w:val="0"/>
              <w:divBdr>
                <w:top w:val="none" w:sz="0" w:space="0" w:color="auto"/>
                <w:left w:val="none" w:sz="0" w:space="0" w:color="auto"/>
                <w:bottom w:val="none" w:sz="0" w:space="0" w:color="auto"/>
                <w:right w:val="none" w:sz="0" w:space="0" w:color="auto"/>
              </w:divBdr>
            </w:div>
            <w:div w:id="716515170">
              <w:marLeft w:val="0"/>
              <w:marRight w:val="0"/>
              <w:marTop w:val="0"/>
              <w:marBottom w:val="0"/>
              <w:divBdr>
                <w:top w:val="none" w:sz="0" w:space="0" w:color="auto"/>
                <w:left w:val="none" w:sz="0" w:space="0" w:color="auto"/>
                <w:bottom w:val="none" w:sz="0" w:space="0" w:color="auto"/>
                <w:right w:val="none" w:sz="0" w:space="0" w:color="auto"/>
              </w:divBdr>
              <w:divsChild>
                <w:div w:id="231745997">
                  <w:marLeft w:val="0"/>
                  <w:marRight w:val="0"/>
                  <w:marTop w:val="0"/>
                  <w:marBottom w:val="300"/>
                  <w:divBdr>
                    <w:top w:val="none" w:sz="0" w:space="0" w:color="auto"/>
                    <w:left w:val="none" w:sz="0" w:space="0" w:color="auto"/>
                    <w:bottom w:val="none" w:sz="0" w:space="0" w:color="auto"/>
                    <w:right w:val="none" w:sz="0" w:space="0" w:color="auto"/>
                  </w:divBdr>
                </w:div>
              </w:divsChild>
            </w:div>
            <w:div w:id="14768108">
              <w:marLeft w:val="0"/>
              <w:marRight w:val="0"/>
              <w:marTop w:val="0"/>
              <w:marBottom w:val="0"/>
              <w:divBdr>
                <w:top w:val="none" w:sz="0" w:space="0" w:color="auto"/>
                <w:left w:val="none" w:sz="0" w:space="0" w:color="auto"/>
                <w:bottom w:val="none" w:sz="0" w:space="0" w:color="auto"/>
                <w:right w:val="none" w:sz="0" w:space="0" w:color="auto"/>
              </w:divBdr>
            </w:div>
            <w:div w:id="570895691">
              <w:marLeft w:val="0"/>
              <w:marRight w:val="0"/>
              <w:marTop w:val="0"/>
              <w:marBottom w:val="0"/>
              <w:divBdr>
                <w:top w:val="none" w:sz="0" w:space="0" w:color="auto"/>
                <w:left w:val="none" w:sz="0" w:space="0" w:color="auto"/>
                <w:bottom w:val="none" w:sz="0" w:space="0" w:color="auto"/>
                <w:right w:val="none" w:sz="0" w:space="0" w:color="auto"/>
              </w:divBdr>
            </w:div>
            <w:div w:id="803039198">
              <w:marLeft w:val="0"/>
              <w:marRight w:val="0"/>
              <w:marTop w:val="0"/>
              <w:marBottom w:val="0"/>
              <w:divBdr>
                <w:top w:val="none" w:sz="0" w:space="0" w:color="auto"/>
                <w:left w:val="none" w:sz="0" w:space="0" w:color="auto"/>
                <w:bottom w:val="none" w:sz="0" w:space="0" w:color="auto"/>
                <w:right w:val="none" w:sz="0" w:space="0" w:color="auto"/>
              </w:divBdr>
            </w:div>
            <w:div w:id="1375154439">
              <w:marLeft w:val="0"/>
              <w:marRight w:val="0"/>
              <w:marTop w:val="0"/>
              <w:marBottom w:val="0"/>
              <w:divBdr>
                <w:top w:val="none" w:sz="0" w:space="0" w:color="auto"/>
                <w:left w:val="none" w:sz="0" w:space="0" w:color="auto"/>
                <w:bottom w:val="none" w:sz="0" w:space="0" w:color="auto"/>
                <w:right w:val="none" w:sz="0" w:space="0" w:color="auto"/>
              </w:divBdr>
            </w:div>
            <w:div w:id="1210532209">
              <w:marLeft w:val="0"/>
              <w:marRight w:val="0"/>
              <w:marTop w:val="0"/>
              <w:marBottom w:val="0"/>
              <w:divBdr>
                <w:top w:val="none" w:sz="0" w:space="0" w:color="auto"/>
                <w:left w:val="none" w:sz="0" w:space="0" w:color="auto"/>
                <w:bottom w:val="none" w:sz="0" w:space="0" w:color="auto"/>
                <w:right w:val="none" w:sz="0" w:space="0" w:color="auto"/>
              </w:divBdr>
              <w:divsChild>
                <w:div w:id="1770001608">
                  <w:marLeft w:val="0"/>
                  <w:marRight w:val="0"/>
                  <w:marTop w:val="0"/>
                  <w:marBottom w:val="300"/>
                  <w:divBdr>
                    <w:top w:val="none" w:sz="0" w:space="0" w:color="auto"/>
                    <w:left w:val="none" w:sz="0" w:space="0" w:color="auto"/>
                    <w:bottom w:val="none" w:sz="0" w:space="0" w:color="auto"/>
                    <w:right w:val="none" w:sz="0" w:space="0" w:color="auto"/>
                  </w:divBdr>
                </w:div>
              </w:divsChild>
            </w:div>
            <w:div w:id="933706149">
              <w:marLeft w:val="0"/>
              <w:marRight w:val="0"/>
              <w:marTop w:val="0"/>
              <w:marBottom w:val="0"/>
              <w:divBdr>
                <w:top w:val="none" w:sz="0" w:space="0" w:color="auto"/>
                <w:left w:val="none" w:sz="0" w:space="0" w:color="auto"/>
                <w:bottom w:val="none" w:sz="0" w:space="0" w:color="auto"/>
                <w:right w:val="none" w:sz="0" w:space="0" w:color="auto"/>
              </w:divBdr>
            </w:div>
          </w:divsChild>
        </w:div>
        <w:div w:id="552234195">
          <w:marLeft w:val="0"/>
          <w:marRight w:val="0"/>
          <w:marTop w:val="0"/>
          <w:marBottom w:val="0"/>
          <w:divBdr>
            <w:top w:val="none" w:sz="0" w:space="0" w:color="auto"/>
            <w:left w:val="none" w:sz="0" w:space="0" w:color="auto"/>
            <w:bottom w:val="none" w:sz="0" w:space="0" w:color="auto"/>
            <w:right w:val="none" w:sz="0" w:space="0" w:color="auto"/>
          </w:divBdr>
          <w:divsChild>
            <w:div w:id="120996359">
              <w:marLeft w:val="0"/>
              <w:marRight w:val="0"/>
              <w:marTop w:val="0"/>
              <w:marBottom w:val="0"/>
              <w:divBdr>
                <w:top w:val="none" w:sz="0" w:space="0" w:color="auto"/>
                <w:left w:val="none" w:sz="0" w:space="0" w:color="auto"/>
                <w:bottom w:val="none" w:sz="0" w:space="0" w:color="auto"/>
                <w:right w:val="none" w:sz="0" w:space="0" w:color="auto"/>
              </w:divBdr>
            </w:div>
            <w:div w:id="791442116">
              <w:marLeft w:val="0"/>
              <w:marRight w:val="0"/>
              <w:marTop w:val="0"/>
              <w:marBottom w:val="0"/>
              <w:divBdr>
                <w:top w:val="none" w:sz="0" w:space="0" w:color="auto"/>
                <w:left w:val="none" w:sz="0" w:space="0" w:color="auto"/>
                <w:bottom w:val="none" w:sz="0" w:space="0" w:color="auto"/>
                <w:right w:val="none" w:sz="0" w:space="0" w:color="auto"/>
              </w:divBdr>
            </w:div>
            <w:div w:id="2029868010">
              <w:marLeft w:val="0"/>
              <w:marRight w:val="0"/>
              <w:marTop w:val="0"/>
              <w:marBottom w:val="0"/>
              <w:divBdr>
                <w:top w:val="none" w:sz="0" w:space="0" w:color="auto"/>
                <w:left w:val="none" w:sz="0" w:space="0" w:color="auto"/>
                <w:bottom w:val="none" w:sz="0" w:space="0" w:color="auto"/>
                <w:right w:val="none" w:sz="0" w:space="0" w:color="auto"/>
              </w:divBdr>
            </w:div>
            <w:div w:id="12696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0843566/d528bf3333b0ea7010c4438a0a8aa7fb/" TargetMode="External"/><Relationship Id="rId18" Type="http://schemas.openxmlformats.org/officeDocument/2006/relationships/hyperlink" Target="https://base.garant.ru/70552688/a80995422893357c4dcb4f5e46e7b499/" TargetMode="External"/><Relationship Id="rId26" Type="http://schemas.openxmlformats.org/officeDocument/2006/relationships/hyperlink" Target="https://base.garant.ru/12125128/94f5bf092e8d98af576ee351987de4f0/" TargetMode="External"/><Relationship Id="rId39" Type="http://schemas.openxmlformats.org/officeDocument/2006/relationships/hyperlink" Target="https://base.garant.ru/70843562/53f89421bbdaf741eb2d1ecc4ddb4c33/" TargetMode="External"/><Relationship Id="rId21" Type="http://schemas.openxmlformats.org/officeDocument/2006/relationships/hyperlink" Target="https://base.garant.ru/70843566/d528bf3333b0ea7010c4438a0a8aa7fb/" TargetMode="External"/><Relationship Id="rId34" Type="http://schemas.openxmlformats.org/officeDocument/2006/relationships/hyperlink" Target="https://base.garant.ru/70843566/d528bf3333b0ea7010c4438a0a8aa7fb/" TargetMode="External"/><Relationship Id="rId42" Type="http://schemas.openxmlformats.org/officeDocument/2006/relationships/hyperlink" Target="https://base.garant.ru/70843566/d528bf3333b0ea7010c4438a0a8aa7fb/" TargetMode="External"/><Relationship Id="rId47" Type="http://schemas.openxmlformats.org/officeDocument/2006/relationships/hyperlink" Target="https://base.garant.ru/12125128/74d7c78a3a1e33cef2750a2b7b35d2ed/" TargetMode="External"/><Relationship Id="rId50" Type="http://schemas.openxmlformats.org/officeDocument/2006/relationships/hyperlink" Target="https://base.garant.ru/70552688/a573badcfa856325a7f6c5597efaaedf/" TargetMode="External"/><Relationship Id="rId55" Type="http://schemas.openxmlformats.org/officeDocument/2006/relationships/hyperlink" Target="https://base.garant.ru/70552688/a573badcfa856325a7f6c5597efaaedf/" TargetMode="External"/><Relationship Id="rId63" Type="http://schemas.openxmlformats.org/officeDocument/2006/relationships/hyperlink" Target="https://base.garant.ru/70552688/95ef042b11da42ac166eeedeb998f688/" TargetMode="External"/><Relationship Id="rId68" Type="http://schemas.openxmlformats.org/officeDocument/2006/relationships/theme" Target="theme/theme1.xml"/><Relationship Id="rId7" Type="http://schemas.openxmlformats.org/officeDocument/2006/relationships/hyperlink" Target="https://base.garant.ru/12125128/" TargetMode="External"/><Relationship Id="rId2" Type="http://schemas.openxmlformats.org/officeDocument/2006/relationships/settings" Target="settings.xml"/><Relationship Id="rId16" Type="http://schemas.openxmlformats.org/officeDocument/2006/relationships/hyperlink" Target="https://base.garant.ru/70290064/bf29a6dc0aa3cc6f1469fc1594975e05/" TargetMode="External"/><Relationship Id="rId29" Type="http://schemas.openxmlformats.org/officeDocument/2006/relationships/hyperlink" Target="https://base.garant.ru/70843562/53f89421bbdaf741eb2d1ecc4ddb4c33/" TargetMode="External"/><Relationship Id="rId1" Type="http://schemas.openxmlformats.org/officeDocument/2006/relationships/styles" Target="styles.xml"/><Relationship Id="rId6" Type="http://schemas.openxmlformats.org/officeDocument/2006/relationships/hyperlink" Target="https://base.garant.ru/70552604/" TargetMode="External"/><Relationship Id="rId11" Type="http://schemas.openxmlformats.org/officeDocument/2006/relationships/hyperlink" Target="https://base.garant.ru/70843566/d528bf3333b0ea7010c4438a0a8aa7fb/" TargetMode="External"/><Relationship Id="rId24" Type="http://schemas.openxmlformats.org/officeDocument/2006/relationships/hyperlink" Target="https://base.garant.ru/10106192/888134b28b1397ffae87a0ab1e117954/" TargetMode="External"/><Relationship Id="rId32" Type="http://schemas.openxmlformats.org/officeDocument/2006/relationships/hyperlink" Target="https://base.garant.ru/70843566/d528bf3333b0ea7010c4438a0a8aa7fb/" TargetMode="External"/><Relationship Id="rId37" Type="http://schemas.openxmlformats.org/officeDocument/2006/relationships/hyperlink" Target="https://base.garant.ru/70552688/a573badcfa856325a7f6c5597efaaedf/" TargetMode="External"/><Relationship Id="rId40" Type="http://schemas.openxmlformats.org/officeDocument/2006/relationships/hyperlink" Target="https://base.garant.ru/70843566/d528bf3333b0ea7010c4438a0a8aa7fb/" TargetMode="External"/><Relationship Id="rId45" Type="http://schemas.openxmlformats.org/officeDocument/2006/relationships/hyperlink" Target="https://base.garant.ru/70552688/9b4beb5583a0da68549c480ddd5b0837/" TargetMode="External"/><Relationship Id="rId53" Type="http://schemas.openxmlformats.org/officeDocument/2006/relationships/hyperlink" Target="https://base.garant.ru/70552688/95ef042b11da42ac166eeedeb998f688/" TargetMode="External"/><Relationship Id="rId58" Type="http://schemas.openxmlformats.org/officeDocument/2006/relationships/hyperlink" Target="https://base.garant.ru/70552688/9b4beb5583a0da68549c480ddd5b0837/" TargetMode="External"/><Relationship Id="rId66" Type="http://schemas.openxmlformats.org/officeDocument/2006/relationships/hyperlink" Target="https://base.garant.ru/70552688/9e3305d0d08ff111955ebd93afd10878/" TargetMode="External"/><Relationship Id="rId5" Type="http://schemas.openxmlformats.org/officeDocument/2006/relationships/hyperlink" Target="https://base.garant.ru/70552688/" TargetMode="External"/><Relationship Id="rId15" Type="http://schemas.openxmlformats.org/officeDocument/2006/relationships/hyperlink" Target="https://base.garant.ru/70843566/d528bf3333b0ea7010c4438a0a8aa7fb/" TargetMode="External"/><Relationship Id="rId23" Type="http://schemas.openxmlformats.org/officeDocument/2006/relationships/hyperlink" Target="https://base.garant.ru/70843566/d528bf3333b0ea7010c4438a0a8aa7fb/" TargetMode="External"/><Relationship Id="rId28" Type="http://schemas.openxmlformats.org/officeDocument/2006/relationships/hyperlink" Target="https://base.garant.ru/12125128/" TargetMode="External"/><Relationship Id="rId36" Type="http://schemas.openxmlformats.org/officeDocument/2006/relationships/hyperlink" Target="https://base.garant.ru/12125128/94f5bf092e8d98af576ee351987de4f0/" TargetMode="External"/><Relationship Id="rId49" Type="http://schemas.openxmlformats.org/officeDocument/2006/relationships/hyperlink" Target="https://base.garant.ru/12125128/74d7c78a3a1e33cef2750a2b7b35d2ed/" TargetMode="External"/><Relationship Id="rId57" Type="http://schemas.openxmlformats.org/officeDocument/2006/relationships/hyperlink" Target="https://base.garant.ru/70552604/31de5683116b8d79b08fa2d768e33df6/" TargetMode="External"/><Relationship Id="rId61" Type="http://schemas.openxmlformats.org/officeDocument/2006/relationships/hyperlink" Target="https://base.garant.ru/70843566/d528bf3333b0ea7010c4438a0a8aa7fb/" TargetMode="External"/><Relationship Id="rId10" Type="http://schemas.openxmlformats.org/officeDocument/2006/relationships/hyperlink" Target="https://base.garant.ru/70843566/d528bf3333b0ea7010c4438a0a8aa7fb/" TargetMode="External"/><Relationship Id="rId19" Type="http://schemas.openxmlformats.org/officeDocument/2006/relationships/hyperlink" Target="https://base.garant.ru/70552604/3d3a9e2eb4f30c73ea6671464e2a54b5/" TargetMode="External"/><Relationship Id="rId31" Type="http://schemas.openxmlformats.org/officeDocument/2006/relationships/hyperlink" Target="https://base.garant.ru/70843566/d528bf3333b0ea7010c4438a0a8aa7fb/" TargetMode="External"/><Relationship Id="rId44" Type="http://schemas.openxmlformats.org/officeDocument/2006/relationships/hyperlink" Target="https://base.garant.ru/70843566/d528bf3333b0ea7010c4438a0a8aa7fb/" TargetMode="External"/><Relationship Id="rId52" Type="http://schemas.openxmlformats.org/officeDocument/2006/relationships/hyperlink" Target="https://base.garant.ru/70552688/9e3305d0d08ff111955ebd93afd10878/" TargetMode="External"/><Relationship Id="rId60" Type="http://schemas.openxmlformats.org/officeDocument/2006/relationships/hyperlink" Target="https://base.garant.ru/12125128/74d7c78a3a1e33cef2750a2b7b35d2ed/" TargetMode="External"/><Relationship Id="rId65" Type="http://schemas.openxmlformats.org/officeDocument/2006/relationships/hyperlink" Target="https://base.garant.ru/70552688/95ef042b11da42ac166eeedeb998f688/" TargetMode="External"/><Relationship Id="rId4" Type="http://schemas.openxmlformats.org/officeDocument/2006/relationships/hyperlink" Target="https://base.garant.ru/70843562/53f89421bbdaf741eb2d1ecc4ddb4c33/" TargetMode="External"/><Relationship Id="rId9" Type="http://schemas.openxmlformats.org/officeDocument/2006/relationships/hyperlink" Target="https://base.garant.ru/70843566/d528bf3333b0ea7010c4438a0a8aa7fb/" TargetMode="External"/><Relationship Id="rId14" Type="http://schemas.openxmlformats.org/officeDocument/2006/relationships/hyperlink" Target="https://base.garant.ru/70843566/d528bf3333b0ea7010c4438a0a8aa7fb/" TargetMode="External"/><Relationship Id="rId22" Type="http://schemas.openxmlformats.org/officeDocument/2006/relationships/hyperlink" Target="https://base.garant.ru/70843566/d528bf3333b0ea7010c4438a0a8aa7fb/" TargetMode="External"/><Relationship Id="rId27" Type="http://schemas.openxmlformats.org/officeDocument/2006/relationships/hyperlink" Target="https://base.garant.ru/70552688/" TargetMode="External"/><Relationship Id="rId30" Type="http://schemas.openxmlformats.org/officeDocument/2006/relationships/hyperlink" Target="https://base.garant.ru/70843566/d528bf3333b0ea7010c4438a0a8aa7fb/" TargetMode="External"/><Relationship Id="rId35" Type="http://schemas.openxmlformats.org/officeDocument/2006/relationships/hyperlink" Target="https://base.garant.ru/70552688/a573badcfa856325a7f6c5597efaaedf/" TargetMode="External"/><Relationship Id="rId43" Type="http://schemas.openxmlformats.org/officeDocument/2006/relationships/hyperlink" Target="https://base.garant.ru/70843566/d528bf3333b0ea7010c4438a0a8aa7fb/" TargetMode="External"/><Relationship Id="rId48" Type="http://schemas.openxmlformats.org/officeDocument/2006/relationships/hyperlink" Target="https://base.garant.ru/70552688/9b4beb5583a0da68549c480ddd5b0837/" TargetMode="External"/><Relationship Id="rId56" Type="http://schemas.openxmlformats.org/officeDocument/2006/relationships/hyperlink" Target="https://base.garant.ru/70552688/a573badcfa856325a7f6c5597efaaedf/" TargetMode="External"/><Relationship Id="rId64" Type="http://schemas.openxmlformats.org/officeDocument/2006/relationships/hyperlink" Target="https://base.garant.ru/70552688/9e3305d0d08ff111955ebd93afd10878/" TargetMode="External"/><Relationship Id="rId8" Type="http://schemas.openxmlformats.org/officeDocument/2006/relationships/hyperlink" Target="https://base.garant.ru/70843566/d528bf3333b0ea7010c4438a0a8aa7fb/" TargetMode="External"/><Relationship Id="rId51" Type="http://schemas.openxmlformats.org/officeDocument/2006/relationships/hyperlink" Target="https://base.garant.ru/70552688/95ef042b11da42ac166eeedeb998f688/" TargetMode="External"/><Relationship Id="rId3" Type="http://schemas.openxmlformats.org/officeDocument/2006/relationships/webSettings" Target="webSettings.xml"/><Relationship Id="rId12" Type="http://schemas.openxmlformats.org/officeDocument/2006/relationships/hyperlink" Target="https://base.garant.ru/70843566/d528bf3333b0ea7010c4438a0a8aa7fb/" TargetMode="External"/><Relationship Id="rId17" Type="http://schemas.openxmlformats.org/officeDocument/2006/relationships/hyperlink" Target="https://base.garant.ru/70290064/" TargetMode="External"/><Relationship Id="rId25" Type="http://schemas.openxmlformats.org/officeDocument/2006/relationships/hyperlink" Target="https://base.garant.ru/70552688/a80995422893357c4dcb4f5e46e7b499/" TargetMode="External"/><Relationship Id="rId33" Type="http://schemas.openxmlformats.org/officeDocument/2006/relationships/hyperlink" Target="https://base.garant.ru/70843566/d528bf3333b0ea7010c4438a0a8aa7fb/" TargetMode="External"/><Relationship Id="rId38" Type="http://schemas.openxmlformats.org/officeDocument/2006/relationships/hyperlink" Target="https://base.garant.ru/12125128/94f5bf092e8d98af576ee351987de4f0/" TargetMode="External"/><Relationship Id="rId46" Type="http://schemas.openxmlformats.org/officeDocument/2006/relationships/hyperlink" Target="https://base.garant.ru/70552688/9b4beb5583a0da68549c480ddd5b0837/" TargetMode="External"/><Relationship Id="rId59" Type="http://schemas.openxmlformats.org/officeDocument/2006/relationships/hyperlink" Target="https://base.garant.ru/70552688/9b4beb5583a0da68549c480ddd5b0837/" TargetMode="External"/><Relationship Id="rId67" Type="http://schemas.openxmlformats.org/officeDocument/2006/relationships/fontTable" Target="fontTable.xml"/><Relationship Id="rId20" Type="http://schemas.openxmlformats.org/officeDocument/2006/relationships/hyperlink" Target="https://base.garant.ru/12125128/74d7c78a3a1e33cef2750a2b7b35d2ed/" TargetMode="External"/><Relationship Id="rId41" Type="http://schemas.openxmlformats.org/officeDocument/2006/relationships/hyperlink" Target="https://base.garant.ru/70843566/d528bf3333b0ea7010c4438a0a8aa7fb/" TargetMode="External"/><Relationship Id="rId54" Type="http://schemas.openxmlformats.org/officeDocument/2006/relationships/hyperlink" Target="https://base.garant.ru/70552688/9e3305d0d08ff111955ebd93afd10878/" TargetMode="External"/><Relationship Id="rId62" Type="http://schemas.openxmlformats.org/officeDocument/2006/relationships/hyperlink" Target="https://base.garant.ru/70552688/a573badcfa856325a7f6c5597efaae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6385</Words>
  <Characters>36399</Characters>
  <Application>Microsoft Office Word</Application>
  <DocSecurity>0</DocSecurity>
  <Lines>303</Lines>
  <Paragraphs>85</Paragraphs>
  <ScaleCrop>false</ScaleCrop>
  <Company>office 2007 rus ent:</Company>
  <LinksUpToDate>false</LinksUpToDate>
  <CharactersWithSpaces>42699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2020-05-06T15:59:00Z</dcterms:created>
  <dcterms:modified xsi:type="dcterms:W3CDTF">2020-05-06T16:06:00Z</dcterms:modified>
</cp:coreProperties>
</file>