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39" w:rsidRDefault="00965542" w:rsidP="009655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5542">
        <w:rPr>
          <w:rFonts w:ascii="Times New Roman" w:hAnsi="Times New Roman" w:cs="Times New Roman"/>
          <w:b/>
          <w:sz w:val="32"/>
          <w:szCs w:val="32"/>
          <w:u w:val="single"/>
        </w:rPr>
        <w:t xml:space="preserve">2 курс </w:t>
      </w:r>
      <w:proofErr w:type="gramStart"/>
      <w:r w:rsidRPr="00965542">
        <w:rPr>
          <w:rFonts w:ascii="Times New Roman" w:hAnsi="Times New Roman" w:cs="Times New Roman"/>
          <w:b/>
          <w:sz w:val="32"/>
          <w:szCs w:val="32"/>
          <w:u w:val="single"/>
        </w:rPr>
        <w:t>Ю</w:t>
      </w:r>
      <w:proofErr w:type="gramEnd"/>
      <w:r w:rsidRPr="00965542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задание по МДК 01.01 на 06.04.20 г.</w:t>
      </w:r>
    </w:p>
    <w:p w:rsidR="00AB0F42" w:rsidRDefault="00AB0F42" w:rsidP="00AB0F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6526">
        <w:rPr>
          <w:rFonts w:ascii="Times New Roman" w:hAnsi="Times New Roman" w:cs="Times New Roman"/>
          <w:sz w:val="32"/>
          <w:szCs w:val="32"/>
        </w:rPr>
        <w:t xml:space="preserve"> 1) </w:t>
      </w:r>
      <w:r>
        <w:rPr>
          <w:rFonts w:ascii="Times New Roman" w:hAnsi="Times New Roman" w:cs="Times New Roman"/>
          <w:sz w:val="32"/>
          <w:szCs w:val="32"/>
        </w:rPr>
        <w:t>Изучить ФЗ от 28.12.2013 г. № 442 «Об основах социального обслуживания граждан в РФ». Выписать в тетрадь для консп</w:t>
      </w:r>
      <w:r w:rsidR="00956526">
        <w:rPr>
          <w:rFonts w:ascii="Times New Roman" w:hAnsi="Times New Roman" w:cs="Times New Roman"/>
          <w:sz w:val="32"/>
          <w:szCs w:val="32"/>
        </w:rPr>
        <w:t xml:space="preserve">ектов основные понятия (статья 3; ст.19 </w:t>
      </w:r>
      <w:proofErr w:type="spellStart"/>
      <w:proofErr w:type="gramStart"/>
      <w:r w:rsidR="00956526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="00956526">
        <w:rPr>
          <w:rFonts w:ascii="Times New Roman" w:hAnsi="Times New Roman" w:cs="Times New Roman"/>
          <w:sz w:val="32"/>
          <w:szCs w:val="32"/>
        </w:rPr>
        <w:t xml:space="preserve"> 1;ст.20; ст.21; ст.31; ст.32.)</w:t>
      </w:r>
    </w:p>
    <w:p w:rsidR="00965542" w:rsidRPr="00956526" w:rsidRDefault="00956526" w:rsidP="00956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 </w:t>
      </w:r>
      <w:r w:rsidRPr="00956526">
        <w:rPr>
          <w:rFonts w:ascii="Times New Roman" w:hAnsi="Times New Roman" w:cs="Times New Roman"/>
          <w:sz w:val="32"/>
          <w:szCs w:val="32"/>
        </w:rPr>
        <w:t>Изучить Закон Нижегородской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от 05.11.2014 г. № 146 «Об основах социального обслуживания граждан в Нижегородской области»</w:t>
      </w:r>
    </w:p>
    <w:sectPr w:rsidR="00965542" w:rsidRPr="00956526" w:rsidSect="00CF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439"/>
    <w:rsid w:val="00956526"/>
    <w:rsid w:val="00965542"/>
    <w:rsid w:val="009C7439"/>
    <w:rsid w:val="00AB0F42"/>
    <w:rsid w:val="00CF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</dc:creator>
  <cp:keywords/>
  <dc:description/>
  <cp:lastModifiedBy>ychit</cp:lastModifiedBy>
  <cp:revision>3</cp:revision>
  <dcterms:created xsi:type="dcterms:W3CDTF">2020-04-06T09:01:00Z</dcterms:created>
  <dcterms:modified xsi:type="dcterms:W3CDTF">2020-04-06T09:23:00Z</dcterms:modified>
</cp:coreProperties>
</file>