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2A" w:rsidRPr="0073132F" w:rsidRDefault="00BD232A" w:rsidP="00BD232A">
      <w:pPr>
        <w:tabs>
          <w:tab w:val="left" w:pos="606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3132F">
        <w:rPr>
          <w:rFonts w:ascii="Times New Roman" w:hAnsi="Times New Roman"/>
          <w:b/>
          <w:sz w:val="28"/>
          <w:szCs w:val="28"/>
        </w:rPr>
        <w:t>Лаборатория информатики.</w:t>
      </w:r>
    </w:p>
    <w:p w:rsidR="00BD232A" w:rsidRPr="0073132F" w:rsidRDefault="00BD232A" w:rsidP="00BD232A">
      <w:pPr>
        <w:tabs>
          <w:tab w:val="left" w:pos="606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3132F">
        <w:rPr>
          <w:rFonts w:ascii="Times New Roman" w:hAnsi="Times New Roman"/>
          <w:b/>
          <w:sz w:val="28"/>
          <w:szCs w:val="28"/>
        </w:rPr>
        <w:t>Лаборатория информационных технологий в профессиональной деятельности.</w:t>
      </w:r>
    </w:p>
    <w:p w:rsidR="00BD232A" w:rsidRDefault="00BD232A" w:rsidP="00BD232A">
      <w:pPr>
        <w:tabs>
          <w:tab w:val="left" w:pos="606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3132F">
        <w:rPr>
          <w:rFonts w:ascii="Times New Roman" w:hAnsi="Times New Roman"/>
          <w:b/>
          <w:sz w:val="28"/>
          <w:szCs w:val="28"/>
        </w:rPr>
        <w:t>Лаборатория технических средств обучения</w:t>
      </w:r>
    </w:p>
    <w:p w:rsidR="00BD232A" w:rsidRDefault="00BD232A" w:rsidP="00BD232A">
      <w:pPr>
        <w:tabs>
          <w:tab w:val="left" w:pos="606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D232A" w:rsidRDefault="00BD232A" w:rsidP="00BD232A">
      <w:pPr>
        <w:tabs>
          <w:tab w:val="left" w:pos="606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0"/>
      </w:tblGrid>
      <w:tr w:rsidR="00BD232A" w:rsidTr="007C513F">
        <w:tc>
          <w:tcPr>
            <w:tcW w:w="828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249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52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249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249D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BD232A" w:rsidTr="007C513F">
        <w:tc>
          <w:tcPr>
            <w:tcW w:w="828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2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3190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D232A" w:rsidTr="007C513F">
        <w:tc>
          <w:tcPr>
            <w:tcW w:w="828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52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3190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232A" w:rsidTr="007C513F">
        <w:tc>
          <w:tcPr>
            <w:tcW w:w="828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52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Экран</w:t>
            </w:r>
          </w:p>
        </w:tc>
        <w:tc>
          <w:tcPr>
            <w:tcW w:w="3190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32A" w:rsidTr="007C513F">
        <w:tc>
          <w:tcPr>
            <w:tcW w:w="828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52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по выполнению лабораторных и практических работ</w:t>
            </w:r>
          </w:p>
        </w:tc>
        <w:tc>
          <w:tcPr>
            <w:tcW w:w="3190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232A" w:rsidTr="007C513F">
        <w:tc>
          <w:tcPr>
            <w:tcW w:w="828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52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Стенды:</w:t>
            </w:r>
          </w:p>
        </w:tc>
        <w:tc>
          <w:tcPr>
            <w:tcW w:w="3190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32A" w:rsidTr="007C513F">
        <w:tc>
          <w:tcPr>
            <w:tcW w:w="828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552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Технические средства информатизации</w:t>
            </w:r>
          </w:p>
        </w:tc>
        <w:tc>
          <w:tcPr>
            <w:tcW w:w="3190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32A" w:rsidTr="007C513F">
        <w:tc>
          <w:tcPr>
            <w:tcW w:w="828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5552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База данных</w:t>
            </w:r>
          </w:p>
        </w:tc>
        <w:tc>
          <w:tcPr>
            <w:tcW w:w="3190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32A" w:rsidTr="007C513F">
        <w:tc>
          <w:tcPr>
            <w:tcW w:w="828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5552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Базовая алгоритмическая структура</w:t>
            </w:r>
          </w:p>
        </w:tc>
        <w:tc>
          <w:tcPr>
            <w:tcW w:w="3190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32A" w:rsidTr="007C513F">
        <w:tc>
          <w:tcPr>
            <w:tcW w:w="828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5552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Информационное моделирование</w:t>
            </w:r>
          </w:p>
        </w:tc>
        <w:tc>
          <w:tcPr>
            <w:tcW w:w="3190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32A" w:rsidTr="007C513F">
        <w:tc>
          <w:tcPr>
            <w:tcW w:w="828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 xml:space="preserve">5.5 </w:t>
            </w:r>
          </w:p>
        </w:tc>
        <w:tc>
          <w:tcPr>
            <w:tcW w:w="5552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Кодирование информации в ПК</w:t>
            </w:r>
          </w:p>
        </w:tc>
        <w:tc>
          <w:tcPr>
            <w:tcW w:w="3190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32A" w:rsidTr="007C513F">
        <w:tc>
          <w:tcPr>
            <w:tcW w:w="828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5552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Интерне</w:t>
            </w:r>
            <w:proofErr w:type="gramStart"/>
            <w:r w:rsidRPr="008C249D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8C249D">
              <w:rPr>
                <w:rFonts w:ascii="Times New Roman" w:hAnsi="Times New Roman"/>
                <w:sz w:val="28"/>
                <w:szCs w:val="28"/>
              </w:rPr>
              <w:t xml:space="preserve"> мировая система</w:t>
            </w:r>
          </w:p>
        </w:tc>
        <w:tc>
          <w:tcPr>
            <w:tcW w:w="3190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32A" w:rsidTr="007C513F">
        <w:tc>
          <w:tcPr>
            <w:tcW w:w="828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5552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Программное обеспечение ПК</w:t>
            </w:r>
          </w:p>
        </w:tc>
        <w:tc>
          <w:tcPr>
            <w:tcW w:w="3190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32A" w:rsidTr="007C513F">
        <w:tc>
          <w:tcPr>
            <w:tcW w:w="828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5552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Устройство ПК</w:t>
            </w:r>
          </w:p>
        </w:tc>
        <w:tc>
          <w:tcPr>
            <w:tcW w:w="3190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32A" w:rsidTr="007C513F">
        <w:tc>
          <w:tcPr>
            <w:tcW w:w="828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5552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Информационная система</w:t>
            </w:r>
          </w:p>
        </w:tc>
        <w:tc>
          <w:tcPr>
            <w:tcW w:w="3190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32A" w:rsidTr="007C513F">
        <w:tc>
          <w:tcPr>
            <w:tcW w:w="828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5552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Как измерить информацию</w:t>
            </w:r>
          </w:p>
        </w:tc>
        <w:tc>
          <w:tcPr>
            <w:tcW w:w="3190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32A" w:rsidTr="007C513F">
        <w:tc>
          <w:tcPr>
            <w:tcW w:w="828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  <w:tc>
          <w:tcPr>
            <w:tcW w:w="5552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Способы восприятия и предоставления информации</w:t>
            </w:r>
          </w:p>
        </w:tc>
        <w:tc>
          <w:tcPr>
            <w:tcW w:w="3190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32A" w:rsidTr="007C513F">
        <w:tc>
          <w:tcPr>
            <w:tcW w:w="828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5552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49D">
              <w:rPr>
                <w:rFonts w:ascii="Times New Roman" w:hAnsi="Times New Roman"/>
                <w:sz w:val="28"/>
                <w:szCs w:val="28"/>
              </w:rPr>
              <w:t>Информационные процессы</w:t>
            </w:r>
          </w:p>
        </w:tc>
        <w:tc>
          <w:tcPr>
            <w:tcW w:w="3190" w:type="dxa"/>
          </w:tcPr>
          <w:p w:rsidR="00BD232A" w:rsidRPr="008C249D" w:rsidRDefault="00BD232A" w:rsidP="007C513F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D232A" w:rsidRDefault="00BD232A" w:rsidP="00BD232A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78EF" w:rsidRDefault="006678EF">
      <w:bookmarkStart w:id="0" w:name="_GoBack"/>
      <w:bookmarkEnd w:id="0"/>
    </w:p>
    <w:sectPr w:rsidR="0066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14"/>
    <w:rsid w:val="006678EF"/>
    <w:rsid w:val="00BD232A"/>
    <w:rsid w:val="00E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2016-12-06T10:51:00Z</dcterms:created>
  <dcterms:modified xsi:type="dcterms:W3CDTF">2016-12-06T10:51:00Z</dcterms:modified>
</cp:coreProperties>
</file>